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B2" w:rsidRDefault="00DE59B2" w:rsidP="00DE59B2">
      <w:bookmarkStart w:id="0" w:name="_GoBack"/>
      <w:bookmarkEnd w:id="0"/>
      <w:r>
        <w:t>EFCOG/DOE CAS Effectiveness Task Team</w:t>
      </w:r>
      <w:r w:rsidR="00FA2365">
        <w:t xml:space="preserve"> Charter</w:t>
      </w:r>
    </w:p>
    <w:p w:rsidR="003D766C" w:rsidRDefault="003D766C" w:rsidP="00DE59B2">
      <w:r>
        <w:t xml:space="preserve">November </w:t>
      </w:r>
      <w:r w:rsidR="00C56A5A">
        <w:t>10</w:t>
      </w:r>
      <w:r>
        <w:t>, 2016</w:t>
      </w:r>
    </w:p>
    <w:p w:rsidR="00564EDE" w:rsidRDefault="00564EDE" w:rsidP="00DE59B2">
      <w:r>
        <w:t>Approved by:</w:t>
      </w:r>
    </w:p>
    <w:p w:rsidR="00564EDE" w:rsidRDefault="00564EDE" w:rsidP="00DE59B2">
      <w:r>
        <w:t xml:space="preserve">Matt </w:t>
      </w:r>
      <w:proofErr w:type="spellStart"/>
      <w:r>
        <w:t>Moury</w:t>
      </w:r>
      <w:proofErr w:type="spellEnd"/>
      <w:proofErr w:type="gramStart"/>
      <w:r>
        <w:t>:_</w:t>
      </w:r>
      <w:proofErr w:type="gramEnd"/>
      <w:r>
        <w:t>__________________________________</w:t>
      </w:r>
    </w:p>
    <w:p w:rsidR="00564EDE" w:rsidRDefault="00564EDE" w:rsidP="00DE59B2"/>
    <w:p w:rsidR="00564EDE" w:rsidRDefault="00564EDE" w:rsidP="00DE59B2">
      <w:r>
        <w:t xml:space="preserve">Ray </w:t>
      </w:r>
      <w:proofErr w:type="spellStart"/>
      <w:r>
        <w:t>Skwarek</w:t>
      </w:r>
      <w:proofErr w:type="spellEnd"/>
      <w:proofErr w:type="gramStart"/>
      <w:r>
        <w:t>:_</w:t>
      </w:r>
      <w:proofErr w:type="gramEnd"/>
      <w:r>
        <w:t>__________________________________</w:t>
      </w:r>
    </w:p>
    <w:p w:rsidR="00564EDE" w:rsidRDefault="00564EDE" w:rsidP="00DE59B2"/>
    <w:p w:rsidR="004E32B8" w:rsidRDefault="004E32B8" w:rsidP="00DE59B2">
      <w:r>
        <w:t>Task</w:t>
      </w:r>
      <w:r w:rsidR="00D45E90">
        <w:t>:</w:t>
      </w:r>
    </w:p>
    <w:p w:rsidR="00FA2365" w:rsidRDefault="00EE345C" w:rsidP="00105D3C">
      <w:pPr>
        <w:pStyle w:val="ListParagraph"/>
        <w:numPr>
          <w:ilvl w:val="0"/>
          <w:numId w:val="5"/>
        </w:numPr>
      </w:pPr>
      <w:r>
        <w:t>D</w:t>
      </w:r>
      <w:r w:rsidR="00FC6758">
        <w:t xml:space="preserve">evelop an EFCOG Best Practice </w:t>
      </w:r>
      <w:r w:rsidR="002811BF">
        <w:t xml:space="preserve">Guide that describes </w:t>
      </w:r>
      <w:r w:rsidR="00F838EE">
        <w:t xml:space="preserve">a consensus, objective, and transparent </w:t>
      </w:r>
      <w:proofErr w:type="gramStart"/>
      <w:r w:rsidR="00F838EE">
        <w:t>approach</w:t>
      </w:r>
      <w:proofErr w:type="gramEnd"/>
      <w:r w:rsidR="00F838EE">
        <w:t xml:space="preserve"> for </w:t>
      </w:r>
      <w:r w:rsidR="00FC6758">
        <w:t>determining CAS program effectiveness</w:t>
      </w:r>
      <w:r w:rsidR="006B420A">
        <w:t xml:space="preserve"> by April 30, 2017</w:t>
      </w:r>
      <w:r w:rsidR="00FC6758">
        <w:t xml:space="preserve">. </w:t>
      </w:r>
      <w:r w:rsidR="00105D3C">
        <w:t xml:space="preserve">This approach would create a vehicle for CAS continuous improvement and organizational learning. </w:t>
      </w:r>
      <w:r w:rsidR="00381E1A">
        <w:t>The goal is for the Best Prac</w:t>
      </w:r>
      <w:r w:rsidR="00F838EE">
        <w:t xml:space="preserve">tice to be a consensus of </w:t>
      </w:r>
      <w:r w:rsidR="00381E1A">
        <w:t xml:space="preserve">team participants. </w:t>
      </w:r>
    </w:p>
    <w:p w:rsidR="00FE1461" w:rsidRDefault="00FE1461" w:rsidP="00FE1461">
      <w:r>
        <w:t>Background:</w:t>
      </w:r>
    </w:p>
    <w:p w:rsidR="005C5E82" w:rsidRDefault="005C5E82" w:rsidP="00FE1461">
      <w:pPr>
        <w:pStyle w:val="ListParagraph"/>
        <w:numPr>
          <w:ilvl w:val="0"/>
          <w:numId w:val="5"/>
        </w:numPr>
      </w:pPr>
      <w:r>
        <w:t xml:space="preserve">EFCOG has had more than a decade of experience working on CAS related activities. This effort will build on that experience. </w:t>
      </w:r>
    </w:p>
    <w:p w:rsidR="00FE1461" w:rsidRDefault="00FE1461" w:rsidP="00FE1461">
      <w:pPr>
        <w:pStyle w:val="ListParagraph"/>
        <w:numPr>
          <w:ilvl w:val="0"/>
          <w:numId w:val="5"/>
        </w:numPr>
      </w:pPr>
      <w:r>
        <w:t>With increasing value, attention, and scrutiny being placed on the Contractor Assurance Syst</w:t>
      </w:r>
      <w:r w:rsidR="006E1456">
        <w:t xml:space="preserve">em (CAS) by the DOE, the DNFSB, outside organizations, </w:t>
      </w:r>
      <w:r>
        <w:t xml:space="preserve">and contractors, the need to objectively and transparently determine how well a CAS is functioning has taken on rapidly increasing priority. </w:t>
      </w:r>
    </w:p>
    <w:p w:rsidR="00FE1461" w:rsidRDefault="00FE1461" w:rsidP="00FE1461">
      <w:pPr>
        <w:pStyle w:val="ListParagraph"/>
        <w:numPr>
          <w:ilvl w:val="0"/>
          <w:numId w:val="5"/>
        </w:numPr>
      </w:pPr>
      <w:r>
        <w:t>The CAS is a critical part of an organization</w:t>
      </w:r>
      <w:r w:rsidR="006B420A">
        <w:t>’</w:t>
      </w:r>
      <w:r>
        <w:t>s ISMS</w:t>
      </w:r>
      <w:r w:rsidR="008C0A44">
        <w:t xml:space="preserve"> and governance</w:t>
      </w:r>
      <w:r>
        <w:t xml:space="preserve">. </w:t>
      </w:r>
      <w:r w:rsidR="006B420A">
        <w:t xml:space="preserve">The foundation of an effective CAS is an ISMS culture which values self-assessment, self-identification of issues, timely and effective corrective actions, and diverse performance monitoring. </w:t>
      </w:r>
    </w:p>
    <w:p w:rsidR="006B420A" w:rsidRDefault="00381E1A" w:rsidP="00FE1461">
      <w:pPr>
        <w:pStyle w:val="ListParagraph"/>
        <w:numPr>
          <w:ilvl w:val="0"/>
          <w:numId w:val="5"/>
        </w:numPr>
      </w:pPr>
      <w:r>
        <w:t xml:space="preserve">Because of its importance and complexity, CAS is a process that should benefit from individual companies and organizations sharing lessons learned and best practices to more effectively implement and determine effectiveness. </w:t>
      </w:r>
    </w:p>
    <w:p w:rsidR="00381E1A" w:rsidRDefault="00381E1A" w:rsidP="00FE1461">
      <w:pPr>
        <w:pStyle w:val="ListParagraph"/>
        <w:numPr>
          <w:ilvl w:val="0"/>
          <w:numId w:val="5"/>
        </w:numPr>
      </w:pPr>
      <w:r>
        <w:t>Improved long term CAS performance should result from DOE and its contractors using a common approach to determine effectiveness</w:t>
      </w:r>
      <w:r w:rsidR="008C0A44">
        <w:t>, and sharing lessons learned across the sites and programs</w:t>
      </w:r>
      <w:r>
        <w:t xml:space="preserve">. </w:t>
      </w:r>
    </w:p>
    <w:p w:rsidR="00381E1A" w:rsidRDefault="00381E1A" w:rsidP="00FE1461">
      <w:pPr>
        <w:pStyle w:val="ListParagraph"/>
        <w:numPr>
          <w:ilvl w:val="0"/>
          <w:numId w:val="5"/>
        </w:numPr>
      </w:pPr>
      <w:r>
        <w:t xml:space="preserve">This </w:t>
      </w:r>
      <w:r w:rsidR="00D6072A">
        <w:t>team consists</w:t>
      </w:r>
      <w:r>
        <w:t xml:space="preserve"> of a diverse</w:t>
      </w:r>
      <w:r w:rsidR="00D6072A">
        <w:t xml:space="preserve"> group</w:t>
      </w:r>
      <w:r>
        <w:t xml:space="preserve"> </w:t>
      </w:r>
      <w:r w:rsidR="008C0A44">
        <w:t xml:space="preserve">of </w:t>
      </w:r>
      <w:r>
        <w:t>senior level DOE and EFCOG members repres</w:t>
      </w:r>
      <w:r w:rsidR="00E15B3E">
        <w:t>enting all major segments of the DOE.</w:t>
      </w:r>
    </w:p>
    <w:p w:rsidR="00E15B3E" w:rsidRDefault="00E15B3E" w:rsidP="00FE1461">
      <w:pPr>
        <w:pStyle w:val="ListParagraph"/>
        <w:numPr>
          <w:ilvl w:val="0"/>
          <w:numId w:val="5"/>
        </w:numPr>
      </w:pPr>
      <w:r>
        <w:t xml:space="preserve">It is desirable for team members to have </w:t>
      </w:r>
      <w:r w:rsidR="008C0A44">
        <w:t xml:space="preserve">experience in managing and implementing </w:t>
      </w:r>
      <w:r>
        <w:t>CAS program</w:t>
      </w:r>
      <w:r w:rsidR="008C0A44">
        <w:t>s.</w:t>
      </w:r>
    </w:p>
    <w:p w:rsidR="004E32B8" w:rsidRDefault="004E32B8" w:rsidP="00DE59B2">
      <w:r>
        <w:t>Participants</w:t>
      </w:r>
      <w:r w:rsidR="00D45E90">
        <w:t>:</w:t>
      </w:r>
    </w:p>
    <w:p w:rsidR="00531BD1" w:rsidRDefault="00531BD1" w:rsidP="0008591C">
      <w:pPr>
        <w:pStyle w:val="ListParagraph"/>
        <w:numPr>
          <w:ilvl w:val="0"/>
          <w:numId w:val="1"/>
        </w:numPr>
      </w:pPr>
      <w:r>
        <w:t>EFCOG Sponsor</w:t>
      </w:r>
      <w:r w:rsidR="006E1456">
        <w:tab/>
      </w:r>
      <w:r>
        <w:t xml:space="preserve">Ray </w:t>
      </w:r>
      <w:proofErr w:type="spellStart"/>
      <w:r>
        <w:t>Skwarek</w:t>
      </w:r>
      <w:proofErr w:type="spellEnd"/>
      <w:r>
        <w:t>, EFCOG Board Member, UCOR, AECOM</w:t>
      </w:r>
    </w:p>
    <w:p w:rsidR="00531BD1" w:rsidRDefault="00531BD1" w:rsidP="0008591C">
      <w:pPr>
        <w:pStyle w:val="ListParagraph"/>
        <w:numPr>
          <w:ilvl w:val="0"/>
          <w:numId w:val="1"/>
        </w:numPr>
      </w:pPr>
      <w:r>
        <w:t>DOE Sponsor</w:t>
      </w:r>
      <w:r>
        <w:tab/>
        <w:t xml:space="preserve">Matt </w:t>
      </w:r>
      <w:proofErr w:type="spellStart"/>
      <w:r>
        <w:t>Moury</w:t>
      </w:r>
      <w:proofErr w:type="spellEnd"/>
      <w:r>
        <w:t xml:space="preserve">, </w:t>
      </w:r>
      <w:r w:rsidR="00CF6C5A">
        <w:t>DOE-</w:t>
      </w:r>
      <w:r>
        <w:t>AU</w:t>
      </w:r>
    </w:p>
    <w:p w:rsidR="006C40F9" w:rsidRDefault="006C40F9" w:rsidP="0008591C">
      <w:pPr>
        <w:pStyle w:val="ListParagraph"/>
        <w:numPr>
          <w:ilvl w:val="0"/>
          <w:numId w:val="1"/>
        </w:numPr>
      </w:pPr>
      <w:r>
        <w:t>Chair</w:t>
      </w:r>
      <w:r>
        <w:tab/>
      </w:r>
      <w:r>
        <w:tab/>
        <w:t>John McDonald, EFCOG Safety Working Group Chair, WRPS, EM</w:t>
      </w:r>
    </w:p>
    <w:p w:rsidR="006C40F9" w:rsidRDefault="006C40F9" w:rsidP="0008591C">
      <w:pPr>
        <w:pStyle w:val="ListParagraph"/>
        <w:numPr>
          <w:ilvl w:val="0"/>
          <w:numId w:val="1"/>
        </w:numPr>
      </w:pPr>
      <w:r>
        <w:t>Co-Chair</w:t>
      </w:r>
      <w:r>
        <w:tab/>
        <w:t>Pat Worthington, DOE-AU</w:t>
      </w:r>
    </w:p>
    <w:p w:rsidR="0008591C" w:rsidRDefault="006C40F9" w:rsidP="0008591C">
      <w:pPr>
        <w:pStyle w:val="ListParagraph"/>
        <w:numPr>
          <w:ilvl w:val="0"/>
          <w:numId w:val="1"/>
        </w:numPr>
      </w:pPr>
      <w:r>
        <w:lastRenderedPageBreak/>
        <w:t>Contractors</w:t>
      </w:r>
      <w:r>
        <w:tab/>
      </w:r>
    </w:p>
    <w:p w:rsidR="006C40F9" w:rsidRDefault="006C40F9" w:rsidP="0008591C">
      <w:pPr>
        <w:pStyle w:val="ListParagraph"/>
        <w:numPr>
          <w:ilvl w:val="2"/>
          <w:numId w:val="1"/>
        </w:numPr>
      </w:pPr>
      <w:r>
        <w:t>Jan Preston, FLUOR, Corporate</w:t>
      </w:r>
      <w:r w:rsidR="006E1456">
        <w:t>, EM</w:t>
      </w:r>
    </w:p>
    <w:p w:rsidR="006C40F9" w:rsidRDefault="00E15B3E" w:rsidP="0008591C">
      <w:pPr>
        <w:pStyle w:val="ListParagraph"/>
        <w:numPr>
          <w:ilvl w:val="2"/>
          <w:numId w:val="1"/>
        </w:numPr>
      </w:pPr>
      <w:r>
        <w:t>Lori Baker</w:t>
      </w:r>
      <w:r w:rsidR="006C40F9">
        <w:t>, Bechtel, NNSA</w:t>
      </w:r>
    </w:p>
    <w:p w:rsidR="006C40F9" w:rsidRDefault="003259C9" w:rsidP="0008591C">
      <w:pPr>
        <w:pStyle w:val="ListParagraph"/>
        <w:numPr>
          <w:ilvl w:val="2"/>
          <w:numId w:val="1"/>
        </w:numPr>
      </w:pPr>
      <w:r>
        <w:t>Juan Alvarez</w:t>
      </w:r>
      <w:r w:rsidR="006C40F9">
        <w:t xml:space="preserve">, </w:t>
      </w:r>
      <w:r>
        <w:t xml:space="preserve">Battelle, </w:t>
      </w:r>
      <w:r w:rsidR="00FA6BEC">
        <w:t>SC/</w:t>
      </w:r>
      <w:r w:rsidR="006E1456">
        <w:t>NE</w:t>
      </w:r>
    </w:p>
    <w:p w:rsidR="006C40F9" w:rsidRDefault="003259C9" w:rsidP="0008591C">
      <w:pPr>
        <w:pStyle w:val="ListParagraph"/>
        <w:numPr>
          <w:ilvl w:val="2"/>
          <w:numId w:val="1"/>
        </w:numPr>
      </w:pPr>
      <w:r>
        <w:t>Steve Halter</w:t>
      </w:r>
      <w:r w:rsidR="006C40F9">
        <w:t>, Honeywell, NNSA</w:t>
      </w:r>
    </w:p>
    <w:p w:rsidR="00D12772" w:rsidRDefault="00D12772" w:rsidP="0008591C">
      <w:pPr>
        <w:pStyle w:val="ListParagraph"/>
        <w:numPr>
          <w:ilvl w:val="2"/>
          <w:numId w:val="1"/>
        </w:numPr>
      </w:pPr>
      <w:r>
        <w:t>Mike Hassel, CHPRC</w:t>
      </w:r>
      <w:r w:rsidR="006E1456">
        <w:t>, EM</w:t>
      </w:r>
    </w:p>
    <w:p w:rsidR="00D61394" w:rsidRDefault="00D61394" w:rsidP="0008591C">
      <w:pPr>
        <w:pStyle w:val="ListParagraph"/>
        <w:numPr>
          <w:ilvl w:val="2"/>
          <w:numId w:val="1"/>
        </w:numPr>
      </w:pPr>
      <w:r>
        <w:t>Patricia Allen, SRR, AECOM</w:t>
      </w:r>
      <w:r w:rsidR="006E1456">
        <w:t>, EM</w:t>
      </w:r>
    </w:p>
    <w:p w:rsidR="003D766C" w:rsidRDefault="003D766C" w:rsidP="003D766C">
      <w:pPr>
        <w:pStyle w:val="ListParagraph"/>
        <w:ind w:left="2160"/>
      </w:pPr>
    </w:p>
    <w:p w:rsidR="0008591C" w:rsidRDefault="006C40F9" w:rsidP="0008591C">
      <w:pPr>
        <w:pStyle w:val="ListParagraph"/>
        <w:numPr>
          <w:ilvl w:val="0"/>
          <w:numId w:val="1"/>
        </w:numPr>
      </w:pPr>
      <w:r>
        <w:t>DOE</w:t>
      </w:r>
      <w:r>
        <w:tab/>
      </w:r>
      <w:r>
        <w:tab/>
      </w:r>
    </w:p>
    <w:p w:rsidR="006C40F9" w:rsidRDefault="00AA3C71" w:rsidP="0008591C">
      <w:pPr>
        <w:pStyle w:val="ListParagraph"/>
        <w:numPr>
          <w:ilvl w:val="2"/>
          <w:numId w:val="1"/>
        </w:numPr>
      </w:pPr>
      <w:r>
        <w:t>Jim Hutton</w:t>
      </w:r>
      <w:r w:rsidR="006C40F9">
        <w:t xml:space="preserve">, </w:t>
      </w:r>
      <w:r>
        <w:t xml:space="preserve">DOE </w:t>
      </w:r>
      <w:r w:rsidR="006C40F9">
        <w:t>EM</w:t>
      </w:r>
    </w:p>
    <w:p w:rsidR="006C40F9" w:rsidRDefault="00C005C0" w:rsidP="007A512F">
      <w:pPr>
        <w:pStyle w:val="ListParagraph"/>
        <w:numPr>
          <w:ilvl w:val="2"/>
          <w:numId w:val="1"/>
        </w:numPr>
      </w:pPr>
      <w:r>
        <w:t xml:space="preserve">Robert Boston, DOE </w:t>
      </w:r>
      <w:r w:rsidR="007A512F">
        <w:t>NE</w:t>
      </w:r>
    </w:p>
    <w:p w:rsidR="00C005C0" w:rsidRDefault="00C005C0" w:rsidP="007A512F">
      <w:pPr>
        <w:pStyle w:val="ListParagraph"/>
        <w:numPr>
          <w:ilvl w:val="2"/>
          <w:numId w:val="1"/>
        </w:numPr>
      </w:pPr>
      <w:r>
        <w:t>T</w:t>
      </w:r>
      <w:r w:rsidR="00C56A5A">
        <w:t xml:space="preserve">odd </w:t>
      </w:r>
      <w:proofErr w:type="spellStart"/>
      <w:r w:rsidR="00C56A5A">
        <w:t>Lapointe</w:t>
      </w:r>
      <w:proofErr w:type="spellEnd"/>
      <w:r>
        <w:t>, DOE SC</w:t>
      </w:r>
    </w:p>
    <w:p w:rsidR="006C40F9" w:rsidRDefault="00AA3C71" w:rsidP="0008591C">
      <w:pPr>
        <w:pStyle w:val="ListParagraph"/>
        <w:numPr>
          <w:ilvl w:val="2"/>
          <w:numId w:val="1"/>
        </w:numPr>
      </w:pPr>
      <w:r>
        <w:t xml:space="preserve">Steve </w:t>
      </w:r>
      <w:proofErr w:type="spellStart"/>
      <w:r>
        <w:t>Erhart</w:t>
      </w:r>
      <w:proofErr w:type="spellEnd"/>
      <w:r w:rsidR="006C40F9">
        <w:t xml:space="preserve">, </w:t>
      </w:r>
      <w:r>
        <w:t xml:space="preserve">DOE </w:t>
      </w:r>
      <w:r w:rsidR="008C0A44">
        <w:t>NNSA</w:t>
      </w:r>
    </w:p>
    <w:p w:rsidR="008F336E" w:rsidRDefault="00F161D5" w:rsidP="0008591C">
      <w:pPr>
        <w:pStyle w:val="ListParagraph"/>
        <w:numPr>
          <w:ilvl w:val="2"/>
          <w:numId w:val="1"/>
        </w:numPr>
      </w:pPr>
      <w:r>
        <w:t xml:space="preserve">Doug </w:t>
      </w:r>
      <w:proofErr w:type="spellStart"/>
      <w:r w:rsidR="008F336E">
        <w:t>Hintze</w:t>
      </w:r>
      <w:proofErr w:type="spellEnd"/>
      <w:r w:rsidR="008F336E">
        <w:t>,</w:t>
      </w:r>
      <w:r w:rsidR="00AA3C71">
        <w:t xml:space="preserve"> DOE</w:t>
      </w:r>
      <w:r w:rsidR="008F336E">
        <w:t xml:space="preserve"> </w:t>
      </w:r>
      <w:r w:rsidR="00AA3C71">
        <w:t xml:space="preserve">EM </w:t>
      </w:r>
      <w:r w:rsidR="008F336E">
        <w:t>LANL FMC</w:t>
      </w:r>
    </w:p>
    <w:p w:rsidR="00C005C0" w:rsidRDefault="00C005C0" w:rsidP="0008591C">
      <w:pPr>
        <w:pStyle w:val="ListParagraph"/>
        <w:numPr>
          <w:ilvl w:val="2"/>
          <w:numId w:val="1"/>
        </w:numPr>
      </w:pPr>
      <w:r>
        <w:t>Scott Nicholson, DOE EM SR</w:t>
      </w:r>
    </w:p>
    <w:p w:rsidR="00C005C0" w:rsidRDefault="00C005C0" w:rsidP="0008591C">
      <w:pPr>
        <w:pStyle w:val="ListParagraph"/>
        <w:numPr>
          <w:ilvl w:val="2"/>
          <w:numId w:val="1"/>
        </w:numPr>
      </w:pPr>
      <w:r>
        <w:t xml:space="preserve">Jeff </w:t>
      </w:r>
      <w:proofErr w:type="spellStart"/>
      <w:r>
        <w:t>Eichorst</w:t>
      </w:r>
      <w:proofErr w:type="spellEnd"/>
      <w:r>
        <w:t xml:space="preserve">, DOE EM ORP </w:t>
      </w:r>
    </w:p>
    <w:p w:rsidR="00210457" w:rsidRDefault="00210457" w:rsidP="0008591C">
      <w:pPr>
        <w:pStyle w:val="ListParagraph"/>
        <w:numPr>
          <w:ilvl w:val="2"/>
          <w:numId w:val="1"/>
        </w:numPr>
      </w:pPr>
      <w:r>
        <w:t xml:space="preserve">Sharon Steele, DOE NNSA </w:t>
      </w:r>
    </w:p>
    <w:p w:rsidR="003D766C" w:rsidRDefault="003D766C" w:rsidP="003D766C">
      <w:pPr>
        <w:pStyle w:val="ListParagraph"/>
        <w:ind w:left="2160"/>
      </w:pPr>
    </w:p>
    <w:p w:rsidR="00AD0757" w:rsidRDefault="006C40F9" w:rsidP="00AD0757">
      <w:pPr>
        <w:pStyle w:val="ListParagraph"/>
        <w:numPr>
          <w:ilvl w:val="0"/>
          <w:numId w:val="1"/>
        </w:numPr>
      </w:pPr>
      <w:r>
        <w:t>DNFSB</w:t>
      </w:r>
      <w:r w:rsidR="00AD0757">
        <w:tab/>
      </w:r>
      <w:r w:rsidR="00AD0757">
        <w:tab/>
      </w:r>
      <w:r w:rsidR="00AD0757" w:rsidRPr="00AD0757">
        <w:t xml:space="preserve">Chris </w:t>
      </w:r>
      <w:proofErr w:type="spellStart"/>
      <w:r w:rsidR="00AD0757" w:rsidRPr="00AD0757">
        <w:t>Roscetti</w:t>
      </w:r>
      <w:proofErr w:type="spellEnd"/>
      <w:r w:rsidR="00AD0757" w:rsidRPr="00AD0757">
        <w:t xml:space="preserve"> </w:t>
      </w:r>
    </w:p>
    <w:p w:rsidR="00AD0757" w:rsidRDefault="00AD0757" w:rsidP="00AD0757">
      <w:pPr>
        <w:pStyle w:val="ListParagraph"/>
      </w:pPr>
    </w:p>
    <w:p w:rsidR="003259C9" w:rsidRDefault="003259C9" w:rsidP="0008591C">
      <w:pPr>
        <w:pStyle w:val="ListParagraph"/>
        <w:numPr>
          <w:ilvl w:val="0"/>
          <w:numId w:val="1"/>
        </w:numPr>
      </w:pPr>
      <w:r>
        <w:t>Interested Reviewers:</w:t>
      </w:r>
    </w:p>
    <w:p w:rsidR="003259C9" w:rsidRDefault="003259C9" w:rsidP="003259C9">
      <w:pPr>
        <w:pStyle w:val="ListParagraph"/>
        <w:numPr>
          <w:ilvl w:val="2"/>
          <w:numId w:val="1"/>
        </w:numPr>
      </w:pPr>
      <w:r>
        <w:t xml:space="preserve">JR </w:t>
      </w:r>
      <w:proofErr w:type="spellStart"/>
      <w:r>
        <w:t>Ricciardelli</w:t>
      </w:r>
      <w:proofErr w:type="spellEnd"/>
      <w:r>
        <w:t>, Honeywell</w:t>
      </w:r>
    </w:p>
    <w:p w:rsidR="00C005C0" w:rsidRDefault="00C005C0" w:rsidP="00C005C0">
      <w:pPr>
        <w:pStyle w:val="ListParagraph"/>
        <w:numPr>
          <w:ilvl w:val="2"/>
          <w:numId w:val="1"/>
        </w:numPr>
      </w:pPr>
      <w:r>
        <w:t>Greg Meyer, FLUOR, EM</w:t>
      </w:r>
    </w:p>
    <w:p w:rsidR="00C005C0" w:rsidRDefault="00C005C0" w:rsidP="00C005C0">
      <w:pPr>
        <w:pStyle w:val="ListParagraph"/>
        <w:numPr>
          <w:ilvl w:val="2"/>
          <w:numId w:val="1"/>
        </w:numPr>
      </w:pPr>
      <w:r>
        <w:t xml:space="preserve">Mike </w:t>
      </w:r>
      <w:proofErr w:type="spellStart"/>
      <w:r>
        <w:t>Schlender</w:t>
      </w:r>
      <w:proofErr w:type="spellEnd"/>
      <w:r>
        <w:t>, PNNL, SC</w:t>
      </w:r>
    </w:p>
    <w:p w:rsidR="00043472" w:rsidRDefault="00E15B3E" w:rsidP="003259C9">
      <w:pPr>
        <w:pStyle w:val="ListParagraph"/>
        <w:numPr>
          <w:ilvl w:val="2"/>
          <w:numId w:val="1"/>
        </w:numPr>
      </w:pPr>
      <w:r>
        <w:t xml:space="preserve">Geoff </w:t>
      </w:r>
      <w:proofErr w:type="spellStart"/>
      <w:r>
        <w:t>Beausolei</w:t>
      </w:r>
      <w:r w:rsidR="00043472">
        <w:t>l</w:t>
      </w:r>
      <w:proofErr w:type="spellEnd"/>
      <w:r w:rsidR="00043472">
        <w:t xml:space="preserve">, </w:t>
      </w:r>
      <w:r w:rsidR="00C005C0">
        <w:t xml:space="preserve">DOE, </w:t>
      </w:r>
      <w:r w:rsidR="00043472">
        <w:t>NNSA</w:t>
      </w:r>
    </w:p>
    <w:p w:rsidR="00E15B3E" w:rsidRDefault="00E15B3E" w:rsidP="003259C9">
      <w:pPr>
        <w:pStyle w:val="ListParagraph"/>
        <w:numPr>
          <w:ilvl w:val="2"/>
          <w:numId w:val="1"/>
        </w:numPr>
      </w:pPr>
      <w:r>
        <w:t xml:space="preserve">Dennis </w:t>
      </w:r>
      <w:proofErr w:type="spellStart"/>
      <w:r>
        <w:t>Miotla</w:t>
      </w:r>
      <w:proofErr w:type="spellEnd"/>
      <w:r>
        <w:t>, DOE</w:t>
      </w:r>
    </w:p>
    <w:p w:rsidR="00E15B3E" w:rsidRDefault="00E15B3E" w:rsidP="003259C9">
      <w:pPr>
        <w:pStyle w:val="ListParagraph"/>
        <w:numPr>
          <w:ilvl w:val="2"/>
          <w:numId w:val="1"/>
        </w:numPr>
      </w:pPr>
      <w:r>
        <w:t xml:space="preserve">Mat </w:t>
      </w:r>
      <w:proofErr w:type="spellStart"/>
      <w:r>
        <w:t>Moury</w:t>
      </w:r>
      <w:proofErr w:type="spellEnd"/>
      <w:r>
        <w:t>, DOE</w:t>
      </w:r>
    </w:p>
    <w:p w:rsidR="00E15B3E" w:rsidRDefault="007D02E2" w:rsidP="003259C9">
      <w:pPr>
        <w:pStyle w:val="ListParagraph"/>
        <w:numPr>
          <w:ilvl w:val="2"/>
          <w:numId w:val="1"/>
        </w:numPr>
      </w:pPr>
      <w:r>
        <w:t>Ingrid Kolb, DOE</w:t>
      </w:r>
    </w:p>
    <w:p w:rsidR="00FA4A08" w:rsidRDefault="00F161D5" w:rsidP="003259C9">
      <w:pPr>
        <w:pStyle w:val="ListParagraph"/>
        <w:numPr>
          <w:ilvl w:val="2"/>
          <w:numId w:val="1"/>
        </w:numPr>
      </w:pPr>
      <w:r>
        <w:t xml:space="preserve">Greg </w:t>
      </w:r>
      <w:proofErr w:type="spellStart"/>
      <w:r>
        <w:t>Sasson</w:t>
      </w:r>
      <w:proofErr w:type="spellEnd"/>
      <w:r>
        <w:t>, DOE</w:t>
      </w:r>
      <w:r w:rsidR="00C005C0">
        <w:t>,</w:t>
      </w:r>
      <w:r>
        <w:t xml:space="preserve"> EM </w:t>
      </w:r>
    </w:p>
    <w:p w:rsidR="00F161D5" w:rsidRDefault="00F161D5" w:rsidP="003259C9">
      <w:pPr>
        <w:pStyle w:val="ListParagraph"/>
        <w:numPr>
          <w:ilvl w:val="2"/>
          <w:numId w:val="1"/>
        </w:numPr>
      </w:pPr>
      <w:r>
        <w:t>Stacy Charbonneau, DOE</w:t>
      </w:r>
      <w:r w:rsidR="00C005C0">
        <w:t>,</w:t>
      </w:r>
      <w:r>
        <w:t xml:space="preserve"> EM</w:t>
      </w:r>
    </w:p>
    <w:p w:rsidR="00C005C0" w:rsidRDefault="00C005C0" w:rsidP="003259C9">
      <w:pPr>
        <w:pStyle w:val="ListParagraph"/>
        <w:numPr>
          <w:ilvl w:val="2"/>
          <w:numId w:val="1"/>
        </w:numPr>
      </w:pPr>
      <w:r>
        <w:t xml:space="preserve">Jim McConnell, DOE, NNSA </w:t>
      </w:r>
    </w:p>
    <w:p w:rsidR="00C005C0" w:rsidRDefault="00C005C0" w:rsidP="003259C9">
      <w:pPr>
        <w:pStyle w:val="ListParagraph"/>
        <w:numPr>
          <w:ilvl w:val="2"/>
          <w:numId w:val="1"/>
        </w:numPr>
      </w:pPr>
      <w:r>
        <w:t xml:space="preserve">Patrick </w:t>
      </w:r>
      <w:proofErr w:type="spellStart"/>
      <w:r>
        <w:t>Cahalane</w:t>
      </w:r>
      <w:proofErr w:type="spellEnd"/>
      <w:r>
        <w:t>, DOE, NNSA</w:t>
      </w:r>
    </w:p>
    <w:p w:rsidR="00C005C0" w:rsidRDefault="00C005C0" w:rsidP="003259C9">
      <w:pPr>
        <w:pStyle w:val="ListParagraph"/>
        <w:numPr>
          <w:ilvl w:val="2"/>
          <w:numId w:val="1"/>
        </w:numPr>
      </w:pPr>
      <w:r>
        <w:t>Jeff Roberson, DOE, NNSA</w:t>
      </w:r>
    </w:p>
    <w:p w:rsidR="00C005C0" w:rsidRDefault="00C005C0" w:rsidP="003259C9">
      <w:pPr>
        <w:pStyle w:val="ListParagraph"/>
        <w:numPr>
          <w:ilvl w:val="2"/>
          <w:numId w:val="1"/>
        </w:numPr>
      </w:pPr>
      <w:r>
        <w:t xml:space="preserve">Todd </w:t>
      </w:r>
      <w:proofErr w:type="spellStart"/>
      <w:r>
        <w:t>LaPointe</w:t>
      </w:r>
      <w:proofErr w:type="spellEnd"/>
      <w:r>
        <w:t>, DOE, SC</w:t>
      </w:r>
    </w:p>
    <w:p w:rsidR="00C005C0" w:rsidRDefault="00C005C0" w:rsidP="003259C9">
      <w:pPr>
        <w:pStyle w:val="ListParagraph"/>
        <w:numPr>
          <w:ilvl w:val="2"/>
          <w:numId w:val="1"/>
        </w:numPr>
      </w:pPr>
      <w:r>
        <w:t>David Weitzman, DOE, AU</w:t>
      </w:r>
    </w:p>
    <w:p w:rsidR="00BA7E5A" w:rsidRDefault="00BA7E5A" w:rsidP="00BA7E5A">
      <w:pPr>
        <w:pStyle w:val="ListParagraph"/>
        <w:numPr>
          <w:ilvl w:val="2"/>
          <w:numId w:val="1"/>
        </w:numPr>
      </w:pPr>
      <w:r>
        <w:t xml:space="preserve">Berta </w:t>
      </w:r>
      <w:r w:rsidRPr="00D9640E">
        <w:t>Schreiber</w:t>
      </w:r>
      <w:r>
        <w:t>, DOE MA</w:t>
      </w:r>
    </w:p>
    <w:p w:rsidR="003D766C" w:rsidRDefault="003D766C" w:rsidP="003D766C">
      <w:pPr>
        <w:pStyle w:val="ListParagraph"/>
        <w:ind w:left="2160"/>
      </w:pPr>
    </w:p>
    <w:p w:rsidR="007D02E2" w:rsidRDefault="007D02E2" w:rsidP="007D02E2">
      <w:pPr>
        <w:pStyle w:val="ListParagraph"/>
        <w:numPr>
          <w:ilvl w:val="0"/>
          <w:numId w:val="1"/>
        </w:numPr>
        <w:tabs>
          <w:tab w:val="left" w:pos="973"/>
        </w:tabs>
      </w:pPr>
      <w:r>
        <w:t>Support Personnel</w:t>
      </w:r>
    </w:p>
    <w:p w:rsidR="00210457" w:rsidRDefault="007D02E2" w:rsidP="006239FB">
      <w:pPr>
        <w:pStyle w:val="ListParagraph"/>
        <w:numPr>
          <w:ilvl w:val="2"/>
          <w:numId w:val="1"/>
        </w:numPr>
        <w:tabs>
          <w:tab w:val="left" w:pos="973"/>
        </w:tabs>
      </w:pPr>
      <w:r>
        <w:t xml:space="preserve">Don </w:t>
      </w:r>
      <w:proofErr w:type="spellStart"/>
      <w:r>
        <w:t>Prexil</w:t>
      </w:r>
      <w:proofErr w:type="spellEnd"/>
      <w:r>
        <w:t>, EFCOG</w:t>
      </w:r>
    </w:p>
    <w:p w:rsidR="00210457" w:rsidRDefault="00210457" w:rsidP="006239FB">
      <w:pPr>
        <w:pStyle w:val="ListParagraph"/>
        <w:numPr>
          <w:ilvl w:val="2"/>
          <w:numId w:val="1"/>
        </w:numPr>
        <w:tabs>
          <w:tab w:val="left" w:pos="973"/>
        </w:tabs>
      </w:pPr>
      <w:r>
        <w:t xml:space="preserve">Jay </w:t>
      </w:r>
      <w:proofErr w:type="spellStart"/>
      <w:r>
        <w:t>Rhoderick</w:t>
      </w:r>
      <w:proofErr w:type="spellEnd"/>
      <w:r>
        <w:t xml:space="preserve">, EFCOG </w:t>
      </w:r>
    </w:p>
    <w:p w:rsidR="003E5909" w:rsidRDefault="004E32B8" w:rsidP="00210457">
      <w:pPr>
        <w:tabs>
          <w:tab w:val="left" w:pos="973"/>
        </w:tabs>
      </w:pPr>
      <w:r>
        <w:t>Approach</w:t>
      </w:r>
      <w:r w:rsidR="006C40F9">
        <w:t xml:space="preserve">: </w:t>
      </w:r>
      <w:r w:rsidR="00531BD1">
        <w:tab/>
      </w:r>
    </w:p>
    <w:p w:rsidR="0008591C" w:rsidRDefault="006C40F9" w:rsidP="0008591C">
      <w:pPr>
        <w:pStyle w:val="ListParagraph"/>
        <w:numPr>
          <w:ilvl w:val="0"/>
          <w:numId w:val="2"/>
        </w:numPr>
        <w:tabs>
          <w:tab w:val="left" w:pos="973"/>
        </w:tabs>
      </w:pPr>
      <w:r>
        <w:lastRenderedPageBreak/>
        <w:t xml:space="preserve">An EFCOG proposal describing the task and deliverables. A letter was submitted </w:t>
      </w:r>
      <w:r w:rsidR="00E638CE">
        <w:t xml:space="preserve">via letter from the EFCOG Chair </w:t>
      </w:r>
      <w:r>
        <w:t xml:space="preserve">to </w:t>
      </w:r>
      <w:r w:rsidR="00E638CE">
        <w:t xml:space="preserve">Ingrid Kolb and Mat </w:t>
      </w:r>
      <w:proofErr w:type="spellStart"/>
      <w:r w:rsidR="00E638CE">
        <w:t>Moury</w:t>
      </w:r>
      <w:proofErr w:type="spellEnd"/>
      <w:r w:rsidR="00E638CE">
        <w:t xml:space="preserve"> (</w:t>
      </w:r>
      <w:r>
        <w:t>DOE</w:t>
      </w:r>
      <w:r w:rsidR="008C0A44">
        <w:t xml:space="preserve">) on October 26, 2016, </w:t>
      </w:r>
      <w:r>
        <w:t xml:space="preserve">notifying them </w:t>
      </w:r>
      <w:r w:rsidR="00E638CE">
        <w:t>of the task and requesting DOE</w:t>
      </w:r>
      <w:r>
        <w:t xml:space="preserve"> participation. </w:t>
      </w:r>
    </w:p>
    <w:p w:rsidR="0008591C" w:rsidRDefault="008C0A44" w:rsidP="0008591C">
      <w:pPr>
        <w:pStyle w:val="ListParagraph"/>
        <w:numPr>
          <w:ilvl w:val="0"/>
          <w:numId w:val="2"/>
        </w:numPr>
        <w:tabs>
          <w:tab w:val="left" w:pos="973"/>
        </w:tabs>
      </w:pPr>
      <w:r>
        <w:t>C</w:t>
      </w:r>
      <w:r w:rsidR="006C40F9">
        <w:t>ontractor</w:t>
      </w:r>
      <w:r w:rsidR="0008591C">
        <w:t xml:space="preserve"> participants</w:t>
      </w:r>
      <w:r>
        <w:t xml:space="preserve"> representing major DOE programs</w:t>
      </w:r>
      <w:r w:rsidR="0008591C">
        <w:t>.</w:t>
      </w:r>
    </w:p>
    <w:p w:rsidR="0008591C" w:rsidRDefault="00E638CE" w:rsidP="0008591C">
      <w:pPr>
        <w:pStyle w:val="ListParagraph"/>
        <w:numPr>
          <w:ilvl w:val="0"/>
          <w:numId w:val="2"/>
        </w:numPr>
        <w:tabs>
          <w:tab w:val="left" w:pos="973"/>
        </w:tabs>
      </w:pPr>
      <w:r>
        <w:t xml:space="preserve">DOE </w:t>
      </w:r>
      <w:r w:rsidR="003E5909">
        <w:t>sele</w:t>
      </w:r>
      <w:r w:rsidR="006C40F9">
        <w:t>ct</w:t>
      </w:r>
      <w:r>
        <w:t>ed</w:t>
      </w:r>
      <w:r w:rsidR="006C40F9">
        <w:t xml:space="preserve"> DOE participants. </w:t>
      </w:r>
    </w:p>
    <w:p w:rsidR="0008591C" w:rsidRDefault="0008591C" w:rsidP="0008591C">
      <w:pPr>
        <w:pStyle w:val="ListParagraph"/>
        <w:numPr>
          <w:ilvl w:val="0"/>
          <w:numId w:val="2"/>
        </w:numPr>
        <w:tabs>
          <w:tab w:val="left" w:pos="973"/>
        </w:tabs>
      </w:pPr>
      <w:r>
        <w:t>Care will be take</w:t>
      </w:r>
      <w:r w:rsidR="006C40F9">
        <w:t xml:space="preserve">n to ensure that major </w:t>
      </w:r>
      <w:r w:rsidR="008C0A44">
        <w:t>programs</w:t>
      </w:r>
      <w:r w:rsidR="006C40F9">
        <w:t xml:space="preserve"> within DOE </w:t>
      </w:r>
      <w:r w:rsidR="008C0A44">
        <w:t>a</w:t>
      </w:r>
      <w:r w:rsidR="006C40F9">
        <w:t>re represented</w:t>
      </w:r>
      <w:r>
        <w:t xml:space="preserve"> by both contractor and DOE</w:t>
      </w:r>
      <w:r w:rsidR="008C0A44">
        <w:t xml:space="preserve"> managers</w:t>
      </w:r>
      <w:r w:rsidR="006C40F9">
        <w:t xml:space="preserve">. </w:t>
      </w:r>
    </w:p>
    <w:p w:rsidR="003E5909" w:rsidRDefault="0008591C" w:rsidP="0008591C">
      <w:pPr>
        <w:pStyle w:val="ListParagraph"/>
        <w:numPr>
          <w:ilvl w:val="0"/>
          <w:numId w:val="2"/>
        </w:numPr>
        <w:tabs>
          <w:tab w:val="left" w:pos="973"/>
        </w:tabs>
      </w:pPr>
      <w:r>
        <w:t>It is</w:t>
      </w:r>
      <w:r w:rsidR="006C40F9">
        <w:t xml:space="preserve"> desirable </w:t>
      </w:r>
      <w:r>
        <w:t xml:space="preserve">for participants </w:t>
      </w:r>
      <w:r w:rsidR="006C40F9">
        <w:t xml:space="preserve">to have </w:t>
      </w:r>
      <w:r w:rsidR="008C0A44">
        <w:t>experience in managing and implementing</w:t>
      </w:r>
      <w:r w:rsidR="006C40F9">
        <w:t xml:space="preserve"> participants with CAS experience</w:t>
      </w:r>
      <w:r w:rsidR="00CE4F58">
        <w:t xml:space="preserve">. </w:t>
      </w:r>
    </w:p>
    <w:p w:rsidR="0008591C" w:rsidRDefault="008C0A44" w:rsidP="0008591C">
      <w:pPr>
        <w:pStyle w:val="ListParagraph"/>
        <w:numPr>
          <w:ilvl w:val="0"/>
          <w:numId w:val="2"/>
        </w:numPr>
        <w:tabs>
          <w:tab w:val="left" w:pos="973"/>
        </w:tabs>
      </w:pPr>
      <w:r>
        <w:t>M</w:t>
      </w:r>
      <w:r w:rsidR="003E5909">
        <w:t xml:space="preserve">eetings will be held monthly in </w:t>
      </w:r>
      <w:r>
        <w:t xml:space="preserve">Washington </w:t>
      </w:r>
      <w:r w:rsidR="003E5909">
        <w:t>DC</w:t>
      </w:r>
      <w:r>
        <w:t xml:space="preserve">, or other </w:t>
      </w:r>
      <w:r w:rsidR="00D6072A">
        <w:t>mutually</w:t>
      </w:r>
      <w:r>
        <w:t xml:space="preserve"> convenient location,</w:t>
      </w:r>
      <w:r w:rsidR="003E5909">
        <w:t xml:space="preserve"> from November through March. </w:t>
      </w:r>
      <w:r w:rsidR="003C1BAE">
        <w:t xml:space="preserve">Meeting location may change with consensus of the group, for example to avoid weather disruption. </w:t>
      </w:r>
    </w:p>
    <w:p w:rsidR="0008591C" w:rsidRDefault="00E638CE" w:rsidP="0008591C">
      <w:pPr>
        <w:pStyle w:val="ListParagraph"/>
        <w:numPr>
          <w:ilvl w:val="0"/>
          <w:numId w:val="2"/>
        </w:numPr>
        <w:tabs>
          <w:tab w:val="left" w:pos="973"/>
        </w:tabs>
      </w:pPr>
      <w:r>
        <w:t>Subgroups may be</w:t>
      </w:r>
      <w:r w:rsidR="003E5909">
        <w:t xml:space="preserve"> formed to prepare ma</w:t>
      </w:r>
      <w:r w:rsidR="0008591C">
        <w:t>terial for subsequent meetings.</w:t>
      </w:r>
    </w:p>
    <w:p w:rsidR="0008591C" w:rsidRDefault="0008591C" w:rsidP="0008591C">
      <w:pPr>
        <w:pStyle w:val="ListParagraph"/>
        <w:numPr>
          <w:ilvl w:val="0"/>
          <w:numId w:val="2"/>
        </w:numPr>
        <w:tabs>
          <w:tab w:val="left" w:pos="973"/>
        </w:tabs>
      </w:pPr>
      <w:r>
        <w:t>T</w:t>
      </w:r>
      <w:r w:rsidR="003E5909">
        <w:t>eleconference meetings may</w:t>
      </w:r>
      <w:r w:rsidR="00E638CE">
        <w:t xml:space="preserve"> also be held in addition to regular</w:t>
      </w:r>
      <w:r w:rsidR="003E5909">
        <w:t xml:space="preserve"> in person meetings to ensure tasks are on track.</w:t>
      </w:r>
      <w:r>
        <w:t xml:space="preserve"> </w:t>
      </w:r>
    </w:p>
    <w:p w:rsidR="003E5909" w:rsidRDefault="0008591C" w:rsidP="0008591C">
      <w:pPr>
        <w:pStyle w:val="ListParagraph"/>
        <w:numPr>
          <w:ilvl w:val="0"/>
          <w:numId w:val="2"/>
        </w:numPr>
        <w:tabs>
          <w:tab w:val="left" w:pos="973"/>
        </w:tabs>
      </w:pPr>
      <w:r>
        <w:t xml:space="preserve">Agendas will be prepared and sent out for review prior to each meeting. </w:t>
      </w:r>
    </w:p>
    <w:p w:rsidR="006C12A5" w:rsidRDefault="006C12A5" w:rsidP="0008591C">
      <w:pPr>
        <w:pStyle w:val="ListParagraph"/>
        <w:numPr>
          <w:ilvl w:val="0"/>
          <w:numId w:val="2"/>
        </w:numPr>
        <w:tabs>
          <w:tab w:val="left" w:pos="973"/>
        </w:tabs>
      </w:pPr>
      <w:r>
        <w:t>Meeting objectives, goals, products, and outcomes for each meeting</w:t>
      </w:r>
      <w:r w:rsidR="008C0A44">
        <w:t xml:space="preserve"> will be defined</w:t>
      </w:r>
      <w:r>
        <w:t xml:space="preserve">. </w:t>
      </w:r>
    </w:p>
    <w:p w:rsidR="006C12A5" w:rsidRDefault="008C0A44" w:rsidP="006C12A5">
      <w:pPr>
        <w:pStyle w:val="ListParagraph"/>
        <w:numPr>
          <w:ilvl w:val="0"/>
          <w:numId w:val="2"/>
        </w:numPr>
        <w:tabs>
          <w:tab w:val="left" w:pos="973"/>
        </w:tabs>
      </w:pPr>
      <w:r>
        <w:t>The goal is for d</w:t>
      </w:r>
      <w:r w:rsidR="00FA2365">
        <w:t>ecisions made by</w:t>
      </w:r>
      <w:r w:rsidR="006C12A5">
        <w:t xml:space="preserve"> the team </w:t>
      </w:r>
      <w:r w:rsidR="009D3081">
        <w:t>l</w:t>
      </w:r>
      <w:r w:rsidR="006C12A5">
        <w:t xml:space="preserve"> be by consensus, but chair/co-chair may recognize a strong majority as </w:t>
      </w:r>
      <w:r w:rsidR="00D40602">
        <w:t xml:space="preserve">an </w:t>
      </w:r>
      <w:r w:rsidR="006C12A5">
        <w:t>alt</w:t>
      </w:r>
      <w:r w:rsidR="00D40602">
        <w:t xml:space="preserve">ernative </w:t>
      </w:r>
      <w:r w:rsidR="006C12A5">
        <w:t>decision making</w:t>
      </w:r>
      <w:r w:rsidR="00D40602">
        <w:t xml:space="preserve"> process</w:t>
      </w:r>
      <w:r w:rsidR="006C12A5">
        <w:t xml:space="preserve">. </w:t>
      </w:r>
      <w:r w:rsidR="00D40602">
        <w:t xml:space="preserve">Dissenting views should be documented in meeting minutes. </w:t>
      </w:r>
    </w:p>
    <w:p w:rsidR="00FA2365" w:rsidRDefault="00FA2365" w:rsidP="006C12A5">
      <w:pPr>
        <w:pStyle w:val="ListParagraph"/>
        <w:numPr>
          <w:ilvl w:val="0"/>
          <w:numId w:val="2"/>
        </w:numPr>
        <w:tabs>
          <w:tab w:val="left" w:pos="973"/>
        </w:tabs>
      </w:pPr>
      <w:r>
        <w:t xml:space="preserve">EFCOG </w:t>
      </w:r>
      <w:r w:rsidR="008C0A44">
        <w:t xml:space="preserve">will </w:t>
      </w:r>
      <w:r>
        <w:t xml:space="preserve">facilitate contractor dialogue with DOE </w:t>
      </w:r>
      <w:r w:rsidR="008C0A44">
        <w:t xml:space="preserve">HQ and field </w:t>
      </w:r>
      <w:r>
        <w:t>involvement</w:t>
      </w:r>
      <w:r w:rsidR="006C12A5">
        <w:t xml:space="preserve">, </w:t>
      </w:r>
      <w:r w:rsidR="008C0A44">
        <w:t>in the spirit of improving the overall program governance.</w:t>
      </w:r>
      <w:r w:rsidR="006C12A5">
        <w:t xml:space="preserve"> </w:t>
      </w:r>
      <w:r>
        <w:t xml:space="preserve"> </w:t>
      </w:r>
    </w:p>
    <w:p w:rsidR="006D5B10" w:rsidRDefault="006D5B10" w:rsidP="0008591C">
      <w:pPr>
        <w:pStyle w:val="ListParagraph"/>
        <w:numPr>
          <w:ilvl w:val="0"/>
          <w:numId w:val="2"/>
        </w:numPr>
        <w:tabs>
          <w:tab w:val="left" w:pos="973"/>
        </w:tabs>
      </w:pPr>
      <w:r>
        <w:t xml:space="preserve">Minutes will be issued for each meeting. This will be the responsibility of the chair to prepare and issue them in a timely manner. A secretary may be designated among meeting participants to assist with this task. </w:t>
      </w:r>
    </w:p>
    <w:p w:rsidR="00CF6C5A" w:rsidRDefault="00CF6C5A" w:rsidP="0008591C">
      <w:pPr>
        <w:pStyle w:val="ListParagraph"/>
        <w:numPr>
          <w:ilvl w:val="0"/>
          <w:numId w:val="2"/>
        </w:numPr>
        <w:tabs>
          <w:tab w:val="left" w:pos="973"/>
        </w:tabs>
      </w:pPr>
      <w:r>
        <w:t xml:space="preserve">An EFCOG webpage will be established which </w:t>
      </w:r>
      <w:r w:rsidR="008C0A44">
        <w:t xml:space="preserve">will </w:t>
      </w:r>
      <w:r>
        <w:t xml:space="preserve">contain relevant reference material for team review and awareness. </w:t>
      </w:r>
    </w:p>
    <w:p w:rsidR="003E5909" w:rsidRDefault="005920F7" w:rsidP="004E32B8">
      <w:pPr>
        <w:tabs>
          <w:tab w:val="left" w:pos="973"/>
        </w:tabs>
      </w:pPr>
      <w:r>
        <w:t>Deliverable:</w:t>
      </w:r>
    </w:p>
    <w:p w:rsidR="0008591C" w:rsidRDefault="00531BD1" w:rsidP="0008591C">
      <w:pPr>
        <w:pStyle w:val="ListParagraph"/>
        <w:numPr>
          <w:ilvl w:val="0"/>
          <w:numId w:val="3"/>
        </w:numPr>
        <w:tabs>
          <w:tab w:val="left" w:pos="973"/>
        </w:tabs>
      </w:pPr>
      <w:r>
        <w:t xml:space="preserve">An EFCOG Guide/Best Practice will be developed as an outcome of this task. </w:t>
      </w:r>
    </w:p>
    <w:p w:rsidR="0008591C" w:rsidRDefault="00531BD1" w:rsidP="0008591C">
      <w:pPr>
        <w:pStyle w:val="ListParagraph"/>
        <w:numPr>
          <w:ilvl w:val="0"/>
          <w:numId w:val="3"/>
        </w:numPr>
        <w:tabs>
          <w:tab w:val="left" w:pos="973"/>
        </w:tabs>
      </w:pPr>
      <w:r>
        <w:t xml:space="preserve">It is anticipated that it will be 5-10 pages in length. </w:t>
      </w:r>
    </w:p>
    <w:p w:rsidR="0008591C" w:rsidRDefault="00531BD1" w:rsidP="0008591C">
      <w:pPr>
        <w:pStyle w:val="ListParagraph"/>
        <w:numPr>
          <w:ilvl w:val="0"/>
          <w:numId w:val="3"/>
        </w:numPr>
        <w:tabs>
          <w:tab w:val="left" w:pos="973"/>
        </w:tabs>
      </w:pPr>
      <w:r>
        <w:t xml:space="preserve">It will contain key attributes of a CAS Effectiveness review process. </w:t>
      </w:r>
    </w:p>
    <w:p w:rsidR="004E32B8" w:rsidRDefault="00531BD1" w:rsidP="0008591C">
      <w:pPr>
        <w:pStyle w:val="ListParagraph"/>
        <w:numPr>
          <w:ilvl w:val="0"/>
          <w:numId w:val="3"/>
        </w:numPr>
        <w:tabs>
          <w:tab w:val="left" w:pos="973"/>
        </w:tabs>
      </w:pPr>
      <w:r>
        <w:t xml:space="preserve">It will provide enough detail to allow the activity to be performed by experienced CAS contractor program personnel. </w:t>
      </w:r>
    </w:p>
    <w:p w:rsidR="005920F7" w:rsidRDefault="008C0A44" w:rsidP="0008591C">
      <w:pPr>
        <w:pStyle w:val="ListParagraph"/>
        <w:numPr>
          <w:ilvl w:val="0"/>
          <w:numId w:val="3"/>
        </w:numPr>
        <w:tabs>
          <w:tab w:val="left" w:pos="973"/>
        </w:tabs>
      </w:pPr>
      <w:r>
        <w:t>T</w:t>
      </w:r>
      <w:r w:rsidR="005920F7">
        <w:t xml:space="preserve">he process should be objective and transparent. </w:t>
      </w:r>
    </w:p>
    <w:p w:rsidR="005920F7" w:rsidRDefault="005920F7" w:rsidP="0008591C">
      <w:pPr>
        <w:pStyle w:val="ListParagraph"/>
        <w:numPr>
          <w:ilvl w:val="0"/>
          <w:numId w:val="3"/>
        </w:numPr>
        <w:tabs>
          <w:tab w:val="left" w:pos="973"/>
        </w:tabs>
      </w:pPr>
      <w:r>
        <w:t>The process should ad</w:t>
      </w:r>
      <w:r w:rsidR="00784A99">
        <w:t xml:space="preserve">dress risk management. The occurrence of a high risk event should result in program evaluation and change. </w:t>
      </w:r>
    </w:p>
    <w:p w:rsidR="005920F7" w:rsidRDefault="005920F7" w:rsidP="0008591C">
      <w:pPr>
        <w:pStyle w:val="ListParagraph"/>
        <w:numPr>
          <w:ilvl w:val="0"/>
          <w:numId w:val="3"/>
        </w:numPr>
        <w:tabs>
          <w:tab w:val="left" w:pos="973"/>
        </w:tabs>
      </w:pPr>
      <w:r>
        <w:t xml:space="preserve">The process should be useable at any DOE facility with a functioning CAS program. </w:t>
      </w:r>
    </w:p>
    <w:p w:rsidR="005920F7" w:rsidRDefault="005920F7" w:rsidP="0008591C">
      <w:pPr>
        <w:pStyle w:val="ListParagraph"/>
        <w:numPr>
          <w:ilvl w:val="0"/>
          <w:numId w:val="3"/>
        </w:numPr>
        <w:tabs>
          <w:tab w:val="left" w:pos="973"/>
        </w:tabs>
      </w:pPr>
      <w:r>
        <w:t>The process should allow for a graded approach based on factors to be determined by the team.</w:t>
      </w:r>
    </w:p>
    <w:p w:rsidR="005920F7" w:rsidRDefault="005920F7" w:rsidP="00784A99">
      <w:pPr>
        <w:pStyle w:val="ListParagraph"/>
        <w:numPr>
          <w:ilvl w:val="0"/>
          <w:numId w:val="3"/>
        </w:numPr>
        <w:tabs>
          <w:tab w:val="left" w:pos="973"/>
        </w:tabs>
      </w:pPr>
      <w:r>
        <w:t xml:space="preserve">The process should result in a contractor developed product </w:t>
      </w:r>
      <w:r w:rsidR="00587F70">
        <w:t>that</w:t>
      </w:r>
      <w:r>
        <w:t xml:space="preserve"> meets the need</w:t>
      </w:r>
      <w:r w:rsidR="00F35F9C">
        <w:t>s</w:t>
      </w:r>
      <w:r>
        <w:t xml:space="preserve"> </w:t>
      </w:r>
      <w:r w:rsidR="00587F70">
        <w:t xml:space="preserve">of </w:t>
      </w:r>
      <w:r>
        <w:t xml:space="preserve">the responsible federal oversight manager. </w:t>
      </w:r>
    </w:p>
    <w:p w:rsidR="0008591C" w:rsidRDefault="00D45E90" w:rsidP="004E32B8">
      <w:pPr>
        <w:tabs>
          <w:tab w:val="left" w:pos="973"/>
        </w:tabs>
      </w:pPr>
      <w:r>
        <w:t xml:space="preserve">EFCOG Authorized Work Activity: </w:t>
      </w:r>
    </w:p>
    <w:p w:rsidR="00D45E90" w:rsidRDefault="003E5909" w:rsidP="0008591C">
      <w:pPr>
        <w:pStyle w:val="ListParagraph"/>
        <w:numPr>
          <w:ilvl w:val="0"/>
          <w:numId w:val="4"/>
        </w:numPr>
        <w:tabs>
          <w:tab w:val="left" w:pos="973"/>
        </w:tabs>
      </w:pPr>
      <w:r>
        <w:lastRenderedPageBreak/>
        <w:t xml:space="preserve">With agreement with and </w:t>
      </w:r>
      <w:r w:rsidR="00F44189">
        <w:t xml:space="preserve">participation </w:t>
      </w:r>
      <w:r>
        <w:t xml:space="preserve">by DOE </w:t>
      </w:r>
      <w:r w:rsidR="00F44189">
        <w:t xml:space="preserve">in this activity, DOE has authorized this EFCOG activity in FY2017. Travel costs and labor expenses incurred by contractor participants </w:t>
      </w:r>
      <w:r w:rsidR="0008591C">
        <w:t>and ident</w:t>
      </w:r>
      <w:r>
        <w:t xml:space="preserve">ified support personnel are authorized under current contract scope. </w:t>
      </w:r>
      <w:r w:rsidR="003D766C">
        <w:t xml:space="preserve">A change to the EFCOG Safety Working Group FY2017 Annual Work Plan has been submitted to Pat Worthington for approval. </w:t>
      </w:r>
    </w:p>
    <w:p w:rsidR="003E5909" w:rsidRDefault="003E5909" w:rsidP="004E32B8">
      <w:pPr>
        <w:tabs>
          <w:tab w:val="left" w:pos="973"/>
        </w:tabs>
      </w:pPr>
    </w:p>
    <w:p w:rsidR="004E32B8" w:rsidRDefault="004E32B8" w:rsidP="004E32B8">
      <w:pPr>
        <w:tabs>
          <w:tab w:val="left" w:pos="973"/>
        </w:tabs>
      </w:pPr>
      <w:r>
        <w:t>Activity Timeline</w:t>
      </w:r>
      <w:r w:rsidR="00531BD1">
        <w:t>:</w:t>
      </w:r>
      <w:r w:rsidR="00AA3C71">
        <w:t xml:space="preserve"> </w:t>
      </w:r>
    </w:p>
    <w:p w:rsidR="00531BD1" w:rsidRPr="00D45E90" w:rsidRDefault="00531BD1" w:rsidP="00531BD1">
      <w:pPr>
        <w:tabs>
          <w:tab w:val="left" w:pos="973"/>
        </w:tabs>
        <w:rPr>
          <w:u w:val="thick"/>
        </w:rPr>
      </w:pPr>
      <w:r w:rsidRPr="00D45E90">
        <w:rPr>
          <w:u w:val="thick"/>
        </w:rPr>
        <w:t>Activity</w:t>
      </w:r>
      <w:r w:rsidRPr="00D45E90">
        <w:rPr>
          <w:u w:val="thick"/>
        </w:rPr>
        <w:tab/>
      </w:r>
      <w:r w:rsidRPr="00D45E90">
        <w:rPr>
          <w:u w:val="thick"/>
        </w:rPr>
        <w:tab/>
      </w:r>
      <w:r w:rsidRPr="00D45E90">
        <w:rPr>
          <w:u w:val="thick"/>
        </w:rPr>
        <w:tab/>
      </w:r>
      <w:r w:rsidRPr="00D45E90">
        <w:rPr>
          <w:u w:val="thick"/>
        </w:rPr>
        <w:tab/>
      </w:r>
      <w:r w:rsidRPr="00D45E90">
        <w:rPr>
          <w:u w:val="thick"/>
        </w:rPr>
        <w:tab/>
      </w:r>
      <w:r w:rsidRPr="00D45E90">
        <w:rPr>
          <w:u w:val="thick"/>
        </w:rPr>
        <w:tab/>
      </w:r>
      <w:r w:rsidRPr="00D45E90">
        <w:rPr>
          <w:u w:val="thick"/>
        </w:rPr>
        <w:tab/>
      </w:r>
      <w:r w:rsidRPr="00D45E90">
        <w:rPr>
          <w:u w:val="thick"/>
        </w:rPr>
        <w:tab/>
        <w:t>Date</w:t>
      </w:r>
      <w:r w:rsidR="00990548">
        <w:rPr>
          <w:u w:val="thick"/>
        </w:rPr>
        <w:t>s</w:t>
      </w:r>
      <w:r w:rsidR="00AA3C71">
        <w:rPr>
          <w:u w:val="thick"/>
        </w:rPr>
        <w:t xml:space="preserve"> (</w:t>
      </w:r>
      <w:r w:rsidR="00990548">
        <w:rPr>
          <w:u w:val="thick"/>
        </w:rPr>
        <w:t xml:space="preserve">1-2 days, </w:t>
      </w:r>
      <w:r w:rsidR="00AA3C71">
        <w:rPr>
          <w:u w:val="thick"/>
        </w:rPr>
        <w:t xml:space="preserve">all dates tentative) </w:t>
      </w:r>
    </w:p>
    <w:p w:rsidR="00531BD1" w:rsidRDefault="00531BD1" w:rsidP="00531BD1">
      <w:pPr>
        <w:tabs>
          <w:tab w:val="left" w:pos="973"/>
        </w:tabs>
      </w:pPr>
      <w:r>
        <w:t>Task Team selection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November </w:t>
      </w:r>
      <w:r w:rsidR="00AA3C71">
        <w:t>8</w:t>
      </w:r>
      <w:r w:rsidR="00D45E90">
        <w:t>, 201</w:t>
      </w:r>
      <w:r w:rsidR="00F35F9C">
        <w:t>6</w:t>
      </w:r>
    </w:p>
    <w:p w:rsidR="00531BD1" w:rsidRDefault="00D45E90" w:rsidP="00531BD1">
      <w:pPr>
        <w:tabs>
          <w:tab w:val="left" w:pos="973"/>
        </w:tabs>
      </w:pPr>
      <w:r>
        <w:t>Task Team Meeting</w:t>
      </w:r>
      <w:r w:rsidR="00531BD1">
        <w:tab/>
      </w:r>
      <w:r w:rsidR="00531BD1">
        <w:tab/>
      </w:r>
      <w:r w:rsidR="00531BD1">
        <w:tab/>
      </w:r>
      <w:r w:rsidR="00531BD1">
        <w:tab/>
      </w:r>
      <w:r>
        <w:tab/>
      </w:r>
      <w:r w:rsidR="00531BD1">
        <w:tab/>
      </w:r>
      <w:r w:rsidR="00531BD1">
        <w:tab/>
        <w:t xml:space="preserve">November </w:t>
      </w:r>
      <w:r>
        <w:t>1</w:t>
      </w:r>
      <w:r w:rsidR="00AA3C71">
        <w:t>6</w:t>
      </w:r>
      <w:r>
        <w:t>,</w:t>
      </w:r>
      <w:r w:rsidR="003C1BAE">
        <w:t xml:space="preserve"> </w:t>
      </w:r>
      <w:r>
        <w:t>1</w:t>
      </w:r>
      <w:r w:rsidR="00AA3C71">
        <w:t>7</w:t>
      </w:r>
      <w:r w:rsidR="00531BD1">
        <w:t xml:space="preserve"> 2016</w:t>
      </w:r>
      <w:r w:rsidR="003C1BAE">
        <w:t xml:space="preserve"> – DC </w:t>
      </w:r>
    </w:p>
    <w:p w:rsidR="004B6C38" w:rsidRDefault="004B6C38" w:rsidP="007A512F">
      <w:pPr>
        <w:pStyle w:val="ListParagraph"/>
        <w:numPr>
          <w:ilvl w:val="0"/>
          <w:numId w:val="4"/>
        </w:numPr>
        <w:tabs>
          <w:tab w:val="left" w:pos="973"/>
        </w:tabs>
      </w:pPr>
      <w:r>
        <w:t xml:space="preserve">Expected </w:t>
      </w:r>
      <w:r w:rsidR="00015A27">
        <w:t>prod</w:t>
      </w:r>
      <w:r>
        <w:t>u</w:t>
      </w:r>
      <w:r w:rsidR="00015A27">
        <w:t>c</w:t>
      </w:r>
      <w:r>
        <w:t>ts</w:t>
      </w:r>
      <w:r w:rsidR="00015A27">
        <w:t xml:space="preserve"> or outcomes</w:t>
      </w:r>
      <w:r w:rsidR="007A512F">
        <w:t xml:space="preserve"> from each task team member.</w:t>
      </w:r>
    </w:p>
    <w:p w:rsidR="00015A27" w:rsidRDefault="007A512F" w:rsidP="007A512F">
      <w:pPr>
        <w:pStyle w:val="ListParagraph"/>
        <w:numPr>
          <w:ilvl w:val="0"/>
          <w:numId w:val="4"/>
        </w:numPr>
        <w:tabs>
          <w:tab w:val="left" w:pos="973"/>
        </w:tabs>
      </w:pPr>
      <w:r>
        <w:t>Possible solutions to address the issue.</w:t>
      </w:r>
    </w:p>
    <w:p w:rsidR="007A512F" w:rsidRDefault="007A512F" w:rsidP="007A512F">
      <w:pPr>
        <w:pStyle w:val="ListParagraph"/>
        <w:numPr>
          <w:ilvl w:val="0"/>
          <w:numId w:val="4"/>
        </w:numPr>
        <w:tabs>
          <w:tab w:val="left" w:pos="973"/>
        </w:tabs>
      </w:pPr>
      <w:r>
        <w:t xml:space="preserve">Outline of what the end product will contain. </w:t>
      </w:r>
    </w:p>
    <w:p w:rsidR="00CF6C5A" w:rsidRDefault="00CF6C5A" w:rsidP="007A512F">
      <w:pPr>
        <w:pStyle w:val="ListParagraph"/>
        <w:numPr>
          <w:ilvl w:val="0"/>
          <w:numId w:val="4"/>
        </w:numPr>
        <w:tabs>
          <w:tab w:val="left" w:pos="973"/>
        </w:tabs>
      </w:pPr>
      <w:r>
        <w:t xml:space="preserve">Benchmarking results of similar industries. (IAEA, NRC, </w:t>
      </w:r>
      <w:r w:rsidR="0032788E">
        <w:t>INPO, other)</w:t>
      </w:r>
    </w:p>
    <w:p w:rsidR="00B75F49" w:rsidRDefault="00B75F49" w:rsidP="007A512F">
      <w:pPr>
        <w:pStyle w:val="ListParagraph"/>
        <w:numPr>
          <w:ilvl w:val="0"/>
          <w:numId w:val="4"/>
        </w:numPr>
        <w:tabs>
          <w:tab w:val="left" w:pos="973"/>
        </w:tabs>
      </w:pPr>
      <w:r>
        <w:t xml:space="preserve">Depending upon outcome of team selection, a conference call may need to be conducted instead of an in person meeting in DC. . </w:t>
      </w:r>
    </w:p>
    <w:p w:rsidR="00531BD1" w:rsidRDefault="00531BD1" w:rsidP="00531BD1">
      <w:pPr>
        <w:tabs>
          <w:tab w:val="left" w:pos="973"/>
        </w:tabs>
      </w:pPr>
      <w:r>
        <w:t xml:space="preserve">Task Team Meeting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5E90">
        <w:tab/>
      </w:r>
      <w:r>
        <w:t>December 6, 7 – DC</w:t>
      </w:r>
    </w:p>
    <w:p w:rsidR="00CF6C5A" w:rsidRDefault="0032788E" w:rsidP="007A512F">
      <w:pPr>
        <w:pStyle w:val="ListParagraph"/>
        <w:numPr>
          <w:ilvl w:val="0"/>
          <w:numId w:val="6"/>
        </w:numPr>
        <w:tabs>
          <w:tab w:val="left" w:pos="973"/>
        </w:tabs>
        <w:jc w:val="both"/>
      </w:pPr>
      <w:r>
        <w:t>Agree on c</w:t>
      </w:r>
      <w:r w:rsidR="00CF6C5A">
        <w:t>ommon understanding of CAS elements</w:t>
      </w:r>
      <w:r>
        <w:t>.</w:t>
      </w:r>
    </w:p>
    <w:p w:rsidR="007A512F" w:rsidRDefault="007A512F" w:rsidP="007A512F">
      <w:pPr>
        <w:pStyle w:val="ListParagraph"/>
        <w:numPr>
          <w:ilvl w:val="0"/>
          <w:numId w:val="6"/>
        </w:numPr>
        <w:tabs>
          <w:tab w:val="left" w:pos="973"/>
        </w:tabs>
        <w:jc w:val="both"/>
      </w:pPr>
      <w:r>
        <w:t>Identify areas of agreement and disagreement</w:t>
      </w:r>
      <w:r w:rsidR="0032788E">
        <w:t xml:space="preserve"> from previous meeting.</w:t>
      </w:r>
    </w:p>
    <w:p w:rsidR="007A512F" w:rsidRDefault="007A512F" w:rsidP="007A512F">
      <w:pPr>
        <w:pStyle w:val="ListParagraph"/>
        <w:numPr>
          <w:ilvl w:val="0"/>
          <w:numId w:val="6"/>
        </w:numPr>
        <w:tabs>
          <w:tab w:val="left" w:pos="973"/>
        </w:tabs>
        <w:jc w:val="both"/>
      </w:pPr>
      <w:r>
        <w:t xml:space="preserve">Discuss areas of disagreement to reach consensus. </w:t>
      </w:r>
    </w:p>
    <w:p w:rsidR="00D45E90" w:rsidRDefault="00D45E90" w:rsidP="00531BD1">
      <w:pPr>
        <w:tabs>
          <w:tab w:val="left" w:pos="973"/>
        </w:tabs>
      </w:pPr>
      <w:r>
        <w:t>Task Team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January 10, 11 – DC </w:t>
      </w:r>
    </w:p>
    <w:p w:rsidR="007A512F" w:rsidRDefault="007A512F" w:rsidP="007A512F">
      <w:pPr>
        <w:pStyle w:val="ListParagraph"/>
        <w:numPr>
          <w:ilvl w:val="0"/>
          <w:numId w:val="8"/>
        </w:numPr>
        <w:tabs>
          <w:tab w:val="left" w:pos="973"/>
        </w:tabs>
      </w:pPr>
      <w:r>
        <w:t>Subgroup breakout sessions to begin drafting each section of the final document.</w:t>
      </w:r>
    </w:p>
    <w:p w:rsidR="0032788E" w:rsidRDefault="007A512F" w:rsidP="007A512F">
      <w:pPr>
        <w:pStyle w:val="ListParagraph"/>
        <w:numPr>
          <w:ilvl w:val="0"/>
          <w:numId w:val="8"/>
        </w:numPr>
        <w:tabs>
          <w:tab w:val="left" w:pos="973"/>
        </w:tabs>
      </w:pPr>
      <w:r>
        <w:t>Subgroup presentations to task team with any areas of disagreement captured.</w:t>
      </w:r>
    </w:p>
    <w:p w:rsidR="007A512F" w:rsidRDefault="0032788E" w:rsidP="007A512F">
      <w:pPr>
        <w:pStyle w:val="ListParagraph"/>
        <w:numPr>
          <w:ilvl w:val="0"/>
          <w:numId w:val="8"/>
        </w:numPr>
        <w:tabs>
          <w:tab w:val="left" w:pos="973"/>
        </w:tabs>
      </w:pPr>
      <w:r>
        <w:t xml:space="preserve">Begin discussions on areas of disagreements and work toward consensus resolution. </w:t>
      </w:r>
      <w:r w:rsidR="007A512F">
        <w:t xml:space="preserve"> </w:t>
      </w:r>
    </w:p>
    <w:p w:rsidR="00D45E90" w:rsidRDefault="00D45E90" w:rsidP="00531BD1">
      <w:pPr>
        <w:tabs>
          <w:tab w:val="left" w:pos="973"/>
        </w:tabs>
      </w:pPr>
      <w:r>
        <w:t>Task Team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February 7,</w:t>
      </w:r>
      <w:r w:rsidR="003C1BAE">
        <w:t xml:space="preserve"> </w:t>
      </w:r>
      <w:r>
        <w:t xml:space="preserve">8 – </w:t>
      </w:r>
      <w:r w:rsidR="0008591C">
        <w:t>DC</w:t>
      </w:r>
      <w:r>
        <w:t xml:space="preserve"> </w:t>
      </w:r>
    </w:p>
    <w:p w:rsidR="007A512F" w:rsidRDefault="0032788E" w:rsidP="00ED42D0">
      <w:pPr>
        <w:pStyle w:val="ListParagraph"/>
        <w:numPr>
          <w:ilvl w:val="0"/>
          <w:numId w:val="9"/>
        </w:numPr>
        <w:tabs>
          <w:tab w:val="left" w:pos="973"/>
        </w:tabs>
      </w:pPr>
      <w:r>
        <w:t>Continue discussions on areas of disagreements and work toward consensus resolution.</w:t>
      </w:r>
    </w:p>
    <w:p w:rsidR="0032788E" w:rsidRDefault="0032788E" w:rsidP="00ED42D0">
      <w:pPr>
        <w:pStyle w:val="ListParagraph"/>
        <w:numPr>
          <w:ilvl w:val="0"/>
          <w:numId w:val="9"/>
        </w:numPr>
        <w:tabs>
          <w:tab w:val="left" w:pos="973"/>
        </w:tabs>
      </w:pPr>
      <w:r>
        <w:t xml:space="preserve">Update draft subsections with discussion results. </w:t>
      </w:r>
    </w:p>
    <w:p w:rsidR="00D45E90" w:rsidRDefault="00D45E90" w:rsidP="007A512F">
      <w:pPr>
        <w:tabs>
          <w:tab w:val="left" w:pos="97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  <w:r>
        <w:t>Task Team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March 7,</w:t>
      </w:r>
      <w:r w:rsidR="003C1BAE">
        <w:t xml:space="preserve"> </w:t>
      </w:r>
      <w:r>
        <w:t xml:space="preserve">8 – DC </w:t>
      </w:r>
      <w:r w:rsidR="007A512F">
        <w:tab/>
      </w:r>
    </w:p>
    <w:p w:rsidR="007A512F" w:rsidRDefault="0032788E" w:rsidP="007A512F">
      <w:pPr>
        <w:pStyle w:val="ListParagraph"/>
        <w:numPr>
          <w:ilvl w:val="0"/>
          <w:numId w:val="7"/>
        </w:numPr>
        <w:tabs>
          <w:tab w:val="left" w:pos="97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both"/>
      </w:pPr>
      <w:r>
        <w:t xml:space="preserve">Finalize Draft Product. Make changes as needed. </w:t>
      </w:r>
    </w:p>
    <w:p w:rsidR="0008591C" w:rsidRDefault="0032788E" w:rsidP="00531BD1">
      <w:pPr>
        <w:tabs>
          <w:tab w:val="left" w:pos="973"/>
        </w:tabs>
      </w:pPr>
      <w:r>
        <w:t>Draft Product Review outside of Task Team</w:t>
      </w:r>
      <w:r w:rsidR="0008591C">
        <w:tab/>
      </w:r>
      <w:r w:rsidR="0008591C">
        <w:tab/>
      </w:r>
      <w:r w:rsidR="0008591C">
        <w:tab/>
      </w:r>
      <w:r w:rsidR="0008591C">
        <w:tab/>
        <w:t>March 8-24</w:t>
      </w:r>
    </w:p>
    <w:p w:rsidR="0032788E" w:rsidRDefault="0032788E" w:rsidP="0032788E">
      <w:pPr>
        <w:pStyle w:val="ListParagraph"/>
        <w:numPr>
          <w:ilvl w:val="0"/>
          <w:numId w:val="7"/>
        </w:numPr>
        <w:tabs>
          <w:tab w:val="left" w:pos="973"/>
        </w:tabs>
      </w:pPr>
      <w:r>
        <w:t xml:space="preserve">Perform comment resolution with reviewers and team. </w:t>
      </w:r>
    </w:p>
    <w:p w:rsidR="00D45E90" w:rsidRDefault="00D45E90" w:rsidP="00531BD1">
      <w:pPr>
        <w:tabs>
          <w:tab w:val="left" w:pos="973"/>
        </w:tabs>
      </w:pPr>
      <w:r>
        <w:t>Final Product Issued</w:t>
      </w:r>
      <w:r w:rsidR="0032788E">
        <w:t xml:space="preserve"> as EFCOG Best Practice</w:t>
      </w:r>
      <w:r>
        <w:tab/>
      </w:r>
      <w:r>
        <w:tab/>
      </w:r>
      <w:r>
        <w:tab/>
      </w:r>
      <w:r>
        <w:tab/>
        <w:t>March 31</w:t>
      </w:r>
    </w:p>
    <w:p w:rsidR="00D45E90" w:rsidRDefault="00D45E90" w:rsidP="00531BD1">
      <w:pPr>
        <w:tabs>
          <w:tab w:val="left" w:pos="973"/>
        </w:tabs>
      </w:pPr>
    </w:p>
    <w:p w:rsidR="00531BD1" w:rsidRDefault="00531BD1" w:rsidP="00531BD1">
      <w:pPr>
        <w:tabs>
          <w:tab w:val="left" w:pos="973"/>
        </w:tabs>
      </w:pPr>
      <w:r>
        <w:lastRenderedPageBreak/>
        <w:tab/>
      </w:r>
      <w:r>
        <w:tab/>
      </w:r>
      <w:r>
        <w:tab/>
      </w:r>
    </w:p>
    <w:p w:rsidR="00531BD1" w:rsidRDefault="00531BD1" w:rsidP="00531BD1">
      <w:pPr>
        <w:tabs>
          <w:tab w:val="left" w:pos="973"/>
        </w:tabs>
      </w:pPr>
    </w:p>
    <w:p w:rsidR="004E32B8" w:rsidRDefault="004E32B8" w:rsidP="004E32B8">
      <w:pPr>
        <w:tabs>
          <w:tab w:val="left" w:pos="973"/>
        </w:tabs>
      </w:pPr>
    </w:p>
    <w:p w:rsidR="004E32B8" w:rsidRDefault="004E32B8" w:rsidP="00DE59B2"/>
    <w:p w:rsidR="00DE59B2" w:rsidRDefault="00DE59B2" w:rsidP="00DE59B2"/>
    <w:p w:rsidR="00DE59B2" w:rsidRDefault="00DE59B2" w:rsidP="00DE59B2"/>
    <w:p w:rsidR="00DE59B2" w:rsidRDefault="00DE59B2" w:rsidP="00DE59B2"/>
    <w:sectPr w:rsidR="00DE59B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63" w:rsidRDefault="00994063" w:rsidP="004F1DC7">
      <w:pPr>
        <w:spacing w:after="0" w:line="240" w:lineRule="auto"/>
      </w:pPr>
      <w:r>
        <w:separator/>
      </w:r>
    </w:p>
  </w:endnote>
  <w:endnote w:type="continuationSeparator" w:id="0">
    <w:p w:rsidR="00994063" w:rsidRDefault="00994063" w:rsidP="004F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100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766C" w:rsidRDefault="003D76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8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1DC7" w:rsidRDefault="004F1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63" w:rsidRDefault="00994063" w:rsidP="004F1DC7">
      <w:pPr>
        <w:spacing w:after="0" w:line="240" w:lineRule="auto"/>
      </w:pPr>
      <w:r>
        <w:separator/>
      </w:r>
    </w:p>
  </w:footnote>
  <w:footnote w:type="continuationSeparator" w:id="0">
    <w:p w:rsidR="00994063" w:rsidRDefault="00994063" w:rsidP="004F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08C"/>
    <w:multiLevelType w:val="hybridMultilevel"/>
    <w:tmpl w:val="63CA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5E63"/>
    <w:multiLevelType w:val="hybridMultilevel"/>
    <w:tmpl w:val="730A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A3672"/>
    <w:multiLevelType w:val="hybridMultilevel"/>
    <w:tmpl w:val="A274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10C85"/>
    <w:multiLevelType w:val="hybridMultilevel"/>
    <w:tmpl w:val="D3749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43ADF"/>
    <w:multiLevelType w:val="hybridMultilevel"/>
    <w:tmpl w:val="7862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A78EC"/>
    <w:multiLevelType w:val="hybridMultilevel"/>
    <w:tmpl w:val="7BDA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A4DFF"/>
    <w:multiLevelType w:val="hybridMultilevel"/>
    <w:tmpl w:val="F818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B0C5E"/>
    <w:multiLevelType w:val="hybridMultilevel"/>
    <w:tmpl w:val="2FBC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B4759"/>
    <w:multiLevelType w:val="hybridMultilevel"/>
    <w:tmpl w:val="DF34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B2"/>
    <w:rsid w:val="00015A27"/>
    <w:rsid w:val="00043472"/>
    <w:rsid w:val="0008591C"/>
    <w:rsid w:val="00105D3C"/>
    <w:rsid w:val="0011041B"/>
    <w:rsid w:val="00115886"/>
    <w:rsid w:val="00156103"/>
    <w:rsid w:val="00204D7C"/>
    <w:rsid w:val="00210457"/>
    <w:rsid w:val="002811BF"/>
    <w:rsid w:val="00284C38"/>
    <w:rsid w:val="00305357"/>
    <w:rsid w:val="00324ED0"/>
    <w:rsid w:val="003259C9"/>
    <w:rsid w:val="0032788E"/>
    <w:rsid w:val="0036279B"/>
    <w:rsid w:val="00381E1A"/>
    <w:rsid w:val="003C1BAE"/>
    <w:rsid w:val="003D766C"/>
    <w:rsid w:val="003E5909"/>
    <w:rsid w:val="004B6C38"/>
    <w:rsid w:val="004E32B8"/>
    <w:rsid w:val="004F1DC7"/>
    <w:rsid w:val="00531BD1"/>
    <w:rsid w:val="00564EDE"/>
    <w:rsid w:val="00587F70"/>
    <w:rsid w:val="005920F7"/>
    <w:rsid w:val="005C5E82"/>
    <w:rsid w:val="00605E0C"/>
    <w:rsid w:val="006B420A"/>
    <w:rsid w:val="006C12A5"/>
    <w:rsid w:val="006C40F9"/>
    <w:rsid w:val="006D5B10"/>
    <w:rsid w:val="006E1456"/>
    <w:rsid w:val="007455FC"/>
    <w:rsid w:val="00784A99"/>
    <w:rsid w:val="007A512F"/>
    <w:rsid w:val="007D02E2"/>
    <w:rsid w:val="008C0A44"/>
    <w:rsid w:val="008F336E"/>
    <w:rsid w:val="00990548"/>
    <w:rsid w:val="00994063"/>
    <w:rsid w:val="009D3081"/>
    <w:rsid w:val="009F405D"/>
    <w:rsid w:val="00A05111"/>
    <w:rsid w:val="00AA3C71"/>
    <w:rsid w:val="00AD0757"/>
    <w:rsid w:val="00AF2385"/>
    <w:rsid w:val="00B20565"/>
    <w:rsid w:val="00B75F49"/>
    <w:rsid w:val="00BA7E5A"/>
    <w:rsid w:val="00C005C0"/>
    <w:rsid w:val="00C56A5A"/>
    <w:rsid w:val="00CE4F58"/>
    <w:rsid w:val="00CF6C5A"/>
    <w:rsid w:val="00D12772"/>
    <w:rsid w:val="00D40602"/>
    <w:rsid w:val="00D45E90"/>
    <w:rsid w:val="00D6072A"/>
    <w:rsid w:val="00D61394"/>
    <w:rsid w:val="00D9640E"/>
    <w:rsid w:val="00DE59B2"/>
    <w:rsid w:val="00E15B3E"/>
    <w:rsid w:val="00E638CE"/>
    <w:rsid w:val="00E73D8E"/>
    <w:rsid w:val="00EB188E"/>
    <w:rsid w:val="00EE345C"/>
    <w:rsid w:val="00F161D5"/>
    <w:rsid w:val="00F339CA"/>
    <w:rsid w:val="00F35F9C"/>
    <w:rsid w:val="00F44189"/>
    <w:rsid w:val="00F838EE"/>
    <w:rsid w:val="00FA2365"/>
    <w:rsid w:val="00FA4A08"/>
    <w:rsid w:val="00FA6BEC"/>
    <w:rsid w:val="00FC6758"/>
    <w:rsid w:val="00F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DC7"/>
  </w:style>
  <w:style w:type="paragraph" w:styleId="Footer">
    <w:name w:val="footer"/>
    <w:basedOn w:val="Normal"/>
    <w:link w:val="FooterChar"/>
    <w:uiPriority w:val="99"/>
    <w:unhideWhenUsed/>
    <w:rsid w:val="004F1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DC7"/>
  </w:style>
  <w:style w:type="paragraph" w:styleId="BalloonText">
    <w:name w:val="Balloon Text"/>
    <w:basedOn w:val="Normal"/>
    <w:link w:val="BalloonTextChar"/>
    <w:uiPriority w:val="99"/>
    <w:semiHidden/>
    <w:unhideWhenUsed/>
    <w:rsid w:val="008C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A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7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DC7"/>
  </w:style>
  <w:style w:type="paragraph" w:styleId="Footer">
    <w:name w:val="footer"/>
    <w:basedOn w:val="Normal"/>
    <w:link w:val="FooterChar"/>
    <w:uiPriority w:val="99"/>
    <w:unhideWhenUsed/>
    <w:rsid w:val="004F1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DC7"/>
  </w:style>
  <w:style w:type="paragraph" w:styleId="BalloonText">
    <w:name w:val="Balloon Text"/>
    <w:basedOn w:val="Normal"/>
    <w:link w:val="BalloonTextChar"/>
    <w:uiPriority w:val="99"/>
    <w:semiHidden/>
    <w:unhideWhenUsed/>
    <w:rsid w:val="008C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A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AD8C7-DEC5-44B0-A75C-5B35EBF1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mcdonald</dc:creator>
  <cp:lastModifiedBy>Jan Preston</cp:lastModifiedBy>
  <cp:revision>2</cp:revision>
  <dcterms:created xsi:type="dcterms:W3CDTF">2016-11-16T14:26:00Z</dcterms:created>
  <dcterms:modified xsi:type="dcterms:W3CDTF">2016-11-16T14:26:00Z</dcterms:modified>
</cp:coreProperties>
</file>