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13" w:rsidRDefault="005B5437" w:rsidP="004C61DE">
      <w:pPr>
        <w:spacing w:after="0"/>
        <w:jc w:val="center"/>
        <w:rPr>
          <w:b/>
          <w:sz w:val="28"/>
          <w:szCs w:val="28"/>
        </w:rPr>
      </w:pPr>
      <w:r w:rsidRPr="005B5437">
        <w:rPr>
          <w:b/>
          <w:sz w:val="28"/>
          <w:szCs w:val="28"/>
        </w:rPr>
        <w:t>EFCOG Fire Protection Task Team</w:t>
      </w:r>
      <w:r w:rsidR="004C61DE">
        <w:rPr>
          <w:b/>
          <w:sz w:val="28"/>
          <w:szCs w:val="28"/>
        </w:rPr>
        <w:t xml:space="preserve"> </w:t>
      </w:r>
    </w:p>
    <w:p w:rsidR="005B5437" w:rsidRPr="005B5437" w:rsidRDefault="005B5437" w:rsidP="004C61DE">
      <w:pPr>
        <w:spacing w:after="0"/>
        <w:jc w:val="center"/>
        <w:rPr>
          <w:b/>
          <w:sz w:val="28"/>
          <w:szCs w:val="28"/>
        </w:rPr>
      </w:pPr>
      <w:r w:rsidRPr="005B5437">
        <w:rPr>
          <w:b/>
          <w:sz w:val="28"/>
          <w:szCs w:val="28"/>
        </w:rPr>
        <w:t>Meeting</w:t>
      </w:r>
      <w:r w:rsidR="004C61DE">
        <w:rPr>
          <w:b/>
          <w:sz w:val="28"/>
          <w:szCs w:val="28"/>
        </w:rPr>
        <w:t xml:space="preserve"> </w:t>
      </w:r>
      <w:r w:rsidR="00C04B13">
        <w:rPr>
          <w:b/>
          <w:sz w:val="28"/>
          <w:szCs w:val="28"/>
        </w:rPr>
        <w:t>Minutes</w:t>
      </w:r>
    </w:p>
    <w:p w:rsidR="005B5437" w:rsidRPr="005B5437" w:rsidRDefault="005B5437" w:rsidP="005B5437">
      <w:pPr>
        <w:spacing w:after="0"/>
        <w:jc w:val="center"/>
        <w:rPr>
          <w:b/>
          <w:sz w:val="28"/>
          <w:szCs w:val="28"/>
        </w:rPr>
      </w:pPr>
      <w:r w:rsidRPr="005B5437">
        <w:rPr>
          <w:b/>
          <w:sz w:val="28"/>
          <w:szCs w:val="28"/>
        </w:rPr>
        <w:t>5-27-15</w:t>
      </w:r>
    </w:p>
    <w:p w:rsidR="005B5437" w:rsidRDefault="005B5437" w:rsidP="005B5437">
      <w:pPr>
        <w:spacing w:after="0"/>
        <w:rPr>
          <w:b/>
          <w:u w:val="single"/>
        </w:rPr>
      </w:pPr>
      <w:bookmarkStart w:id="0" w:name="_GoBack"/>
      <w:bookmarkEnd w:id="0"/>
    </w:p>
    <w:p w:rsidR="00A47288" w:rsidRPr="005B5437" w:rsidRDefault="00A47288" w:rsidP="005B5437">
      <w:pPr>
        <w:spacing w:after="0"/>
        <w:rPr>
          <w:b/>
          <w:u w:val="single"/>
        </w:rPr>
      </w:pPr>
      <w:r w:rsidRPr="005B5437">
        <w:rPr>
          <w:b/>
          <w:u w:val="single"/>
        </w:rPr>
        <w:t>Attendees:</w:t>
      </w:r>
    </w:p>
    <w:p w:rsidR="00387717" w:rsidRDefault="002F54CB" w:rsidP="005B5437">
      <w:pPr>
        <w:spacing w:after="0"/>
      </w:pPr>
      <w:r>
        <w:t xml:space="preserve">Jimmy </w:t>
      </w:r>
      <w:proofErr w:type="spellStart"/>
      <w:r>
        <w:t>Landmasser</w:t>
      </w:r>
      <w:proofErr w:type="spellEnd"/>
      <w:r w:rsidR="007C6473">
        <w:t xml:space="preserve"> Jr.</w:t>
      </w:r>
      <w:r>
        <w:t>, ORNL</w:t>
      </w:r>
    </w:p>
    <w:p w:rsidR="002F54CB" w:rsidRDefault="002F54CB" w:rsidP="005B5437">
      <w:pPr>
        <w:spacing w:after="0"/>
      </w:pPr>
      <w:r>
        <w:t xml:space="preserve">Michael </w:t>
      </w:r>
      <w:proofErr w:type="spellStart"/>
      <w:r>
        <w:t>Kre</w:t>
      </w:r>
      <w:r w:rsidR="00A47288">
        <w:t>t</w:t>
      </w:r>
      <w:r>
        <w:t>s</w:t>
      </w:r>
      <w:r w:rsidR="00A47288">
        <w:t>c</w:t>
      </w:r>
      <w:r w:rsidR="007C6473">
        <w:t>hman</w:t>
      </w:r>
      <w:r w:rsidR="00A47288">
        <w:t>n</w:t>
      </w:r>
      <w:proofErr w:type="spellEnd"/>
      <w:r>
        <w:t>, BNL</w:t>
      </w:r>
    </w:p>
    <w:p w:rsidR="002F54CB" w:rsidRDefault="002F54CB" w:rsidP="005B5437">
      <w:pPr>
        <w:spacing w:after="0"/>
      </w:pPr>
      <w:r>
        <w:t xml:space="preserve">Jim </w:t>
      </w:r>
      <w:proofErr w:type="spellStart"/>
      <w:r>
        <w:t>Bisker</w:t>
      </w:r>
      <w:proofErr w:type="spellEnd"/>
      <w:r w:rsidR="00A47288">
        <w:t>, HQ</w:t>
      </w:r>
    </w:p>
    <w:p w:rsidR="002F54CB" w:rsidRDefault="002F54CB" w:rsidP="005B5437">
      <w:pPr>
        <w:spacing w:after="0"/>
      </w:pPr>
      <w:r>
        <w:t>Sherman Butler, WIPP</w:t>
      </w:r>
    </w:p>
    <w:p w:rsidR="002F54CB" w:rsidRDefault="002F54CB" w:rsidP="005B5437">
      <w:pPr>
        <w:spacing w:after="0"/>
      </w:pPr>
      <w:r>
        <w:t>Bill Brown, Y-12</w:t>
      </w:r>
    </w:p>
    <w:p w:rsidR="002F54CB" w:rsidRDefault="00A47288" w:rsidP="005B5437">
      <w:pPr>
        <w:spacing w:after="0"/>
      </w:pPr>
      <w:r>
        <w:t xml:space="preserve">David </w:t>
      </w:r>
      <w:r w:rsidR="002F54CB">
        <w:t>Mow</w:t>
      </w:r>
      <w:r>
        <w:t>r</w:t>
      </w:r>
      <w:r w:rsidR="002F54CB">
        <w:t>er, Y-12</w:t>
      </w:r>
    </w:p>
    <w:p w:rsidR="002F54CB" w:rsidRDefault="002F54CB" w:rsidP="005B5437">
      <w:pPr>
        <w:spacing w:after="0"/>
      </w:pPr>
      <w:r>
        <w:t>Tomas</w:t>
      </w:r>
      <w:r w:rsidR="00A47288">
        <w:t xml:space="preserve"> Sanchez, Sandia National Laboratories</w:t>
      </w:r>
    </w:p>
    <w:p w:rsidR="002F54CB" w:rsidRDefault="002F54CB" w:rsidP="005B5437">
      <w:pPr>
        <w:spacing w:after="0"/>
      </w:pPr>
      <w:r>
        <w:t xml:space="preserve">James </w:t>
      </w:r>
      <w:proofErr w:type="spellStart"/>
      <w:r>
        <w:t>Cullins</w:t>
      </w:r>
      <w:proofErr w:type="spellEnd"/>
      <w:r>
        <w:t>, Hanford</w:t>
      </w:r>
    </w:p>
    <w:p w:rsidR="002F54CB" w:rsidRDefault="002F54CB" w:rsidP="005B5437">
      <w:pPr>
        <w:spacing w:after="0"/>
      </w:pPr>
      <w:r>
        <w:t>Hank</w:t>
      </w:r>
      <w:r w:rsidR="0033419C">
        <w:t xml:space="preserve"> </w:t>
      </w:r>
      <w:proofErr w:type="spellStart"/>
      <w:r w:rsidR="0033419C">
        <w:t>Kloeckler</w:t>
      </w:r>
      <w:proofErr w:type="spellEnd"/>
      <w:r>
        <w:t>, NPO</w:t>
      </w:r>
    </w:p>
    <w:p w:rsidR="002F54CB" w:rsidRDefault="002F54CB" w:rsidP="005B5437">
      <w:pPr>
        <w:spacing w:after="0"/>
      </w:pPr>
      <w:r>
        <w:t>Neal Hara, PNNL</w:t>
      </w:r>
    </w:p>
    <w:p w:rsidR="002F54CB" w:rsidRDefault="00D066E6" w:rsidP="005B5437">
      <w:pPr>
        <w:spacing w:after="0"/>
      </w:pPr>
      <w:r>
        <w:t xml:space="preserve">John </w:t>
      </w:r>
      <w:proofErr w:type="spellStart"/>
      <w:r>
        <w:t>Saidi</w:t>
      </w:r>
      <w:proofErr w:type="spellEnd"/>
    </w:p>
    <w:p w:rsidR="002F54CB" w:rsidRDefault="002F54CB" w:rsidP="005B5437">
      <w:pPr>
        <w:spacing w:after="0"/>
      </w:pPr>
      <w:r>
        <w:t xml:space="preserve">John </w:t>
      </w:r>
      <w:proofErr w:type="spellStart"/>
      <w:r>
        <w:t>Kub</w:t>
      </w:r>
      <w:r w:rsidR="00A47288">
        <w:t>icek</w:t>
      </w:r>
      <w:proofErr w:type="spellEnd"/>
      <w:r>
        <w:t>, NV</w:t>
      </w:r>
    </w:p>
    <w:p w:rsidR="002F54CB" w:rsidRDefault="002F54CB" w:rsidP="005B5437">
      <w:pPr>
        <w:spacing w:after="0"/>
      </w:pPr>
      <w:r>
        <w:t>Angela</w:t>
      </w:r>
      <w:r w:rsidR="00A47288">
        <w:t xml:space="preserve"> </w:t>
      </w:r>
      <w:proofErr w:type="spellStart"/>
      <w:r w:rsidR="00A47288">
        <w:t>Marrino</w:t>
      </w:r>
      <w:proofErr w:type="spellEnd"/>
      <w:r w:rsidR="00A47288">
        <w:t xml:space="preserve"> Brown</w:t>
      </w:r>
      <w:r>
        <w:t>, NV</w:t>
      </w:r>
    </w:p>
    <w:p w:rsidR="002F54CB" w:rsidRDefault="002F54CB" w:rsidP="005B5437">
      <w:pPr>
        <w:spacing w:after="0"/>
      </w:pPr>
      <w:r>
        <w:t>Darwin</w:t>
      </w:r>
      <w:r w:rsidR="00A47288">
        <w:t xml:space="preserve"> </w:t>
      </w:r>
      <w:proofErr w:type="spellStart"/>
      <w:r w:rsidR="00A47288">
        <w:t>Damba</w:t>
      </w:r>
      <w:proofErr w:type="spellEnd"/>
      <w:r>
        <w:t xml:space="preserve">, LANL </w:t>
      </w:r>
      <w:r w:rsidR="00A47288">
        <w:t xml:space="preserve">(on </w:t>
      </w:r>
      <w:r>
        <w:t>detail</w:t>
      </w:r>
      <w:r w:rsidR="00A47288">
        <w:t>)</w:t>
      </w:r>
    </w:p>
    <w:p w:rsidR="002F54CB" w:rsidRDefault="002F54CB" w:rsidP="005B5437">
      <w:pPr>
        <w:spacing w:after="0"/>
      </w:pPr>
      <w:r>
        <w:t xml:space="preserve">Rob </w:t>
      </w:r>
      <w:proofErr w:type="spellStart"/>
      <w:r>
        <w:t>Nii</w:t>
      </w:r>
      <w:proofErr w:type="spellEnd"/>
      <w:r>
        <w:t>, INL</w:t>
      </w:r>
    </w:p>
    <w:p w:rsidR="007C6473" w:rsidRDefault="007C6473" w:rsidP="005B5437">
      <w:pPr>
        <w:spacing w:after="0"/>
      </w:pPr>
      <w:r>
        <w:t xml:space="preserve">Karen </w:t>
      </w:r>
      <w:proofErr w:type="spellStart"/>
      <w:r>
        <w:t>Lesko</w:t>
      </w:r>
      <w:proofErr w:type="spellEnd"/>
      <w:r w:rsidR="00A47288">
        <w:t>, SRS</w:t>
      </w:r>
      <w:r w:rsidR="00D066E6">
        <w:br/>
        <w:t>Julie Cordero, Sandia National Laboratories</w:t>
      </w:r>
    </w:p>
    <w:p w:rsidR="005B5437" w:rsidRDefault="005B5437" w:rsidP="005B5437">
      <w:pPr>
        <w:spacing w:after="0"/>
      </w:pPr>
    </w:p>
    <w:p w:rsidR="005B5437" w:rsidRPr="005B5437" w:rsidRDefault="005B5437" w:rsidP="005B5437">
      <w:pPr>
        <w:spacing w:after="0"/>
        <w:rPr>
          <w:b/>
          <w:u w:val="single"/>
        </w:rPr>
      </w:pPr>
      <w:r w:rsidRPr="005B5437">
        <w:rPr>
          <w:b/>
          <w:u w:val="single"/>
        </w:rPr>
        <w:t>Distribution Lists (EFCOG vs. FP Discussion Group)</w:t>
      </w:r>
    </w:p>
    <w:p w:rsidR="005B5437" w:rsidRDefault="005B5437" w:rsidP="005B5437">
      <w:pPr>
        <w:pStyle w:val="ListParagraph"/>
        <w:numPr>
          <w:ilvl w:val="0"/>
          <w:numId w:val="1"/>
        </w:numPr>
        <w:spacing w:after="0"/>
      </w:pPr>
      <w:r>
        <w:t>No comparison has likely been done to ensure all the sites are represented in the EFCOG Task Team</w:t>
      </w:r>
    </w:p>
    <w:p w:rsidR="005B5437" w:rsidRDefault="005B5437" w:rsidP="005B5437">
      <w:pPr>
        <w:pStyle w:val="ListParagraph"/>
        <w:numPr>
          <w:ilvl w:val="0"/>
          <w:numId w:val="1"/>
        </w:numPr>
        <w:spacing w:after="0"/>
      </w:pPr>
      <w:r>
        <w:t>Julie Cordero will send out an e-mail to the FP Discussion Group to see if anyone is on that list that needs to be on the EFCOG distribution</w:t>
      </w:r>
    </w:p>
    <w:p w:rsidR="005B5437" w:rsidRDefault="00A47288" w:rsidP="005B5437">
      <w:pPr>
        <w:pStyle w:val="ListParagraph"/>
        <w:numPr>
          <w:ilvl w:val="0"/>
          <w:numId w:val="1"/>
        </w:numPr>
        <w:spacing w:after="0"/>
      </w:pPr>
      <w:r>
        <w:t xml:space="preserve">John </w:t>
      </w:r>
      <w:proofErr w:type="spellStart"/>
      <w:r>
        <w:t>Kubicek</w:t>
      </w:r>
      <w:proofErr w:type="spellEnd"/>
      <w:r w:rsidR="007C6473">
        <w:t xml:space="preserve"> and Rob </w:t>
      </w:r>
      <w:proofErr w:type="spellStart"/>
      <w:r w:rsidR="007C6473">
        <w:t>Nii</w:t>
      </w:r>
      <w:proofErr w:type="spellEnd"/>
      <w:r w:rsidR="007C6473">
        <w:t xml:space="preserve"> </w:t>
      </w:r>
      <w:r>
        <w:t>are</w:t>
      </w:r>
      <w:r w:rsidR="007C6473">
        <w:t xml:space="preserve"> not on distribution for FP Discussion Group; they turned off a feature which does not allow list-server discussion group </w:t>
      </w:r>
    </w:p>
    <w:p w:rsidR="005B5437" w:rsidRDefault="005B5437" w:rsidP="005B5437">
      <w:pPr>
        <w:spacing w:after="0"/>
        <w:rPr>
          <w:b/>
          <w:u w:val="single"/>
        </w:rPr>
      </w:pPr>
      <w:r>
        <w:rPr>
          <w:b/>
          <w:u w:val="single"/>
        </w:rPr>
        <w:t>Fire Safety Workshop (May 5-7 in Las Vegas, NV)</w:t>
      </w:r>
    </w:p>
    <w:p w:rsidR="00A47288" w:rsidRPr="005B5437" w:rsidRDefault="005B5437" w:rsidP="005B5437">
      <w:pPr>
        <w:pStyle w:val="ListParagraph"/>
        <w:numPr>
          <w:ilvl w:val="0"/>
          <w:numId w:val="2"/>
        </w:numPr>
        <w:spacing w:after="0"/>
      </w:pPr>
      <w:r>
        <w:t>C</w:t>
      </w:r>
      <w:r w:rsidR="00A47288" w:rsidRPr="005B5437">
        <w:t>onsisted of several presentations to include:</w:t>
      </w:r>
    </w:p>
    <w:p w:rsidR="005B5437" w:rsidRDefault="005B5437" w:rsidP="005B5437">
      <w:pPr>
        <w:spacing w:after="0"/>
        <w:ind w:firstLine="720"/>
      </w:pPr>
      <w:r>
        <w:t>N</w:t>
      </w:r>
      <w:r>
        <w:t>eal Hara (</w:t>
      </w:r>
      <w:r>
        <w:t>NFPA 400</w:t>
      </w:r>
      <w:r>
        <w:t xml:space="preserve"> MAQs)</w:t>
      </w:r>
    </w:p>
    <w:p w:rsidR="005B5437" w:rsidRDefault="00A47288" w:rsidP="005B5437">
      <w:pPr>
        <w:spacing w:after="0"/>
        <w:ind w:firstLine="720"/>
      </w:pPr>
      <w:r>
        <w:t>Daniel Garcia (DOD vs. DOE experiences)</w:t>
      </w:r>
    </w:p>
    <w:p w:rsidR="005B5437" w:rsidRDefault="005B5437" w:rsidP="005B5437">
      <w:pPr>
        <w:spacing w:after="0"/>
        <w:ind w:firstLine="720"/>
      </w:pPr>
      <w:r>
        <w:t>Julie Cordero (Chemical Pre-Procurement Tool)</w:t>
      </w:r>
    </w:p>
    <w:p w:rsidR="00A47288" w:rsidRDefault="005B5437" w:rsidP="005B5437">
      <w:pPr>
        <w:pStyle w:val="ListParagraph"/>
        <w:numPr>
          <w:ilvl w:val="0"/>
          <w:numId w:val="2"/>
        </w:numPr>
        <w:spacing w:after="0"/>
      </w:pPr>
      <w:r>
        <w:t xml:space="preserve">Jim </w:t>
      </w:r>
      <w:proofErr w:type="spellStart"/>
      <w:r>
        <w:t>Bisker</w:t>
      </w:r>
      <w:proofErr w:type="spellEnd"/>
      <w:r>
        <w:t xml:space="preserve"> had a red-lined version of STD-1066 with proposed changes he’s been collecting</w:t>
      </w:r>
    </w:p>
    <w:p w:rsidR="005B5437" w:rsidRDefault="005B5437" w:rsidP="005B5437">
      <w:pPr>
        <w:pStyle w:val="ListParagraph"/>
        <w:numPr>
          <w:ilvl w:val="1"/>
          <w:numId w:val="2"/>
        </w:numPr>
        <w:spacing w:after="0"/>
      </w:pPr>
      <w:r>
        <w:t xml:space="preserve">The group spent a day reviewing and adding topics of interest where changes are desired </w:t>
      </w:r>
    </w:p>
    <w:p w:rsidR="005B5437" w:rsidRDefault="005B5437" w:rsidP="005B5437">
      <w:pPr>
        <w:pStyle w:val="ListParagraph"/>
        <w:numPr>
          <w:ilvl w:val="1"/>
          <w:numId w:val="2"/>
        </w:numPr>
        <w:spacing w:after="0"/>
      </w:pPr>
      <w:r>
        <w:t xml:space="preserve">Jim </w:t>
      </w:r>
      <w:proofErr w:type="spellStart"/>
      <w:r>
        <w:t>Bisker</w:t>
      </w:r>
      <w:proofErr w:type="spellEnd"/>
      <w:r>
        <w:t xml:space="preserve"> is collecting STD-</w:t>
      </w:r>
      <w:r w:rsidR="007C6473">
        <w:t xml:space="preserve">1066 comments for </w:t>
      </w:r>
      <w:r>
        <w:t xml:space="preserve">the next </w:t>
      </w:r>
      <w:r w:rsidR="007C6473">
        <w:t>30 days (general discussion for identifying problematic areas</w:t>
      </w:r>
      <w:r>
        <w:t xml:space="preserve"> per the FP Discussion Group</w:t>
      </w:r>
      <w:r w:rsidR="007C6473">
        <w:t xml:space="preserve">), then teams will be formed </w:t>
      </w:r>
      <w:r>
        <w:t>to create revisions by fall and</w:t>
      </w:r>
      <w:r w:rsidR="007C6473">
        <w:t xml:space="preserve"> </w:t>
      </w:r>
      <w:proofErr w:type="spellStart"/>
      <w:r w:rsidR="007C6473">
        <w:t>Revcom</w:t>
      </w:r>
      <w:proofErr w:type="spellEnd"/>
      <w:r w:rsidR="007C6473">
        <w:t xml:space="preserve"> </w:t>
      </w:r>
      <w:r>
        <w:t xml:space="preserve">process </w:t>
      </w:r>
      <w:r w:rsidR="007C6473">
        <w:t>in 2016</w:t>
      </w:r>
    </w:p>
    <w:p w:rsidR="00910672" w:rsidRDefault="00910672" w:rsidP="00910672">
      <w:pPr>
        <w:pStyle w:val="ListParagraph"/>
        <w:numPr>
          <w:ilvl w:val="2"/>
          <w:numId w:val="2"/>
        </w:numPr>
        <w:spacing w:after="0"/>
      </w:pPr>
      <w:r>
        <w:lastRenderedPageBreak/>
        <w:t xml:space="preserve">Jim </w:t>
      </w:r>
      <w:proofErr w:type="spellStart"/>
      <w:r>
        <w:t>Bisker</w:t>
      </w:r>
      <w:proofErr w:type="spellEnd"/>
      <w:r>
        <w:t xml:space="preserve"> has sent out red-lined version to FP Discussion Group</w:t>
      </w:r>
    </w:p>
    <w:p w:rsidR="005B5437" w:rsidRDefault="005B5437" w:rsidP="005B5437">
      <w:pPr>
        <w:pStyle w:val="ListParagraph"/>
        <w:numPr>
          <w:ilvl w:val="1"/>
          <w:numId w:val="2"/>
        </w:numPr>
        <w:spacing w:after="0"/>
      </w:pPr>
      <w:r>
        <w:t>Mike Cates has an</w:t>
      </w:r>
      <w:r w:rsidR="007C6473">
        <w:t xml:space="preserve"> </w:t>
      </w:r>
      <w:r w:rsidR="004309F8">
        <w:t xml:space="preserve">interest in leading </w:t>
      </w:r>
      <w:r>
        <w:t xml:space="preserve">the team for </w:t>
      </w:r>
      <w:r w:rsidR="007C6473">
        <w:t>leased facilities</w:t>
      </w:r>
    </w:p>
    <w:p w:rsidR="005B5437" w:rsidRDefault="005B5437" w:rsidP="005B5437">
      <w:pPr>
        <w:pStyle w:val="ListParagraph"/>
        <w:numPr>
          <w:ilvl w:val="1"/>
          <w:numId w:val="2"/>
        </w:numPr>
        <w:spacing w:after="0"/>
      </w:pPr>
      <w:r>
        <w:t>Others with interest in topical areas are encouraged to participate</w:t>
      </w:r>
    </w:p>
    <w:p w:rsidR="004309F8" w:rsidRDefault="004309F8" w:rsidP="005B5437">
      <w:pPr>
        <w:pStyle w:val="ListParagraph"/>
        <w:numPr>
          <w:ilvl w:val="1"/>
          <w:numId w:val="2"/>
        </w:numPr>
        <w:spacing w:after="0"/>
      </w:pPr>
      <w:r>
        <w:t>FPT server built into directory</w:t>
      </w:r>
      <w:r w:rsidR="005B5437">
        <w:t xml:space="preserve">; Jim </w:t>
      </w:r>
      <w:proofErr w:type="spellStart"/>
      <w:r w:rsidR="005B5437">
        <w:t>Bisker</w:t>
      </w:r>
      <w:proofErr w:type="spellEnd"/>
      <w:r w:rsidR="005B5437">
        <w:t xml:space="preserve"> will determine if this can be used for collecting comments</w:t>
      </w:r>
    </w:p>
    <w:p w:rsidR="005B5437" w:rsidRDefault="005B5437" w:rsidP="005B5437">
      <w:pPr>
        <w:spacing w:after="0"/>
      </w:pPr>
    </w:p>
    <w:p w:rsidR="005B5437" w:rsidRPr="005B5437" w:rsidRDefault="005B5437" w:rsidP="005B5437">
      <w:pPr>
        <w:spacing w:after="0"/>
        <w:rPr>
          <w:b/>
          <w:u w:val="single"/>
        </w:rPr>
      </w:pPr>
      <w:r w:rsidRPr="005B5437">
        <w:rPr>
          <w:b/>
          <w:u w:val="single"/>
        </w:rPr>
        <w:t xml:space="preserve">DOE O 420.1C </w:t>
      </w:r>
      <w:proofErr w:type="spellStart"/>
      <w:r w:rsidRPr="005B5437">
        <w:rPr>
          <w:b/>
          <w:u w:val="single"/>
        </w:rPr>
        <w:t>Chg</w:t>
      </w:r>
      <w:proofErr w:type="spellEnd"/>
      <w:r w:rsidRPr="005B5437">
        <w:rPr>
          <w:b/>
          <w:u w:val="single"/>
        </w:rPr>
        <w:t xml:space="preserve"> 1</w:t>
      </w:r>
    </w:p>
    <w:p w:rsidR="00910672" w:rsidRDefault="004309F8" w:rsidP="005B5437">
      <w:pPr>
        <w:pStyle w:val="ListParagraph"/>
        <w:numPr>
          <w:ilvl w:val="0"/>
          <w:numId w:val="2"/>
        </w:numPr>
        <w:spacing w:after="0"/>
      </w:pPr>
      <w:r>
        <w:t>INL</w:t>
      </w:r>
      <w:r w:rsidR="00910672">
        <w:t xml:space="preserve"> </w:t>
      </w:r>
      <w:r>
        <w:t xml:space="preserve"> and NV are in process of incorporating 420.1C </w:t>
      </w:r>
      <w:proofErr w:type="spellStart"/>
      <w:r>
        <w:t>Chg</w:t>
      </w:r>
      <w:proofErr w:type="spellEnd"/>
      <w:r>
        <w:t xml:space="preserve"> 1</w:t>
      </w:r>
    </w:p>
    <w:p w:rsidR="00910672" w:rsidRDefault="004309F8" w:rsidP="005B5437">
      <w:pPr>
        <w:pStyle w:val="ListParagraph"/>
        <w:numPr>
          <w:ilvl w:val="0"/>
          <w:numId w:val="2"/>
        </w:numPr>
        <w:spacing w:after="0"/>
      </w:pPr>
      <w:r>
        <w:t xml:space="preserve">John </w:t>
      </w:r>
      <w:proofErr w:type="spellStart"/>
      <w:r>
        <w:t>Saidi</w:t>
      </w:r>
      <w:proofErr w:type="spellEnd"/>
      <w:r>
        <w:t xml:space="preserve"> </w:t>
      </w:r>
      <w:r w:rsidR="00910672">
        <w:t xml:space="preserve">(location?) </w:t>
      </w:r>
      <w:r>
        <w:t>and SRS are in process of evaluating impact</w:t>
      </w:r>
    </w:p>
    <w:p w:rsidR="004309F8" w:rsidRDefault="004309F8" w:rsidP="005B5437">
      <w:pPr>
        <w:pStyle w:val="ListParagraph"/>
        <w:numPr>
          <w:ilvl w:val="0"/>
          <w:numId w:val="2"/>
        </w:numPr>
        <w:spacing w:after="0"/>
      </w:pPr>
      <w:r>
        <w:t xml:space="preserve">Jim </w:t>
      </w:r>
      <w:proofErr w:type="spellStart"/>
      <w:r w:rsidR="00910672">
        <w:t>Bisker</w:t>
      </w:r>
      <w:proofErr w:type="spellEnd"/>
      <w:r w:rsidR="00910672">
        <w:t xml:space="preserve"> </w:t>
      </w:r>
      <w:r>
        <w:t>will send out change comparison</w:t>
      </w:r>
      <w:r w:rsidR="00910672">
        <w:t>; Julie Cordero will forward to the EFCOG distribution</w:t>
      </w:r>
    </w:p>
    <w:p w:rsidR="00910672" w:rsidRDefault="00910672" w:rsidP="005B5437">
      <w:pPr>
        <w:spacing w:after="0"/>
      </w:pPr>
    </w:p>
    <w:p w:rsidR="00910672" w:rsidRPr="00910672" w:rsidRDefault="00910672" w:rsidP="005B5437">
      <w:pPr>
        <w:spacing w:after="0"/>
        <w:rPr>
          <w:b/>
          <w:u w:val="single"/>
        </w:rPr>
      </w:pPr>
      <w:r w:rsidRPr="00910672">
        <w:rPr>
          <w:b/>
          <w:u w:val="single"/>
        </w:rPr>
        <w:t>Equivalencies/Exemptions</w:t>
      </w:r>
      <w:r w:rsidR="004756E0">
        <w:rPr>
          <w:b/>
          <w:u w:val="single"/>
        </w:rPr>
        <w:t xml:space="preserve"> (follow-up from April Meeting)</w:t>
      </w:r>
    </w:p>
    <w:p w:rsidR="00910672" w:rsidRDefault="00910672" w:rsidP="00910672">
      <w:pPr>
        <w:pStyle w:val="ListParagraph"/>
        <w:numPr>
          <w:ilvl w:val="0"/>
          <w:numId w:val="3"/>
        </w:numPr>
        <w:spacing w:after="0"/>
      </w:pPr>
      <w:r>
        <w:t>Sandia National Laboratories has compiled a summary of all their Equivalencies, Exemptions, and Record of Code Decisions (internal documentation of code interpretations) totaling ~30.  This will need to go through the Review and Approval process before it can be shared with the EFCOG distribution</w:t>
      </w:r>
    </w:p>
    <w:p w:rsidR="00910672" w:rsidRDefault="006C4FE4" w:rsidP="00910672">
      <w:pPr>
        <w:pStyle w:val="ListParagraph"/>
        <w:numPr>
          <w:ilvl w:val="0"/>
          <w:numId w:val="3"/>
        </w:numPr>
        <w:spacing w:after="0"/>
      </w:pPr>
      <w:r>
        <w:t>NV has generic equivalencies (e.g., FD Response Times with comp measures)</w:t>
      </w:r>
    </w:p>
    <w:p w:rsidR="00910672" w:rsidRDefault="00910672" w:rsidP="00910672">
      <w:pPr>
        <w:pStyle w:val="ListParagraph"/>
        <w:numPr>
          <w:ilvl w:val="0"/>
          <w:numId w:val="3"/>
        </w:numPr>
        <w:spacing w:after="0"/>
      </w:pPr>
      <w:r>
        <w:t>NFO docu</w:t>
      </w:r>
      <w:r w:rsidR="006C4FE4">
        <w:t xml:space="preserve">ments in </w:t>
      </w:r>
      <w:r>
        <w:t xml:space="preserve">their </w:t>
      </w:r>
      <w:r w:rsidR="006C4FE4">
        <w:t xml:space="preserve">program (not </w:t>
      </w:r>
      <w:r>
        <w:t xml:space="preserve">via </w:t>
      </w:r>
      <w:r w:rsidR="006C4FE4">
        <w:t>equivalency</w:t>
      </w:r>
      <w:r>
        <w:t>)</w:t>
      </w:r>
      <w:r w:rsidR="006C4FE4">
        <w:t xml:space="preserve"> legacy manual pull station installation heights within a certain range</w:t>
      </w:r>
    </w:p>
    <w:p w:rsidR="00910672" w:rsidRDefault="006C4FE4" w:rsidP="00910672">
      <w:pPr>
        <w:pStyle w:val="ListParagraph"/>
        <w:numPr>
          <w:ilvl w:val="0"/>
          <w:numId w:val="3"/>
        </w:numPr>
        <w:spacing w:after="0"/>
      </w:pPr>
      <w:r>
        <w:t xml:space="preserve">Jim </w:t>
      </w:r>
      <w:proofErr w:type="spellStart"/>
      <w:r>
        <w:t>Bisker</w:t>
      </w:r>
      <w:proofErr w:type="spellEnd"/>
      <w:r>
        <w:t xml:space="preserve"> </w:t>
      </w:r>
      <w:r w:rsidR="00910672">
        <w:t>suggested that some of these (e.g., FD Response Times) may be a good fit for incorporation</w:t>
      </w:r>
      <w:r>
        <w:t xml:space="preserve"> in</w:t>
      </w:r>
      <w:r w:rsidR="00910672">
        <w:t>to the revised</w:t>
      </w:r>
      <w:r>
        <w:t xml:space="preserve"> </w:t>
      </w:r>
      <w:r w:rsidR="00910672">
        <w:t>STD-</w:t>
      </w:r>
      <w:r>
        <w:t>1066</w:t>
      </w:r>
    </w:p>
    <w:p w:rsidR="004756E0" w:rsidRDefault="004756E0" w:rsidP="004756E0">
      <w:pPr>
        <w:pStyle w:val="ListParagraph"/>
        <w:numPr>
          <w:ilvl w:val="0"/>
          <w:numId w:val="3"/>
        </w:numPr>
        <w:spacing w:after="0"/>
      </w:pPr>
      <w:r>
        <w:t xml:space="preserve">Livermore has 6 generic equivalencies; Darwin </w:t>
      </w:r>
      <w:proofErr w:type="spellStart"/>
      <w:r>
        <w:t>Damba</w:t>
      </w:r>
      <w:proofErr w:type="spellEnd"/>
      <w:r>
        <w:t xml:space="preserve"> can share them</w:t>
      </w:r>
    </w:p>
    <w:p w:rsidR="004756E0" w:rsidRDefault="004756E0" w:rsidP="005B5437">
      <w:pPr>
        <w:pStyle w:val="ListParagraph"/>
        <w:numPr>
          <w:ilvl w:val="0"/>
          <w:numId w:val="3"/>
        </w:numPr>
        <w:spacing w:after="0"/>
      </w:pPr>
      <w:r>
        <w:t xml:space="preserve">Anyone that has </w:t>
      </w:r>
      <w:r w:rsidR="00910672">
        <w:t>summaries of their Equivalencies/Exemptions</w:t>
      </w:r>
      <w:r>
        <w:t xml:space="preserve"> can send them to Julie Cordero for sharing with the EFCOG Distribution</w:t>
      </w:r>
    </w:p>
    <w:p w:rsidR="007C6473" w:rsidRDefault="007C6473" w:rsidP="005B5437">
      <w:pPr>
        <w:spacing w:after="0"/>
      </w:pPr>
    </w:p>
    <w:sectPr w:rsidR="007C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72C3"/>
    <w:multiLevelType w:val="hybridMultilevel"/>
    <w:tmpl w:val="DD06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E370B"/>
    <w:multiLevelType w:val="hybridMultilevel"/>
    <w:tmpl w:val="B34E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70B7A"/>
    <w:multiLevelType w:val="hybridMultilevel"/>
    <w:tmpl w:val="8FEA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CB"/>
    <w:rsid w:val="00073955"/>
    <w:rsid w:val="002F54CB"/>
    <w:rsid w:val="0033419C"/>
    <w:rsid w:val="004309F8"/>
    <w:rsid w:val="004756E0"/>
    <w:rsid w:val="004C61DE"/>
    <w:rsid w:val="005B5437"/>
    <w:rsid w:val="006C4FE4"/>
    <w:rsid w:val="007C6473"/>
    <w:rsid w:val="00910672"/>
    <w:rsid w:val="00A47288"/>
    <w:rsid w:val="00C04B13"/>
    <w:rsid w:val="00C72B54"/>
    <w:rsid w:val="00C85A5E"/>
    <w:rsid w:val="00CE1466"/>
    <w:rsid w:val="00D0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Cordero, Julie V</dc:creator>
  <cp:lastModifiedBy>Cordero, Julie V</cp:lastModifiedBy>
  <cp:revision>3</cp:revision>
  <dcterms:created xsi:type="dcterms:W3CDTF">2015-05-27T19:15:00Z</dcterms:created>
  <dcterms:modified xsi:type="dcterms:W3CDTF">2015-05-27T19:15:00Z</dcterms:modified>
</cp:coreProperties>
</file>