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4E08" w14:textId="77777777" w:rsidR="00887736" w:rsidRDefault="00887736" w:rsidP="00887736">
      <w:pPr>
        <w:spacing w:before="2" w:after="44"/>
        <w:ind w:left="8026" w:right="1094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 wp14:anchorId="6BE14E99" wp14:editId="6BE14E9A">
            <wp:extent cx="609600" cy="5334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4E09" w14:textId="77777777" w:rsidR="00887736" w:rsidRDefault="00887736" w:rsidP="00887736">
      <w:pPr>
        <w:pBdr>
          <w:top w:val="single" w:sz="5" w:space="1" w:color="040404"/>
          <w:left w:val="single" w:sz="5" w:space="0" w:color="040404"/>
          <w:bottom w:val="single" w:sz="5" w:space="1" w:color="040404"/>
          <w:right w:val="single" w:sz="5" w:space="6" w:color="040404"/>
        </w:pBdr>
        <w:spacing w:line="275" w:lineRule="exact"/>
        <w:ind w:left="7334" w:right="398"/>
        <w:jc w:val="center"/>
        <w:textAlignment w:val="baseline"/>
        <w:rPr>
          <w:rFonts w:eastAsia="Times New Roman"/>
          <w:b/>
          <w:color w:val="040404"/>
          <w:spacing w:val="-2"/>
          <w:sz w:val="24"/>
        </w:rPr>
      </w:pPr>
      <w:r>
        <w:rPr>
          <w:rFonts w:ascii="Times New Roman" w:eastAsia="Times New Roman" w:hAnsi="Times New Roman"/>
          <w:b/>
          <w:color w:val="040404"/>
          <w:spacing w:val="-2"/>
          <w:sz w:val="24"/>
        </w:rPr>
        <w:t>NOT</w:t>
      </w:r>
    </w:p>
    <w:p w14:paraId="6BE14E0A" w14:textId="77777777" w:rsidR="00887736" w:rsidRDefault="00887736" w:rsidP="00887736">
      <w:pPr>
        <w:pBdr>
          <w:top w:val="single" w:sz="5" w:space="1" w:color="040404"/>
          <w:left w:val="single" w:sz="5" w:space="0" w:color="040404"/>
          <w:bottom w:val="single" w:sz="5" w:space="1" w:color="040404"/>
          <w:right w:val="single" w:sz="5" w:space="6" w:color="040404"/>
        </w:pBdr>
        <w:spacing w:after="331" w:line="281" w:lineRule="exact"/>
        <w:ind w:left="7334" w:right="90"/>
        <w:jc w:val="center"/>
        <w:textAlignment w:val="baseline"/>
        <w:rPr>
          <w:rFonts w:eastAsia="Times New Roman"/>
          <w:b/>
          <w:color w:val="040404"/>
          <w:sz w:val="24"/>
        </w:rPr>
      </w:pPr>
      <w:r>
        <w:rPr>
          <w:rFonts w:ascii="Times New Roman" w:eastAsia="Times New Roman" w:hAnsi="Times New Roman"/>
          <w:b/>
          <w:color w:val="040404"/>
          <w:sz w:val="24"/>
        </w:rPr>
        <w:t xml:space="preserve">MEASUREMENT </w:t>
      </w:r>
      <w:r>
        <w:rPr>
          <w:rFonts w:ascii="Times New Roman" w:eastAsia="Times New Roman" w:hAnsi="Times New Roman"/>
          <w:b/>
          <w:color w:val="040404"/>
          <w:sz w:val="24"/>
        </w:rPr>
        <w:br/>
        <w:t>SENSITIVE</w:t>
      </w:r>
    </w:p>
    <w:p w14:paraId="6BE14E0B" w14:textId="5D68B419" w:rsidR="00887736" w:rsidRPr="00887736" w:rsidRDefault="00AE1AAB" w:rsidP="00887736">
      <w:pPr>
        <w:spacing w:before="5" w:line="321" w:lineRule="exact"/>
        <w:ind w:left="7128"/>
        <w:textAlignment w:val="baseline"/>
        <w:rPr>
          <w:rFonts w:eastAsia="Times New Roman"/>
          <w:b/>
          <w:color w:val="040404"/>
          <w:sz w:val="24"/>
          <w:szCs w:val="24"/>
        </w:rPr>
      </w:pPr>
      <w:r>
        <w:rPr>
          <w:rFonts w:ascii="Times New Roman" w:eastAsia="Times New Roman" w:hAnsi="Times New Roman"/>
          <w:b/>
          <w:color w:val="040404"/>
          <w:sz w:val="24"/>
          <w:szCs w:val="24"/>
        </w:rPr>
        <w:t>DOE H</w:t>
      </w:r>
      <w:r w:rsidR="00887736" w:rsidRPr="00887736">
        <w:rPr>
          <w:rFonts w:ascii="Times New Roman" w:eastAsia="Times New Roman" w:hAnsi="Times New Roman"/>
          <w:b/>
          <w:color w:val="040404"/>
          <w:sz w:val="24"/>
          <w:szCs w:val="24"/>
        </w:rPr>
        <w:t xml:space="preserve"> 413.X-XX </w:t>
      </w:r>
    </w:p>
    <w:p w14:paraId="6BE14E0C" w14:textId="1642B2DA" w:rsidR="00887736" w:rsidRDefault="00AE1AAB" w:rsidP="00887736">
      <w:pPr>
        <w:spacing w:before="860" w:line="500" w:lineRule="exact"/>
        <w:jc w:val="center"/>
        <w:textAlignment w:val="baseline"/>
        <w:rPr>
          <w:rFonts w:ascii="Arial" w:eastAsia="Arial" w:hAnsi="Arial"/>
          <w:b/>
          <w:color w:val="040404"/>
          <w:spacing w:val="-1"/>
          <w:sz w:val="44"/>
        </w:rPr>
      </w:pPr>
      <w:r>
        <w:rPr>
          <w:rFonts w:ascii="Arial" w:eastAsia="Arial" w:hAnsi="Arial"/>
          <w:b/>
          <w:color w:val="040404"/>
          <w:spacing w:val="-1"/>
          <w:sz w:val="44"/>
        </w:rPr>
        <w:t>Commissioning and Startup Handbook</w:t>
      </w:r>
    </w:p>
    <w:p w14:paraId="6BE14E0D" w14:textId="58267187" w:rsidR="00887736" w:rsidRDefault="00887736" w:rsidP="00887736">
      <w:pPr>
        <w:spacing w:after="144" w:line="273" w:lineRule="exact"/>
        <w:ind w:left="648" w:right="792" w:hanging="360"/>
        <w:jc w:val="both"/>
        <w:textAlignment w:val="baseline"/>
        <w:rPr>
          <w:rFonts w:eastAsia="Times New Roman"/>
          <w:i/>
          <w:color w:val="040404"/>
          <w:sz w:val="24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4E9B" wp14:editId="6BE14E9C">
                <wp:simplePos x="0" y="0"/>
                <wp:positionH relativeFrom="page">
                  <wp:posOffset>734695</wp:posOffset>
                </wp:positionH>
                <wp:positionV relativeFrom="page">
                  <wp:posOffset>4526817</wp:posOffset>
                </wp:positionV>
                <wp:extent cx="5996305" cy="0"/>
                <wp:effectExtent l="0" t="0" r="2349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40872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5pt,356.45pt" to="530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" strokecolor="#040404" strokeweight=".7pt">
                <w10:wrap anchorx="page" anchory="page"/>
              </v:line>
            </w:pict>
          </mc:Fallback>
        </mc:AlternateContent>
      </w:r>
      <w:r w:rsidR="00AE1AAB">
        <w:rPr>
          <w:rFonts w:ascii="Times New Roman" w:eastAsia="Times New Roman" w:hAnsi="Times New Roman"/>
          <w:i/>
          <w:color w:val="040404"/>
          <w:sz w:val="24"/>
        </w:rPr>
        <w:t>This Handbook</w:t>
      </w:r>
      <w:r>
        <w:rPr>
          <w:rFonts w:ascii="Times New Roman" w:eastAsia="Times New Roman" w:hAnsi="Times New Roman"/>
          <w:i/>
          <w:color w:val="040404"/>
          <w:sz w:val="24"/>
        </w:rPr>
        <w:t xml:space="preserve"> describes suggested non-mandatory approaches</w:t>
      </w:r>
      <w:r w:rsidR="00AE1AAB">
        <w:rPr>
          <w:rFonts w:ascii="Times New Roman" w:eastAsia="Times New Roman" w:hAnsi="Times New Roman"/>
          <w:i/>
          <w:color w:val="040404"/>
          <w:sz w:val="24"/>
        </w:rPr>
        <w:t xml:space="preserve"> for meeting requirements. Handbooks</w:t>
      </w:r>
      <w:r>
        <w:rPr>
          <w:rFonts w:ascii="Times New Roman" w:eastAsia="Times New Roman" w:hAnsi="Times New Roman"/>
          <w:i/>
          <w:color w:val="040404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40404"/>
          <w:sz w:val="24"/>
          <w:u w:val="single"/>
        </w:rPr>
        <w:t>are not</w:t>
      </w:r>
      <w:r>
        <w:rPr>
          <w:rFonts w:ascii="Times New Roman" w:eastAsia="Times New Roman" w:hAnsi="Times New Roman"/>
          <w:i/>
          <w:color w:val="040404"/>
          <w:sz w:val="24"/>
        </w:rPr>
        <w:t xml:space="preserve"> requirements documents and </w:t>
      </w:r>
      <w:r>
        <w:rPr>
          <w:rFonts w:ascii="Times New Roman" w:eastAsia="Times New Roman" w:hAnsi="Times New Roman"/>
          <w:i/>
          <w:color w:val="040404"/>
          <w:sz w:val="24"/>
          <w:u w:val="single"/>
        </w:rPr>
        <w:t>are not</w:t>
      </w:r>
      <w:r>
        <w:rPr>
          <w:rFonts w:ascii="Times New Roman" w:eastAsia="Times New Roman" w:hAnsi="Times New Roman"/>
          <w:i/>
          <w:color w:val="040404"/>
          <w:sz w:val="24"/>
        </w:rPr>
        <w:t xml:space="preserve"> to be construed as Requirements in any audit or appraisal for compliance with the parent Policy, Order, Notice, or Manual.</w:t>
      </w:r>
    </w:p>
    <w:p w14:paraId="6BE14E0E" w14:textId="77777777" w:rsidR="00887736" w:rsidRDefault="00887736" w:rsidP="00887736">
      <w:pPr>
        <w:spacing w:before="584" w:after="811"/>
        <w:ind w:left="3230" w:right="3470"/>
        <w:textAlignment w:val="baseline"/>
      </w:pPr>
      <w:r>
        <w:rPr>
          <w:noProof/>
        </w:rPr>
        <w:drawing>
          <wp:inline distT="0" distB="0" distL="0" distR="0" wp14:anchorId="6BE14E9D" wp14:editId="6BE14E9E">
            <wp:extent cx="2146300" cy="214249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4E0F" w14:textId="77777777" w:rsidR="00887736" w:rsidRPr="00943DDE" w:rsidRDefault="00887736" w:rsidP="00887736">
      <w:pPr>
        <w:spacing w:before="120" w:after="0" w:line="240" w:lineRule="exact"/>
        <w:jc w:val="center"/>
        <w:textAlignment w:val="baseline"/>
        <w:rPr>
          <w:rFonts w:ascii="Arial" w:eastAsia="Arial" w:hAnsi="Arial"/>
          <w:b/>
          <w:color w:val="040404"/>
          <w:spacing w:val="-1"/>
          <w:sz w:val="28"/>
          <w:szCs w:val="28"/>
        </w:rPr>
      </w:pPr>
      <w:r w:rsidRPr="00943DDE">
        <w:rPr>
          <w:rFonts w:ascii="Arial" w:eastAsia="Arial" w:hAnsi="Arial"/>
          <w:b/>
          <w:color w:val="040404"/>
          <w:spacing w:val="-1"/>
          <w:sz w:val="28"/>
          <w:szCs w:val="28"/>
        </w:rPr>
        <w:t>U.S. Department of Energy</w:t>
      </w:r>
    </w:p>
    <w:p w14:paraId="6BE14E10" w14:textId="77777777" w:rsidR="00887736" w:rsidRPr="00943DDE" w:rsidRDefault="00887736" w:rsidP="00887736">
      <w:pPr>
        <w:spacing w:before="120" w:after="0" w:line="240" w:lineRule="exact"/>
        <w:jc w:val="center"/>
        <w:textAlignment w:val="baseline"/>
        <w:rPr>
          <w:rFonts w:ascii="Arial" w:eastAsia="Arial" w:hAnsi="Arial"/>
          <w:b/>
          <w:color w:val="040404"/>
          <w:sz w:val="28"/>
          <w:szCs w:val="28"/>
        </w:rPr>
      </w:pPr>
      <w:r w:rsidRPr="00943DDE">
        <w:rPr>
          <w:rFonts w:ascii="Arial" w:eastAsia="Arial" w:hAnsi="Arial"/>
          <w:b/>
          <w:color w:val="040404"/>
          <w:sz w:val="28"/>
          <w:szCs w:val="28"/>
        </w:rPr>
        <w:t>Washington, D.C. 20585</w:t>
      </w:r>
    </w:p>
    <w:p w14:paraId="6BE14E11" w14:textId="77777777" w:rsidR="00887736" w:rsidRDefault="00887736" w:rsidP="00887736">
      <w:pPr>
        <w:tabs>
          <w:tab w:val="left" w:pos="6984"/>
        </w:tabs>
        <w:spacing w:after="0" w:line="240" w:lineRule="exact"/>
        <w:ind w:left="144"/>
        <w:textAlignment w:val="baseline"/>
        <w:rPr>
          <w:rFonts w:ascii="Times New Roman" w:eastAsia="Times New Roman" w:hAnsi="Times New Roman"/>
          <w:b/>
          <w:color w:val="040404"/>
          <w:sz w:val="24"/>
        </w:rPr>
      </w:pPr>
    </w:p>
    <w:p w14:paraId="6BE14E12" w14:textId="77777777" w:rsidR="00887736" w:rsidRDefault="00887736" w:rsidP="00887736">
      <w:pPr>
        <w:tabs>
          <w:tab w:val="left" w:pos="6984"/>
        </w:tabs>
        <w:spacing w:after="0" w:line="240" w:lineRule="exact"/>
        <w:ind w:left="144"/>
        <w:textAlignment w:val="baseline"/>
        <w:rPr>
          <w:rFonts w:ascii="Times New Roman" w:eastAsia="Times New Roman" w:hAnsi="Times New Roman"/>
          <w:b/>
          <w:color w:val="040404"/>
          <w:sz w:val="24"/>
        </w:rPr>
      </w:pPr>
    </w:p>
    <w:p w14:paraId="6BE14E13" w14:textId="77777777" w:rsidR="00887736" w:rsidRDefault="00887736" w:rsidP="00887736">
      <w:pPr>
        <w:tabs>
          <w:tab w:val="left" w:pos="6984"/>
        </w:tabs>
        <w:spacing w:after="0" w:line="240" w:lineRule="exact"/>
        <w:ind w:left="144"/>
        <w:textAlignment w:val="baseline"/>
        <w:rPr>
          <w:rFonts w:ascii="Times New Roman" w:eastAsia="Times New Roman" w:hAnsi="Times New Roman"/>
          <w:b/>
          <w:color w:val="040404"/>
          <w:sz w:val="24"/>
        </w:rPr>
      </w:pPr>
    </w:p>
    <w:p w14:paraId="6BE14E14" w14:textId="77777777" w:rsidR="00887736" w:rsidRDefault="00887736" w:rsidP="00887736">
      <w:pPr>
        <w:tabs>
          <w:tab w:val="left" w:pos="6984"/>
        </w:tabs>
        <w:spacing w:after="0" w:line="220" w:lineRule="exact"/>
        <w:ind w:left="144"/>
        <w:textAlignment w:val="baseline"/>
        <w:rPr>
          <w:rFonts w:eastAsia="Times New Roman"/>
          <w:b/>
          <w:color w:val="040404"/>
          <w:sz w:val="24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14E9F" wp14:editId="6BE14EA0">
                <wp:simplePos x="0" y="0"/>
                <wp:positionH relativeFrom="page">
                  <wp:posOffset>890270</wp:posOffset>
                </wp:positionH>
                <wp:positionV relativeFrom="page">
                  <wp:posOffset>9235440</wp:posOffset>
                </wp:positionV>
                <wp:extent cx="59956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8553F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1pt,727.2pt" to="542.2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" strokecolor="#040404" strokeweight="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color w:val="040404"/>
          <w:sz w:val="24"/>
        </w:rPr>
        <w:t>AVAILABLE ONLINE AT:</w:t>
      </w:r>
      <w:r>
        <w:rPr>
          <w:rFonts w:ascii="Times New Roman" w:eastAsia="Times New Roman" w:hAnsi="Times New Roman"/>
          <w:b/>
          <w:color w:val="040404"/>
          <w:sz w:val="24"/>
        </w:rPr>
        <w:tab/>
        <w:t>INITIATED BY:</w:t>
      </w:r>
    </w:p>
    <w:p w14:paraId="6BE14E15" w14:textId="26511502" w:rsidR="00887736" w:rsidRDefault="005C4AC5" w:rsidP="00887736">
      <w:pPr>
        <w:tabs>
          <w:tab w:val="left" w:pos="6984"/>
        </w:tabs>
        <w:spacing w:after="0" w:line="220" w:lineRule="exact"/>
        <w:ind w:left="144" w:right="-720"/>
        <w:textAlignment w:val="baseline"/>
        <w:rPr>
          <w:rFonts w:eastAsia="Times New Roman"/>
          <w:b/>
          <w:color w:val="0000FF"/>
          <w:spacing w:val="-2"/>
          <w:sz w:val="24"/>
          <w:u w:val="single"/>
        </w:rPr>
      </w:pPr>
      <w:hyperlink r:id="rId8">
        <w:r w:rsidR="00AE1AAB">
          <w:rPr>
            <w:rFonts w:ascii="Times New Roman" w:eastAsia="Times New Roman" w:hAnsi="Times New Roman"/>
            <w:b/>
            <w:color w:val="0000FF"/>
            <w:spacing w:val="-2"/>
            <w:sz w:val="24"/>
            <w:u w:val="single"/>
          </w:rPr>
          <w:t>TBD</w:t>
        </w:r>
      </w:hyperlink>
      <w:r w:rsidR="00887736">
        <w:rPr>
          <w:rFonts w:ascii="Times New Roman" w:eastAsia="Times New Roman" w:hAnsi="Times New Roman"/>
          <w:b/>
          <w:color w:val="040404"/>
          <w:spacing w:val="-2"/>
          <w:sz w:val="24"/>
        </w:rPr>
        <w:tab/>
        <w:t>Office of Project Management</w:t>
      </w:r>
    </w:p>
    <w:p w14:paraId="6BE14E16" w14:textId="77777777" w:rsidR="00887736" w:rsidRDefault="00887736" w:rsidP="00887736">
      <w:pPr>
        <w:spacing w:after="0" w:line="220" w:lineRule="exact"/>
        <w:ind w:left="6984"/>
        <w:textAlignment w:val="baseline"/>
        <w:rPr>
          <w:rFonts w:eastAsia="Times New Roman"/>
          <w:b/>
          <w:color w:val="040404"/>
          <w:spacing w:val="-2"/>
          <w:sz w:val="24"/>
        </w:rPr>
      </w:pPr>
      <w:r>
        <w:rPr>
          <w:rFonts w:ascii="Times New Roman" w:eastAsia="Times New Roman" w:hAnsi="Times New Roman"/>
          <w:b/>
          <w:color w:val="040404"/>
          <w:spacing w:val="-2"/>
          <w:sz w:val="24"/>
        </w:rPr>
        <w:t>Oversight &amp; Assessments</w:t>
      </w:r>
    </w:p>
    <w:p w14:paraId="6BE14E17" w14:textId="77777777" w:rsidR="0019649C" w:rsidRDefault="0019649C"/>
    <w:p w14:paraId="0F9FB37D" w14:textId="77777777" w:rsidR="00AE1AAB" w:rsidRDefault="00AE1AAB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14E18" w14:textId="77777777" w:rsidR="0019649C" w:rsidRDefault="0019649C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9649C">
        <w:rPr>
          <w:rFonts w:ascii="Times New Roman" w:hAnsi="Times New Roman" w:cs="Times New Roman"/>
          <w:b/>
          <w:bCs/>
          <w:sz w:val="28"/>
          <w:szCs w:val="28"/>
        </w:rPr>
        <w:lastRenderedPageBreak/>
        <w:t>T</w:t>
      </w:r>
      <w:r w:rsidRPr="0019649C">
        <w:rPr>
          <w:rFonts w:ascii="Times New Roman" w:hAnsi="Times New Roman" w:cs="Times New Roman"/>
          <w:b/>
          <w:bCs/>
        </w:rPr>
        <w:t xml:space="preserve">ABLE OF </w:t>
      </w:r>
      <w:r w:rsidRPr="0019649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19649C">
        <w:rPr>
          <w:rFonts w:ascii="Times New Roman" w:hAnsi="Times New Roman" w:cs="Times New Roman"/>
          <w:b/>
          <w:bCs/>
        </w:rPr>
        <w:t>ONTENTS</w:t>
      </w:r>
    </w:p>
    <w:p w14:paraId="6BE14E19" w14:textId="77777777" w:rsidR="0019649C" w:rsidRPr="0019649C" w:rsidRDefault="0019649C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E14E1A" w14:textId="77777777" w:rsidR="0019649C" w:rsidRPr="00CB263F" w:rsidRDefault="0019649C" w:rsidP="00CB26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263F">
        <w:rPr>
          <w:rFonts w:ascii="Times New Roman" w:hAnsi="Times New Roman" w:cs="Times New Roman"/>
          <w:b/>
          <w:bCs/>
          <w:sz w:val="20"/>
          <w:szCs w:val="20"/>
        </w:rPr>
        <w:t>PURPOSE OF THE HANDBOOK....................................................................................................... 1</w:t>
      </w:r>
    </w:p>
    <w:p w14:paraId="6BE14E1B" w14:textId="77777777" w:rsidR="0042396D" w:rsidRPr="0042396D" w:rsidRDefault="0042396D" w:rsidP="00423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14E1C" w14:textId="77777777" w:rsidR="00CB263F" w:rsidRPr="00CB263F" w:rsidRDefault="00CB263F" w:rsidP="00CB26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COMMISIONING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REQUIREMENT </w:t>
      </w:r>
      <w:r w:rsidR="00EE3625" w:rsidRPr="00CB263F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</w:t>
      </w:r>
      <w:proofErr w:type="gramEnd"/>
      <w:r w:rsidR="005421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E3625" w:rsidRPr="00CB263F">
        <w:rPr>
          <w:rFonts w:ascii="Times New Roman" w:hAnsi="Times New Roman" w:cs="Times New Roman"/>
          <w:b/>
          <w:bCs/>
          <w:sz w:val="20"/>
          <w:szCs w:val="20"/>
        </w:rPr>
        <w:t>....... 1</w:t>
      </w:r>
    </w:p>
    <w:p w14:paraId="6BE14E1D" w14:textId="77777777" w:rsidR="0042396D" w:rsidRDefault="0042396D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14E1E" w14:textId="77ECF5EE" w:rsidR="0019649C" w:rsidRPr="0019649C" w:rsidRDefault="0042396D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 xml:space="preserve">.0 </w:t>
      </w:r>
      <w:r w:rsidR="00EE36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COMMISIONING</w:t>
      </w:r>
      <w:proofErr w:type="spellEnd"/>
      <w:r w:rsidR="00C75B95">
        <w:rPr>
          <w:rFonts w:ascii="Times New Roman" w:hAnsi="Times New Roman" w:cs="Times New Roman"/>
          <w:b/>
          <w:bCs/>
          <w:sz w:val="20"/>
          <w:szCs w:val="20"/>
        </w:rPr>
        <w:t xml:space="preserve"> &amp; STARTUP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>OBJECTI</w:t>
      </w:r>
      <w:r>
        <w:rPr>
          <w:rFonts w:ascii="Times New Roman" w:hAnsi="Times New Roman" w:cs="Times New Roman"/>
          <w:b/>
          <w:bCs/>
          <w:sz w:val="20"/>
          <w:szCs w:val="20"/>
        </w:rPr>
        <w:t>VE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 xml:space="preserve"> ............................................................</w:t>
      </w:r>
      <w:r w:rsidR="00C75B95">
        <w:rPr>
          <w:rFonts w:ascii="Times New Roman" w:hAnsi="Times New Roman" w:cs="Times New Roman"/>
          <w:b/>
          <w:bCs/>
          <w:sz w:val="20"/>
          <w:szCs w:val="20"/>
        </w:rPr>
        <w:t>...........</w:t>
      </w:r>
      <w:r w:rsidR="005421A2">
        <w:rPr>
          <w:rFonts w:ascii="Times New Roman" w:hAnsi="Times New Roman" w:cs="Times New Roman"/>
          <w:b/>
          <w:bCs/>
          <w:sz w:val="20"/>
          <w:szCs w:val="20"/>
        </w:rPr>
        <w:t>....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>.....</w:t>
      </w:r>
      <w:proofErr w:type="gramEnd"/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</w:p>
    <w:p w14:paraId="6BE14E1F" w14:textId="77777777" w:rsidR="0019649C" w:rsidRDefault="0019649C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14E20" w14:textId="77777777" w:rsidR="0019649C" w:rsidRDefault="0042396D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 xml:space="preserve">.0 </w:t>
      </w:r>
      <w:r w:rsidR="00EE36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>APPLICABILITY.................................................................................................................................. 1</w:t>
      </w:r>
    </w:p>
    <w:p w14:paraId="6BE14E21" w14:textId="77777777" w:rsidR="00016665" w:rsidRPr="00016665" w:rsidRDefault="00016665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16665"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14:paraId="6BE14E22" w14:textId="77777777" w:rsidR="00164D6C" w:rsidRDefault="00016665" w:rsidP="00164D6C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sz w:val="20"/>
          <w:szCs w:val="20"/>
        </w:rPr>
      </w:pPr>
      <w:r w:rsidRPr="00016665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42396D">
        <w:rPr>
          <w:rFonts w:ascii="Times New Roman" w:hAnsi="Times New Roman" w:cs="Times New Roman"/>
          <w:bCs/>
          <w:sz w:val="20"/>
          <w:szCs w:val="20"/>
        </w:rPr>
        <w:t>4</w:t>
      </w:r>
      <w:r w:rsidRPr="00016665">
        <w:rPr>
          <w:rFonts w:ascii="Times New Roman" w:hAnsi="Times New Roman" w:cs="Times New Roman"/>
          <w:bCs/>
          <w:sz w:val="20"/>
          <w:szCs w:val="20"/>
        </w:rPr>
        <w:t xml:space="preserve">.1.1 DOE </w:t>
      </w:r>
      <w:r w:rsidR="006F088F">
        <w:rPr>
          <w:rFonts w:ascii="Times New Roman" w:hAnsi="Times New Roman" w:cs="Times New Roman"/>
          <w:bCs/>
          <w:sz w:val="20"/>
          <w:szCs w:val="20"/>
        </w:rPr>
        <w:t xml:space="preserve">new and existing </w:t>
      </w:r>
      <w:r w:rsidRPr="00016665">
        <w:rPr>
          <w:rFonts w:ascii="Times New Roman" w:hAnsi="Times New Roman" w:cs="Times New Roman"/>
          <w:bCs/>
          <w:sz w:val="20"/>
          <w:szCs w:val="20"/>
        </w:rPr>
        <w:t>Nuclear Facilities</w:t>
      </w:r>
      <w:r w:rsidRPr="00400BFD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400BFD" w:rsidRPr="00400BFD">
        <w:rPr>
          <w:rFonts w:ascii="Times New Roman" w:hAnsi="Times New Roman" w:cs="Times New Roman"/>
          <w:sz w:val="20"/>
          <w:szCs w:val="20"/>
        </w:rPr>
        <w:t>nuclear reactors,</w:t>
      </w:r>
      <w:r w:rsidR="00164D6C">
        <w:rPr>
          <w:rFonts w:ascii="Times New Roman" w:hAnsi="Times New Roman" w:cs="Times New Roman"/>
          <w:sz w:val="20"/>
          <w:szCs w:val="20"/>
        </w:rPr>
        <w:t xml:space="preserve"> research reactors, </w:t>
      </w:r>
      <w:r w:rsidR="00400BFD" w:rsidRPr="00400BFD">
        <w:rPr>
          <w:rFonts w:ascii="Times New Roman" w:hAnsi="Times New Roman" w:cs="Times New Roman"/>
          <w:sz w:val="20"/>
          <w:szCs w:val="20"/>
        </w:rPr>
        <w:t>stockpile production</w:t>
      </w:r>
    </w:p>
    <w:p w14:paraId="6BE14E23" w14:textId="77777777" w:rsidR="00016665" w:rsidRPr="00400BFD" w:rsidRDefault="00400BFD" w:rsidP="00164D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400BFD">
        <w:rPr>
          <w:rFonts w:ascii="Times New Roman" w:hAnsi="Times New Roman" w:cs="Times New Roman"/>
          <w:sz w:val="20"/>
          <w:szCs w:val="20"/>
        </w:rPr>
        <w:t>/maintenance</w:t>
      </w:r>
      <w:r w:rsidR="00164D6C">
        <w:rPr>
          <w:rFonts w:ascii="Times New Roman" w:hAnsi="Times New Roman" w:cs="Times New Roman"/>
          <w:sz w:val="20"/>
          <w:szCs w:val="20"/>
        </w:rPr>
        <w:t xml:space="preserve"> </w:t>
      </w:r>
      <w:r w:rsidRPr="00400BFD">
        <w:rPr>
          <w:rFonts w:ascii="Times New Roman" w:hAnsi="Times New Roman" w:cs="Times New Roman"/>
          <w:sz w:val="20"/>
          <w:szCs w:val="20"/>
        </w:rPr>
        <w:t>facilities,</w:t>
      </w:r>
      <w:r w:rsidR="00382699">
        <w:rPr>
          <w:rFonts w:ascii="Times New Roman" w:hAnsi="Times New Roman" w:cs="Times New Roman"/>
          <w:sz w:val="20"/>
          <w:szCs w:val="20"/>
        </w:rPr>
        <w:t xml:space="preserve"> </w:t>
      </w:r>
      <w:r w:rsidRPr="00400BFD">
        <w:rPr>
          <w:rFonts w:ascii="Times New Roman" w:hAnsi="Times New Roman" w:cs="Times New Roman"/>
          <w:sz w:val="20"/>
          <w:szCs w:val="20"/>
        </w:rPr>
        <w:t>storage facilities,</w:t>
      </w:r>
      <w:r w:rsidR="006F088F">
        <w:rPr>
          <w:rFonts w:ascii="Times New Roman" w:hAnsi="Times New Roman" w:cs="Times New Roman"/>
          <w:sz w:val="20"/>
          <w:szCs w:val="20"/>
        </w:rPr>
        <w:t xml:space="preserve"> </w:t>
      </w:r>
      <w:r w:rsidRPr="00400BFD">
        <w:rPr>
          <w:rFonts w:ascii="Times New Roman" w:hAnsi="Times New Roman" w:cs="Times New Roman"/>
          <w:sz w:val="20"/>
          <w:szCs w:val="20"/>
        </w:rPr>
        <w:t>research laboratories, transportation and</w:t>
      </w:r>
      <w:r w:rsidR="00164D6C">
        <w:rPr>
          <w:rFonts w:ascii="Times New Roman" w:hAnsi="Times New Roman" w:cs="Times New Roman"/>
          <w:sz w:val="20"/>
          <w:szCs w:val="20"/>
        </w:rPr>
        <w:t xml:space="preserve"> </w:t>
      </w:r>
      <w:r w:rsidRPr="00400BFD">
        <w:rPr>
          <w:rFonts w:ascii="Times New Roman" w:hAnsi="Times New Roman" w:cs="Times New Roman"/>
          <w:sz w:val="20"/>
          <w:szCs w:val="20"/>
        </w:rPr>
        <w:t xml:space="preserve">packaging </w:t>
      </w:r>
      <w:r w:rsidR="00164D6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00BFD">
        <w:rPr>
          <w:rFonts w:ascii="Times New Roman" w:hAnsi="Times New Roman" w:cs="Times New Roman"/>
          <w:sz w:val="20"/>
          <w:szCs w:val="20"/>
        </w:rPr>
        <w:t>faciliti</w:t>
      </w:r>
      <w:r>
        <w:rPr>
          <w:rFonts w:ascii="Times New Roman" w:hAnsi="Times New Roman" w:cs="Times New Roman"/>
          <w:sz w:val="20"/>
          <w:szCs w:val="20"/>
        </w:rPr>
        <w:t>es, and</w:t>
      </w:r>
      <w:r w:rsidR="00164D6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analytical laboratories, radiological facilities, Hazard category 1,2,&amp;3)</w:t>
      </w:r>
      <w:r w:rsidR="00EE3625"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="00EE3625" w:rsidRPr="0019649C">
        <w:rPr>
          <w:rFonts w:ascii="Times New Roman" w:hAnsi="Times New Roman" w:cs="Times New Roman"/>
          <w:b/>
          <w:bCs/>
          <w:sz w:val="20"/>
          <w:szCs w:val="20"/>
        </w:rPr>
        <w:t>................. 1</w:t>
      </w:r>
    </w:p>
    <w:p w14:paraId="6BE14E24" w14:textId="77777777" w:rsidR="006F088F" w:rsidRDefault="00016665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16665"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14:paraId="6BE14E25" w14:textId="77777777" w:rsidR="00016665" w:rsidRPr="00016665" w:rsidRDefault="006F088F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016665" w:rsidRPr="00016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396D">
        <w:rPr>
          <w:rFonts w:ascii="Times New Roman" w:hAnsi="Times New Roman" w:cs="Times New Roman"/>
          <w:bCs/>
          <w:sz w:val="20"/>
          <w:szCs w:val="20"/>
        </w:rPr>
        <w:t>4</w:t>
      </w:r>
      <w:r w:rsidR="00016665" w:rsidRPr="00016665">
        <w:rPr>
          <w:rFonts w:ascii="Times New Roman" w:hAnsi="Times New Roman" w:cs="Times New Roman"/>
          <w:bCs/>
          <w:sz w:val="20"/>
          <w:szCs w:val="20"/>
        </w:rPr>
        <w:t xml:space="preserve">.1.2 DOE </w:t>
      </w:r>
      <w:r>
        <w:rPr>
          <w:rFonts w:ascii="Times New Roman" w:hAnsi="Times New Roman" w:cs="Times New Roman"/>
          <w:bCs/>
          <w:sz w:val="20"/>
          <w:szCs w:val="20"/>
        </w:rPr>
        <w:t xml:space="preserve">new and existing </w:t>
      </w:r>
      <w:r w:rsidR="00016665" w:rsidRPr="00016665">
        <w:rPr>
          <w:rFonts w:ascii="Times New Roman" w:hAnsi="Times New Roman" w:cs="Times New Roman"/>
          <w:bCs/>
          <w:sz w:val="20"/>
          <w:szCs w:val="20"/>
        </w:rPr>
        <w:t>Non-Nuclear Facilities</w:t>
      </w:r>
      <w:r w:rsidR="00EE3625" w:rsidRPr="0019649C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</w:t>
      </w:r>
      <w:r w:rsidR="00EE3625">
        <w:rPr>
          <w:rFonts w:ascii="Times New Roman" w:hAnsi="Times New Roman" w:cs="Times New Roman"/>
          <w:b/>
          <w:bCs/>
          <w:sz w:val="20"/>
          <w:szCs w:val="20"/>
        </w:rPr>
        <w:t>............................</w:t>
      </w:r>
      <w:r w:rsidR="00EE3625" w:rsidRPr="0019649C">
        <w:rPr>
          <w:rFonts w:ascii="Times New Roman" w:hAnsi="Times New Roman" w:cs="Times New Roman"/>
          <w:b/>
          <w:bCs/>
          <w:sz w:val="20"/>
          <w:szCs w:val="20"/>
        </w:rPr>
        <w:t>.. 1</w:t>
      </w:r>
    </w:p>
    <w:p w14:paraId="6BE14E26" w14:textId="77777777" w:rsidR="0019649C" w:rsidRDefault="00016665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6BE14E27" w14:textId="77777777" w:rsidR="0019649C" w:rsidRPr="0019649C" w:rsidRDefault="0042396D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>.0 DEFINITIONS...............................................................................................................................</w:t>
      </w:r>
      <w:r w:rsidR="00FB4E0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>......... 1</w:t>
      </w:r>
    </w:p>
    <w:p w14:paraId="6BE14E28" w14:textId="77777777" w:rsidR="0019649C" w:rsidRDefault="0019649C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14E29" w14:textId="77777777" w:rsidR="0019649C" w:rsidRDefault="0042396D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>.0 COMMISSIONING</w:t>
      </w:r>
      <w:r w:rsidR="00B73C9D">
        <w:rPr>
          <w:rFonts w:ascii="Times New Roman" w:hAnsi="Times New Roman" w:cs="Times New Roman"/>
          <w:b/>
          <w:bCs/>
          <w:sz w:val="20"/>
          <w:szCs w:val="20"/>
        </w:rPr>
        <w:t xml:space="preserve"> PROGRAMME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</w:t>
      </w:r>
      <w:r w:rsidR="00FB4E04"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>....</w:t>
      </w:r>
      <w:r w:rsidR="0019649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9649C" w:rsidRPr="0019649C">
        <w:rPr>
          <w:rFonts w:ascii="Times New Roman" w:hAnsi="Times New Roman" w:cs="Times New Roman"/>
          <w:b/>
          <w:bCs/>
          <w:sz w:val="20"/>
          <w:szCs w:val="20"/>
        </w:rPr>
        <w:t>....</w:t>
      </w:r>
      <w:r w:rsidR="0019649C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6BE14E2A" w14:textId="77777777" w:rsidR="00382699" w:rsidRDefault="00C1374E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B73C9D">
        <w:rPr>
          <w:rFonts w:ascii="Times New Roman" w:hAnsi="Times New Roman" w:cs="Times New Roman"/>
          <w:bCs/>
          <w:sz w:val="20"/>
          <w:szCs w:val="20"/>
        </w:rPr>
        <w:t>6.0.1 Commissioning Programme</w:t>
      </w:r>
      <w:r w:rsidR="000C4FBF" w:rsidRPr="009346E2">
        <w:rPr>
          <w:rFonts w:ascii="TimesNewRoman" w:hAnsi="TimesNewRoman" w:cs="TimesNewRoman"/>
          <w:sz w:val="20"/>
          <w:szCs w:val="20"/>
        </w:rPr>
        <w:t>.....</w:t>
      </w:r>
      <w:r w:rsidR="000C4FBF">
        <w:rPr>
          <w:rFonts w:ascii="TimesNewRoman" w:hAnsi="TimesNewRoman" w:cs="TimesNewRoman"/>
          <w:sz w:val="20"/>
          <w:szCs w:val="20"/>
        </w:rPr>
        <w:t>..........................</w:t>
      </w:r>
      <w:r w:rsidR="000C4FBF" w:rsidRPr="009346E2">
        <w:rPr>
          <w:rFonts w:ascii="TimesNewRoman" w:hAnsi="TimesNewRoman" w:cs="TimesNewRoman"/>
          <w:sz w:val="20"/>
          <w:szCs w:val="20"/>
        </w:rPr>
        <w:t>.....</w:t>
      </w:r>
      <w:r w:rsidR="000C4FBF">
        <w:rPr>
          <w:rFonts w:ascii="TimesNewRoman" w:hAnsi="TimesNewRoman" w:cs="TimesNewRoman"/>
          <w:sz w:val="20"/>
          <w:szCs w:val="20"/>
        </w:rPr>
        <w:t>...............................</w:t>
      </w:r>
      <w:r w:rsidR="000C4FBF" w:rsidRPr="009346E2">
        <w:rPr>
          <w:rFonts w:ascii="TimesNewRoman" w:hAnsi="TimesNewRoman" w:cs="TimesNewRoman"/>
          <w:sz w:val="20"/>
          <w:szCs w:val="20"/>
        </w:rPr>
        <w:t>...........................................1</w:t>
      </w:r>
    </w:p>
    <w:p w14:paraId="6BE14E2B" w14:textId="77777777" w:rsidR="00B73C9D" w:rsidRDefault="00B73C9D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6.0.2</w:t>
      </w:r>
      <w:r w:rsidR="00FB2DC8">
        <w:rPr>
          <w:rFonts w:ascii="Times New Roman" w:hAnsi="Times New Roman" w:cs="Times New Roman"/>
          <w:bCs/>
          <w:sz w:val="20"/>
          <w:szCs w:val="20"/>
        </w:rPr>
        <w:t xml:space="preserve"> Testing in Commissioning Programme</w:t>
      </w:r>
      <w:r w:rsidR="000C4FBF" w:rsidRPr="009346E2">
        <w:rPr>
          <w:rFonts w:ascii="TimesNewRoman" w:hAnsi="TimesNewRoman" w:cs="TimesNewRoman"/>
          <w:sz w:val="20"/>
          <w:szCs w:val="20"/>
        </w:rPr>
        <w:t>.....</w:t>
      </w:r>
      <w:r w:rsidR="000C4FBF">
        <w:rPr>
          <w:rFonts w:ascii="TimesNewRoman" w:hAnsi="TimesNewRoman" w:cs="TimesNewRoman"/>
          <w:sz w:val="20"/>
          <w:szCs w:val="20"/>
        </w:rPr>
        <w:t>........................................</w:t>
      </w:r>
      <w:r w:rsidR="000C4FBF" w:rsidRPr="009346E2">
        <w:rPr>
          <w:rFonts w:ascii="TimesNewRoman" w:hAnsi="TimesNewRoman" w:cs="TimesNewRoman"/>
          <w:sz w:val="20"/>
          <w:szCs w:val="20"/>
        </w:rPr>
        <w:t>................................................1</w:t>
      </w:r>
    </w:p>
    <w:p w14:paraId="6BE14E2C" w14:textId="77777777" w:rsidR="00FB2DC8" w:rsidRDefault="00382699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A702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374E" w:rsidRPr="00A702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BE14E2D" w14:textId="77777777" w:rsidR="00C1374E" w:rsidRPr="00A70234" w:rsidRDefault="00FB2DC8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C1374E" w:rsidRPr="00A70234">
        <w:rPr>
          <w:rFonts w:ascii="Times New Roman" w:hAnsi="Times New Roman" w:cs="Times New Roman"/>
          <w:b/>
          <w:bCs/>
          <w:sz w:val="20"/>
          <w:szCs w:val="20"/>
        </w:rPr>
        <w:t>6.1.1</w:t>
      </w:r>
      <w:r w:rsidR="00DE1F00" w:rsidRPr="00A70234">
        <w:rPr>
          <w:rFonts w:ascii="Times New Roman" w:hAnsi="Times New Roman" w:cs="Times New Roman"/>
          <w:b/>
          <w:bCs/>
          <w:sz w:val="20"/>
          <w:szCs w:val="20"/>
        </w:rPr>
        <w:t xml:space="preserve"> Commissioning Organization</w:t>
      </w:r>
    </w:p>
    <w:p w14:paraId="6BE14E2E" w14:textId="77777777" w:rsidR="00C1374E" w:rsidRDefault="00C1374E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F55A05">
        <w:rPr>
          <w:rFonts w:ascii="Times New Roman" w:hAnsi="Times New Roman" w:cs="Times New Roman"/>
          <w:bCs/>
          <w:sz w:val="20"/>
          <w:szCs w:val="20"/>
        </w:rPr>
        <w:t xml:space="preserve">6.1.1.1 </w:t>
      </w:r>
      <w:r>
        <w:rPr>
          <w:rFonts w:ascii="Times New Roman" w:hAnsi="Times New Roman" w:cs="Times New Roman"/>
          <w:bCs/>
          <w:sz w:val="20"/>
          <w:szCs w:val="20"/>
        </w:rPr>
        <w:t xml:space="preserve">DOE’s Commissioning Overseeing </w:t>
      </w:r>
      <w:r w:rsidR="002D2226">
        <w:rPr>
          <w:rFonts w:ascii="Times New Roman" w:hAnsi="Times New Roman" w:cs="Times New Roman"/>
          <w:bCs/>
          <w:sz w:val="20"/>
          <w:szCs w:val="20"/>
        </w:rPr>
        <w:t>Team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...............................................1</w:t>
      </w:r>
      <w:r w:rsidR="00DE1F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BE14E2F" w14:textId="77777777" w:rsidR="00F55A05" w:rsidRPr="00F55A05" w:rsidRDefault="00C1374E" w:rsidP="00C1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F55A05" w:rsidRPr="00F55A05">
        <w:rPr>
          <w:rFonts w:ascii="Times New Roman" w:hAnsi="Times New Roman" w:cs="Times New Roman"/>
          <w:bCs/>
          <w:sz w:val="20"/>
          <w:szCs w:val="20"/>
        </w:rPr>
        <w:t>6.1.2.2</w:t>
      </w:r>
      <w:r w:rsidR="00F55A05">
        <w:rPr>
          <w:rFonts w:ascii="Times New Roman" w:hAnsi="Times New Roman" w:cs="Times New Roman"/>
          <w:bCs/>
          <w:sz w:val="20"/>
          <w:szCs w:val="20"/>
        </w:rPr>
        <w:t xml:space="preserve"> Commissioning Authority</w:t>
      </w:r>
      <w:r w:rsidR="00F55A05">
        <w:rPr>
          <w:rFonts w:ascii="TimesNewRoman" w:hAnsi="TimesNewRoman" w:cs="TimesNewRoman"/>
          <w:sz w:val="20"/>
          <w:szCs w:val="20"/>
        </w:rPr>
        <w:t>.....................</w:t>
      </w:r>
      <w:r w:rsidR="00F55A05" w:rsidRPr="009346E2">
        <w:rPr>
          <w:rFonts w:ascii="TimesNewRoman" w:hAnsi="TimesNewRoman" w:cs="TimesNewRoman"/>
          <w:sz w:val="20"/>
          <w:szCs w:val="20"/>
        </w:rPr>
        <w:t>...........................................</w:t>
      </w:r>
      <w:r w:rsidR="00F55A05">
        <w:rPr>
          <w:rFonts w:ascii="TimesNewRoman" w:hAnsi="TimesNewRoman" w:cs="TimesNewRoman"/>
          <w:sz w:val="20"/>
          <w:szCs w:val="20"/>
        </w:rPr>
        <w:t>...................................</w:t>
      </w:r>
      <w:r w:rsidR="00F55A05" w:rsidRPr="009346E2">
        <w:rPr>
          <w:rFonts w:ascii="TimesNewRoman" w:hAnsi="TimesNewRoman" w:cs="TimesNewRoman"/>
          <w:sz w:val="20"/>
          <w:szCs w:val="20"/>
        </w:rPr>
        <w:t>.....1</w:t>
      </w:r>
    </w:p>
    <w:p w14:paraId="6BE14E30" w14:textId="77777777" w:rsidR="00C1374E" w:rsidRDefault="00F55A05" w:rsidP="00C1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Cs/>
          <w:sz w:val="20"/>
          <w:szCs w:val="20"/>
        </w:rPr>
        <w:t>6.1.1.4</w:t>
      </w:r>
      <w:r w:rsidR="00C1374E">
        <w:rPr>
          <w:rFonts w:ascii="Times New Roman" w:hAnsi="Times New Roman" w:cs="Times New Roman"/>
          <w:bCs/>
          <w:sz w:val="20"/>
          <w:szCs w:val="20"/>
        </w:rPr>
        <w:t xml:space="preserve"> Contractor’s Commissioning </w:t>
      </w:r>
      <w:r w:rsidR="002D2226">
        <w:rPr>
          <w:rFonts w:ascii="Times New Roman" w:hAnsi="Times New Roman" w:cs="Times New Roman"/>
          <w:bCs/>
          <w:sz w:val="20"/>
          <w:szCs w:val="20"/>
        </w:rPr>
        <w:t>Team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</w:t>
      </w:r>
      <w:r w:rsidR="002A7E27">
        <w:rPr>
          <w:rFonts w:ascii="TimesNewRoman" w:hAnsi="TimesNewRoman" w:cs="TimesNewRoman"/>
          <w:sz w:val="20"/>
          <w:szCs w:val="20"/>
        </w:rPr>
        <w:t>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............................1</w:t>
      </w:r>
    </w:p>
    <w:p w14:paraId="6BE14E31" w14:textId="77777777" w:rsidR="002D2226" w:rsidRDefault="002D2226" w:rsidP="00C1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6.1.2.3 Test’s Commissioning Team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</w:t>
      </w:r>
      <w:r w:rsidR="002A7E27">
        <w:rPr>
          <w:rFonts w:ascii="TimesNewRoman" w:hAnsi="TimesNewRoman" w:cs="TimesNewRoman"/>
          <w:sz w:val="20"/>
          <w:szCs w:val="20"/>
        </w:rPr>
        <w:t>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.......................1</w:t>
      </w:r>
    </w:p>
    <w:p w14:paraId="6BE14E32" w14:textId="77777777" w:rsidR="002D2226" w:rsidRDefault="002D2226" w:rsidP="00C1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6.1.2.4 Maintenance’s Team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....................................</w:t>
      </w:r>
      <w:r w:rsidR="002A7E27">
        <w:rPr>
          <w:rFonts w:ascii="TimesNewRoman" w:hAnsi="TimesNewRoman" w:cs="TimesNewRoman"/>
          <w:sz w:val="20"/>
          <w:szCs w:val="20"/>
        </w:rPr>
        <w:t>................................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BE14E33" w14:textId="77777777" w:rsidR="00C1374E" w:rsidRDefault="00C1374E" w:rsidP="00C1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6.1.1.</w:t>
      </w:r>
      <w:r w:rsidR="002D2226">
        <w:rPr>
          <w:rFonts w:ascii="Times New Roman" w:hAnsi="Times New Roman" w:cs="Times New Roman"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D2226">
        <w:rPr>
          <w:rFonts w:ascii="Times New Roman" w:hAnsi="Times New Roman" w:cs="Times New Roman"/>
          <w:bCs/>
          <w:sz w:val="20"/>
          <w:szCs w:val="20"/>
        </w:rPr>
        <w:t>Operating’s Team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...........................................</w:t>
      </w:r>
      <w:r w:rsidR="002A7E27">
        <w:rPr>
          <w:rFonts w:ascii="TimesNewRoman" w:hAnsi="TimesNewRoman" w:cs="TimesNewRoman"/>
          <w:sz w:val="20"/>
          <w:szCs w:val="20"/>
        </w:rPr>
        <w:t>.....................................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.....1</w:t>
      </w:r>
    </w:p>
    <w:p w14:paraId="6BE14E34" w14:textId="77777777" w:rsidR="002D2226" w:rsidRDefault="002D2226" w:rsidP="00C1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Cs/>
          <w:sz w:val="20"/>
          <w:szCs w:val="20"/>
        </w:rPr>
        <w:t>6.1.1.</w:t>
      </w:r>
      <w:r w:rsidR="00414427">
        <w:rPr>
          <w:rFonts w:ascii="Times New Roman" w:hAnsi="Times New Roman" w:cs="Times New Roman"/>
          <w:bCs/>
          <w:sz w:val="20"/>
          <w:szCs w:val="20"/>
        </w:rPr>
        <w:t>6 Supplier’s Team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..................................</w:t>
      </w:r>
      <w:r w:rsidR="002A7E27">
        <w:rPr>
          <w:rFonts w:ascii="TimesNewRoman" w:hAnsi="TimesNewRoman" w:cs="TimesNewRoman"/>
          <w:sz w:val="20"/>
          <w:szCs w:val="20"/>
        </w:rPr>
        <w:t>........................................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.............1</w:t>
      </w:r>
    </w:p>
    <w:p w14:paraId="6BE14E35" w14:textId="77777777" w:rsidR="009346E2" w:rsidRDefault="009346E2" w:rsidP="00C1374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6.1.1.7 </w:t>
      </w:r>
      <w:r w:rsidRPr="009346E2">
        <w:rPr>
          <w:rFonts w:ascii="TimesNewRoman" w:hAnsi="TimesNewRoman" w:cs="TimesNewRoman"/>
          <w:sz w:val="20"/>
          <w:szCs w:val="20"/>
        </w:rPr>
        <w:t>Use of System Engineers 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</w:t>
      </w:r>
      <w:r w:rsidRPr="009346E2">
        <w:rPr>
          <w:rFonts w:ascii="TimesNewRoman" w:hAnsi="TimesNewRoman" w:cs="TimesNewRoman"/>
          <w:sz w:val="20"/>
          <w:szCs w:val="20"/>
        </w:rPr>
        <w:t>................................................1</w:t>
      </w:r>
    </w:p>
    <w:p w14:paraId="6BE14E36" w14:textId="77777777" w:rsidR="00A73E14" w:rsidRDefault="00A73E14" w:rsidP="00C1374E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6.1.1.8 </w:t>
      </w:r>
      <w:r>
        <w:rPr>
          <w:rFonts w:ascii="TimesTen-Roman" w:hAnsi="TimesTen-Roman" w:cs="TimesTen-Roman"/>
          <w:sz w:val="20"/>
          <w:szCs w:val="20"/>
        </w:rPr>
        <w:t>Safety committee(s) and regulatory body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................................................1</w:t>
      </w:r>
    </w:p>
    <w:p w14:paraId="6BE14E37" w14:textId="77777777" w:rsidR="00A73E14" w:rsidRDefault="00A73E14" w:rsidP="00C1374E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6.1.1.9 </w:t>
      </w:r>
      <w:r>
        <w:rPr>
          <w:rFonts w:ascii="TimesTen-Roman" w:hAnsi="TimesTen-Roman" w:cs="TimesTen-Roman"/>
          <w:sz w:val="20"/>
          <w:szCs w:val="20"/>
        </w:rPr>
        <w:t>Interfaces between activities of participating team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...............................................1</w:t>
      </w:r>
    </w:p>
    <w:p w14:paraId="6BE14E38" w14:textId="77777777" w:rsidR="00A73E14" w:rsidRPr="002A7E27" w:rsidRDefault="00A73E14" w:rsidP="00A73E14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6.1.1.10 </w:t>
      </w:r>
      <w:r>
        <w:rPr>
          <w:rFonts w:ascii="TimesTen-Roman" w:hAnsi="TimesTen-Roman" w:cs="TimesTen-Roman"/>
          <w:sz w:val="20"/>
          <w:szCs w:val="20"/>
        </w:rPr>
        <w:t>Interfaces between construction and commissioning activities</w:t>
      </w:r>
      <w:r w:rsidR="002A7E27" w:rsidRPr="009346E2">
        <w:rPr>
          <w:rFonts w:ascii="TimesNewRoman" w:hAnsi="TimesNewRoman" w:cs="TimesNewRoman"/>
          <w:sz w:val="20"/>
          <w:szCs w:val="20"/>
        </w:rPr>
        <w:t>...</w:t>
      </w:r>
      <w:r w:rsidR="002A7E27">
        <w:rPr>
          <w:rFonts w:ascii="TimesNewRoman" w:hAnsi="TimesNewRoman" w:cs="TimesNewRoman"/>
          <w:sz w:val="20"/>
          <w:szCs w:val="20"/>
        </w:rPr>
        <w:t>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........................................1</w:t>
      </w:r>
    </w:p>
    <w:p w14:paraId="6BE14E39" w14:textId="77777777" w:rsidR="00A73E14" w:rsidRDefault="00A73E14" w:rsidP="00A73E14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            </w:t>
      </w:r>
      <w:r w:rsidR="00B73C9D">
        <w:rPr>
          <w:rFonts w:ascii="TimesTen-Roman" w:hAnsi="TimesTen-Roman" w:cs="TimesTen-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6.1.1.11</w:t>
      </w:r>
      <w:r>
        <w:rPr>
          <w:rFonts w:ascii="TimesTen-Roman" w:hAnsi="TimesTen-Roman" w:cs="TimesTen-Roman"/>
          <w:sz w:val="20"/>
          <w:szCs w:val="20"/>
        </w:rPr>
        <w:t xml:space="preserve"> Interfaces between commissioning and operating activities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..................................1</w:t>
      </w:r>
    </w:p>
    <w:p w14:paraId="6BE14E3A" w14:textId="77777777" w:rsidR="00B73C9D" w:rsidRDefault="00B73C9D" w:rsidP="00A73E14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             </w:t>
      </w:r>
      <w:r>
        <w:rPr>
          <w:rFonts w:ascii="TimesNewRoman" w:hAnsi="TimesNewRoman" w:cs="TimesNewRoman"/>
          <w:sz w:val="20"/>
          <w:szCs w:val="20"/>
        </w:rPr>
        <w:t>6.1.1.12</w:t>
      </w:r>
      <w:r>
        <w:rPr>
          <w:rFonts w:ascii="TimesTen-Roman" w:hAnsi="TimesTen-Roman" w:cs="TimesTen-Roman"/>
          <w:sz w:val="20"/>
          <w:szCs w:val="20"/>
        </w:rPr>
        <w:t xml:space="preserve"> Quality Assurance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</w:t>
      </w:r>
      <w:r w:rsidR="002A7E27">
        <w:rPr>
          <w:rFonts w:ascii="TimesNewRoman" w:hAnsi="TimesNewRoman" w:cs="TimesNewRoman"/>
          <w:sz w:val="20"/>
          <w:szCs w:val="20"/>
        </w:rPr>
        <w:t>...................................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...........................................1</w:t>
      </w:r>
    </w:p>
    <w:p w14:paraId="6BE14E3B" w14:textId="77777777" w:rsidR="003E0E1F" w:rsidRDefault="003E0E1F" w:rsidP="00A73E1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Ten-Roman" w:hAnsi="TimesTen-Roman" w:cs="TimesTen-Roman"/>
          <w:sz w:val="20"/>
          <w:szCs w:val="20"/>
        </w:rPr>
        <w:t xml:space="preserve">             6.1.1.13 </w:t>
      </w:r>
      <w:r>
        <w:rPr>
          <w:rFonts w:ascii="Times-Roman" w:hAnsi="Times-Roman" w:cs="Times-Roman"/>
          <w:sz w:val="20"/>
          <w:szCs w:val="20"/>
        </w:rPr>
        <w:t>Radiation protection services</w:t>
      </w:r>
      <w:r w:rsidR="002A7E27" w:rsidRPr="009346E2">
        <w:rPr>
          <w:rFonts w:ascii="TimesNewRoman" w:hAnsi="TimesNewRoman" w:cs="TimesNewRoman"/>
          <w:sz w:val="20"/>
          <w:szCs w:val="20"/>
        </w:rPr>
        <w:t>.....</w:t>
      </w:r>
      <w:r w:rsidR="002A7E27">
        <w:rPr>
          <w:rFonts w:ascii="TimesNewRoman" w:hAnsi="TimesNewRoman" w:cs="TimesNewRoman"/>
          <w:sz w:val="20"/>
          <w:szCs w:val="20"/>
        </w:rPr>
        <w:t>..........................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</w:t>
      </w:r>
      <w:r w:rsidR="002A7E27">
        <w:rPr>
          <w:rFonts w:ascii="TimesNewRoman" w:hAnsi="TimesNewRoman" w:cs="TimesNewRoman"/>
          <w:sz w:val="20"/>
          <w:szCs w:val="20"/>
        </w:rPr>
        <w:t>..................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................................1</w:t>
      </w:r>
    </w:p>
    <w:p w14:paraId="6BE14E3C" w14:textId="77777777" w:rsidR="003E0E1F" w:rsidRDefault="003E0E1F" w:rsidP="003E0E1F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6.1.1.14</w:t>
      </w:r>
      <w:r w:rsidR="002A7E27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Arrangements for emergency preparedness and response</w:t>
      </w:r>
      <w:r w:rsidR="002A7E27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in commissioning</w:t>
      </w:r>
      <w:r w:rsidR="002A7E27" w:rsidRPr="009346E2">
        <w:rPr>
          <w:rFonts w:ascii="TimesNewRoman" w:hAnsi="TimesNewRoman" w:cs="TimesNewRoman"/>
          <w:sz w:val="20"/>
          <w:szCs w:val="20"/>
        </w:rPr>
        <w:t>...</w:t>
      </w:r>
      <w:r w:rsidR="002A7E27">
        <w:rPr>
          <w:rFonts w:ascii="TimesNewRoman" w:hAnsi="TimesNewRoman" w:cs="TimesNewRoman"/>
          <w:sz w:val="20"/>
          <w:szCs w:val="20"/>
        </w:rPr>
        <w:t>...........</w:t>
      </w:r>
      <w:r w:rsidR="002A7E27" w:rsidRPr="009346E2">
        <w:rPr>
          <w:rFonts w:ascii="TimesNewRoman" w:hAnsi="TimesNewRoman" w:cs="TimesNewRoman"/>
          <w:sz w:val="20"/>
          <w:szCs w:val="20"/>
        </w:rPr>
        <w:t>...1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14:paraId="6BE14E3D" w14:textId="77777777" w:rsidR="00382699" w:rsidRDefault="00C1374E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1F00" w:rsidRPr="00C1374E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14427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6BE14E3E" w14:textId="77777777" w:rsidR="00414427" w:rsidRDefault="00382699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414427" w:rsidRPr="00A70234">
        <w:rPr>
          <w:rFonts w:ascii="Times New Roman" w:hAnsi="Times New Roman" w:cs="Times New Roman"/>
          <w:b/>
          <w:bCs/>
          <w:sz w:val="20"/>
          <w:szCs w:val="20"/>
        </w:rPr>
        <w:t>6.1.2 Commissioning Team Functions and Responsibilities</w:t>
      </w:r>
    </w:p>
    <w:p w14:paraId="6BE14E3F" w14:textId="77777777" w:rsidR="00DE1F00" w:rsidRDefault="00414427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1F00" w:rsidRPr="00C1374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C33C3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6.1.2</w:t>
      </w:r>
      <w:r w:rsidRPr="0041442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4427">
        <w:rPr>
          <w:rFonts w:ascii="Times New Roman" w:hAnsi="Times New Roman" w:cs="Times New Roman"/>
          <w:sz w:val="20"/>
          <w:szCs w:val="20"/>
        </w:rPr>
        <w:t xml:space="preserve">Typical </w:t>
      </w:r>
      <w:r>
        <w:rPr>
          <w:rFonts w:ascii="Times New Roman" w:hAnsi="Times New Roman" w:cs="Times New Roman"/>
          <w:sz w:val="20"/>
          <w:szCs w:val="20"/>
        </w:rPr>
        <w:t xml:space="preserve">Commissioning </w:t>
      </w:r>
      <w:r w:rsidR="009148BA">
        <w:rPr>
          <w:rFonts w:ascii="Times New Roman" w:hAnsi="Times New Roman" w:cs="Times New Roman"/>
          <w:sz w:val="20"/>
          <w:szCs w:val="20"/>
        </w:rPr>
        <w:t>Deliverables Responsibilities M</w:t>
      </w:r>
      <w:r w:rsidRPr="00414427">
        <w:rPr>
          <w:rFonts w:ascii="Times New Roman" w:hAnsi="Times New Roman" w:cs="Times New Roman"/>
          <w:sz w:val="20"/>
          <w:szCs w:val="20"/>
        </w:rPr>
        <w:t>atrix</w:t>
      </w:r>
    </w:p>
    <w:p w14:paraId="6BE14E40" w14:textId="77777777" w:rsidR="00382699" w:rsidRDefault="005964D7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</w:p>
    <w:p w14:paraId="6BE14E41" w14:textId="77777777" w:rsidR="005964D7" w:rsidRPr="00A70234" w:rsidRDefault="00382699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A702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64D7" w:rsidRPr="00A70234">
        <w:rPr>
          <w:rFonts w:ascii="Times New Roman" w:hAnsi="Times New Roman" w:cs="Times New Roman"/>
          <w:b/>
          <w:bCs/>
          <w:sz w:val="20"/>
          <w:szCs w:val="20"/>
        </w:rPr>
        <w:t xml:space="preserve"> 6.1.3 Commissioning </w:t>
      </w:r>
      <w:r w:rsidR="007E1791" w:rsidRPr="00A70234">
        <w:rPr>
          <w:rFonts w:ascii="Times New Roman" w:hAnsi="Times New Roman" w:cs="Times New Roman"/>
          <w:b/>
          <w:bCs/>
          <w:sz w:val="20"/>
          <w:szCs w:val="20"/>
        </w:rPr>
        <w:t>Participants</w:t>
      </w:r>
      <w:r w:rsidR="005964D7" w:rsidRPr="00A70234">
        <w:rPr>
          <w:rFonts w:ascii="Times New Roman" w:hAnsi="Times New Roman" w:cs="Times New Roman"/>
          <w:b/>
          <w:bCs/>
          <w:sz w:val="20"/>
          <w:szCs w:val="20"/>
        </w:rPr>
        <w:t xml:space="preserve"> Qualifications</w:t>
      </w:r>
    </w:p>
    <w:p w14:paraId="6BE14E42" w14:textId="77777777" w:rsidR="007E1791" w:rsidRDefault="007E1791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6.1.3.1 Commissioning Provider Qualifications</w:t>
      </w:r>
    </w:p>
    <w:p w14:paraId="6BE14E43" w14:textId="77777777" w:rsidR="007E1791" w:rsidRDefault="007E1791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6.1.3.2 DOE’s Commissioning Team</w:t>
      </w:r>
      <w:r w:rsidR="00FB2DC8">
        <w:rPr>
          <w:rFonts w:ascii="Times New Roman" w:hAnsi="Times New Roman" w:cs="Times New Roman"/>
          <w:bCs/>
          <w:sz w:val="20"/>
          <w:szCs w:val="20"/>
        </w:rPr>
        <w:t xml:space="preserve"> Competence,</w:t>
      </w:r>
      <w:r>
        <w:rPr>
          <w:rFonts w:ascii="Times New Roman" w:hAnsi="Times New Roman" w:cs="Times New Roman"/>
          <w:bCs/>
          <w:sz w:val="20"/>
          <w:szCs w:val="20"/>
        </w:rPr>
        <w:t xml:space="preserve"> Qualifications</w:t>
      </w:r>
      <w:r w:rsidR="00FB2DC8">
        <w:rPr>
          <w:rFonts w:ascii="Times New Roman" w:hAnsi="Times New Roman" w:cs="Times New Roman"/>
          <w:bCs/>
          <w:sz w:val="20"/>
          <w:szCs w:val="20"/>
        </w:rPr>
        <w:t>,</w:t>
      </w:r>
      <w:r w:rsidR="00382699">
        <w:rPr>
          <w:rFonts w:ascii="Times New Roman" w:hAnsi="Times New Roman" w:cs="Times New Roman"/>
          <w:bCs/>
          <w:sz w:val="20"/>
          <w:szCs w:val="20"/>
        </w:rPr>
        <w:t xml:space="preserve"> and Certifications</w:t>
      </w:r>
    </w:p>
    <w:p w14:paraId="6BE14E44" w14:textId="77777777" w:rsidR="007E1791" w:rsidRDefault="007E1791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6.1.3.3 Contractor’s Commissioning Team </w:t>
      </w:r>
      <w:r w:rsidR="001C490F">
        <w:rPr>
          <w:rFonts w:ascii="Times New Roman" w:hAnsi="Times New Roman" w:cs="Times New Roman"/>
          <w:bCs/>
          <w:sz w:val="20"/>
          <w:szCs w:val="20"/>
        </w:rPr>
        <w:t xml:space="preserve">Competence, </w:t>
      </w:r>
      <w:r>
        <w:rPr>
          <w:rFonts w:ascii="Times New Roman" w:hAnsi="Times New Roman" w:cs="Times New Roman"/>
          <w:bCs/>
          <w:sz w:val="20"/>
          <w:szCs w:val="20"/>
        </w:rPr>
        <w:t>Qualifications</w:t>
      </w:r>
      <w:r w:rsidR="001C490F">
        <w:rPr>
          <w:rFonts w:ascii="Times New Roman" w:hAnsi="Times New Roman" w:cs="Times New Roman"/>
          <w:bCs/>
          <w:sz w:val="20"/>
          <w:szCs w:val="20"/>
        </w:rPr>
        <w:t>,</w:t>
      </w:r>
      <w:r w:rsidR="00382699">
        <w:rPr>
          <w:rFonts w:ascii="Times New Roman" w:hAnsi="Times New Roman" w:cs="Times New Roman"/>
          <w:bCs/>
          <w:sz w:val="20"/>
          <w:szCs w:val="20"/>
        </w:rPr>
        <w:t xml:space="preserve"> and Certifications</w:t>
      </w:r>
    </w:p>
    <w:p w14:paraId="6BE14E45" w14:textId="77777777" w:rsidR="00A70234" w:rsidRDefault="007E1791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A70234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14:paraId="6BE14E46" w14:textId="77777777" w:rsidR="007E1791" w:rsidRDefault="00A70234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A70234">
        <w:rPr>
          <w:rFonts w:ascii="Times New Roman" w:hAnsi="Times New Roman" w:cs="Times New Roman"/>
          <w:b/>
          <w:bCs/>
          <w:sz w:val="20"/>
          <w:szCs w:val="20"/>
        </w:rPr>
        <w:t>6.1.4</w:t>
      </w:r>
      <w:r w:rsidR="007E1791" w:rsidRPr="00A7023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2699" w:rsidRPr="00A70234">
        <w:rPr>
          <w:rFonts w:ascii="Times New Roman" w:hAnsi="Times New Roman" w:cs="Times New Roman"/>
          <w:b/>
          <w:bCs/>
          <w:sz w:val="20"/>
          <w:szCs w:val="20"/>
        </w:rPr>
        <w:t>Training</w:t>
      </w:r>
    </w:p>
    <w:p w14:paraId="6BE14E47" w14:textId="77777777" w:rsidR="00A70234" w:rsidRPr="009346E2" w:rsidRDefault="00C33C31" w:rsidP="00C33C3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9346E2">
        <w:rPr>
          <w:rFonts w:ascii="TimesNewRoman" w:hAnsi="TimesNewRoman" w:cs="TimesNewRoman"/>
          <w:sz w:val="20"/>
          <w:szCs w:val="20"/>
        </w:rPr>
        <w:t>6</w:t>
      </w:r>
      <w:r w:rsidR="00A70234" w:rsidRPr="009346E2">
        <w:rPr>
          <w:rFonts w:ascii="TimesNewRoman" w:hAnsi="TimesNewRoman" w:cs="TimesNewRoman"/>
          <w:sz w:val="20"/>
          <w:szCs w:val="20"/>
        </w:rPr>
        <w:t>.1.</w:t>
      </w:r>
      <w:r w:rsidRPr="009346E2">
        <w:rPr>
          <w:rFonts w:ascii="TimesNewRoman" w:hAnsi="TimesNewRoman" w:cs="TimesNewRoman"/>
          <w:sz w:val="20"/>
          <w:szCs w:val="20"/>
        </w:rPr>
        <w:t>4.1 Terminology and B</w:t>
      </w:r>
      <w:r w:rsidR="00A70234" w:rsidRPr="009346E2">
        <w:rPr>
          <w:rFonts w:ascii="TimesNewRoman" w:hAnsi="TimesNewRoman" w:cs="TimesNewRoman"/>
          <w:sz w:val="20"/>
          <w:szCs w:val="20"/>
        </w:rPr>
        <w:t>ackground ........................................</w:t>
      </w:r>
      <w:r w:rsidRPr="009346E2">
        <w:rPr>
          <w:rFonts w:ascii="TimesNewRoman" w:hAnsi="TimesNewRoman" w:cs="TimesNewRoman"/>
          <w:sz w:val="20"/>
          <w:szCs w:val="20"/>
        </w:rPr>
        <w:t>..............</w:t>
      </w:r>
      <w:r w:rsidR="009346E2">
        <w:rPr>
          <w:rFonts w:ascii="TimesNewRoman" w:hAnsi="TimesNewRoman" w:cs="TimesNewRoman"/>
          <w:sz w:val="20"/>
          <w:szCs w:val="20"/>
        </w:rPr>
        <w:t>..........................</w:t>
      </w:r>
      <w:r w:rsidRPr="009346E2">
        <w:rPr>
          <w:rFonts w:ascii="TimesNewRoman" w:hAnsi="TimesNewRoman" w:cs="TimesNewRoman"/>
          <w:sz w:val="20"/>
          <w:szCs w:val="20"/>
        </w:rPr>
        <w:t xml:space="preserve">...............1 </w:t>
      </w:r>
    </w:p>
    <w:p w14:paraId="6BE14E48" w14:textId="77777777" w:rsidR="00A70234" w:rsidRPr="009346E2" w:rsidRDefault="00C33C31" w:rsidP="00C33C3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9346E2">
        <w:rPr>
          <w:rFonts w:ascii="TimesNewRoman" w:hAnsi="TimesNewRoman" w:cs="TimesNewRoman"/>
          <w:sz w:val="20"/>
          <w:szCs w:val="20"/>
        </w:rPr>
        <w:t>6.1.</w:t>
      </w:r>
      <w:r w:rsidR="0053577E" w:rsidRPr="009346E2">
        <w:rPr>
          <w:rFonts w:ascii="TimesNewRoman" w:hAnsi="TimesNewRoman" w:cs="TimesNewRoman"/>
          <w:sz w:val="20"/>
          <w:szCs w:val="20"/>
        </w:rPr>
        <w:t>4.2</w:t>
      </w:r>
      <w:r w:rsidR="00A70234" w:rsidRPr="009346E2">
        <w:rPr>
          <w:rFonts w:ascii="TimesNewRoman" w:hAnsi="TimesNewRoman" w:cs="TimesNewRoman"/>
          <w:sz w:val="20"/>
          <w:szCs w:val="20"/>
        </w:rPr>
        <w:t xml:space="preserve"> Types of </w:t>
      </w:r>
      <w:r w:rsidRPr="009346E2">
        <w:rPr>
          <w:rFonts w:ascii="TimesNewRoman" w:hAnsi="TimesNewRoman" w:cs="TimesNewRoman"/>
          <w:sz w:val="20"/>
          <w:szCs w:val="20"/>
        </w:rPr>
        <w:t>DOE’s Nuclear Facilities Projects and T</w:t>
      </w:r>
      <w:r w:rsidR="00A70234" w:rsidRPr="009346E2">
        <w:rPr>
          <w:rFonts w:ascii="TimesNewRoman" w:hAnsi="TimesNewRoman" w:cs="TimesNewRoman"/>
          <w:sz w:val="20"/>
          <w:szCs w:val="20"/>
        </w:rPr>
        <w:t xml:space="preserve">heir </w:t>
      </w:r>
      <w:r w:rsidRPr="009346E2">
        <w:rPr>
          <w:rFonts w:ascii="TimesNewRoman" w:hAnsi="TimesNewRoman" w:cs="TimesNewRoman"/>
          <w:sz w:val="20"/>
          <w:szCs w:val="20"/>
        </w:rPr>
        <w:t>S</w:t>
      </w:r>
      <w:r w:rsidR="00A70234" w:rsidRPr="009346E2">
        <w:rPr>
          <w:rFonts w:ascii="TimesNewRoman" w:hAnsi="TimesNewRoman" w:cs="TimesNewRoman"/>
          <w:sz w:val="20"/>
          <w:szCs w:val="20"/>
        </w:rPr>
        <w:t>tructures ....</w:t>
      </w:r>
      <w:r w:rsidRPr="009346E2">
        <w:rPr>
          <w:rFonts w:ascii="TimesNewRoman" w:hAnsi="TimesNewRoman" w:cs="TimesNewRoman"/>
          <w:sz w:val="20"/>
          <w:szCs w:val="20"/>
        </w:rPr>
        <w:t>....</w:t>
      </w:r>
      <w:r w:rsidR="009346E2">
        <w:rPr>
          <w:rFonts w:ascii="TimesNewRoman" w:hAnsi="TimesNewRoman" w:cs="TimesNewRoman"/>
          <w:sz w:val="20"/>
          <w:szCs w:val="20"/>
        </w:rPr>
        <w:t>...........................</w:t>
      </w:r>
      <w:r w:rsidRPr="009346E2">
        <w:rPr>
          <w:rFonts w:ascii="TimesNewRoman" w:hAnsi="TimesNewRoman" w:cs="TimesNewRoman"/>
          <w:sz w:val="20"/>
          <w:szCs w:val="20"/>
        </w:rPr>
        <w:t xml:space="preserve">.....1 </w:t>
      </w:r>
    </w:p>
    <w:p w14:paraId="6BE14E49" w14:textId="77777777" w:rsidR="00A70234" w:rsidRPr="009346E2" w:rsidRDefault="00C33C31" w:rsidP="00C33C3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9346E2">
        <w:rPr>
          <w:rFonts w:ascii="TimesNewRoman" w:hAnsi="TimesNewRoman" w:cs="TimesNewRoman"/>
          <w:sz w:val="20"/>
          <w:szCs w:val="20"/>
        </w:rPr>
        <w:t>6.1.</w:t>
      </w:r>
      <w:r w:rsidR="0053577E" w:rsidRPr="009346E2">
        <w:rPr>
          <w:rFonts w:ascii="TimesNewRoman" w:hAnsi="TimesNewRoman" w:cs="TimesNewRoman"/>
          <w:sz w:val="20"/>
          <w:szCs w:val="20"/>
        </w:rPr>
        <w:t>4.3</w:t>
      </w:r>
      <w:r w:rsidR="00A70234" w:rsidRPr="009346E2">
        <w:rPr>
          <w:rFonts w:ascii="TimesNewRoman" w:hAnsi="TimesNewRoman" w:cs="TimesNewRoman"/>
          <w:sz w:val="20"/>
          <w:szCs w:val="20"/>
        </w:rPr>
        <w:t xml:space="preserve"> Considerations regarding</w:t>
      </w:r>
      <w:r w:rsidR="00A9582D" w:rsidRPr="009346E2">
        <w:rPr>
          <w:rFonts w:ascii="TimesNewRoman" w:hAnsi="TimesNewRoman" w:cs="TimesNewRoman"/>
          <w:sz w:val="20"/>
          <w:szCs w:val="20"/>
        </w:rPr>
        <w:t xml:space="preserve"> DOE’S Type of T</w:t>
      </w:r>
      <w:r w:rsidR="00A70234" w:rsidRPr="009346E2">
        <w:rPr>
          <w:rFonts w:ascii="TimesNewRoman" w:hAnsi="TimesNewRoman" w:cs="TimesNewRoman"/>
          <w:sz w:val="20"/>
          <w:szCs w:val="20"/>
        </w:rPr>
        <w:t>urnkey</w:t>
      </w:r>
      <w:r w:rsidR="00A9582D" w:rsidRPr="009346E2">
        <w:rPr>
          <w:rFonts w:ascii="TimesNewRoman" w:hAnsi="TimesNewRoman" w:cs="TimesNewRoman"/>
          <w:sz w:val="20"/>
          <w:szCs w:val="20"/>
        </w:rPr>
        <w:t xml:space="preserve"> </w:t>
      </w:r>
      <w:r w:rsidR="00A70234" w:rsidRPr="009346E2">
        <w:rPr>
          <w:rFonts w:ascii="TimesNewRoman" w:hAnsi="TimesNewRoman" w:cs="TimesNewRoman"/>
          <w:sz w:val="20"/>
          <w:szCs w:val="20"/>
        </w:rPr>
        <w:t>and split-package contracts................</w:t>
      </w:r>
      <w:r w:rsidRPr="009346E2">
        <w:rPr>
          <w:rFonts w:ascii="TimesNewRoman" w:hAnsi="TimesNewRoman" w:cs="TimesNewRoman"/>
          <w:sz w:val="20"/>
          <w:szCs w:val="20"/>
        </w:rPr>
        <w:t>.</w:t>
      </w:r>
      <w:r w:rsidR="00A9582D" w:rsidRPr="009346E2">
        <w:rPr>
          <w:rFonts w:ascii="TimesNewRoman" w:hAnsi="TimesNewRoman" w:cs="TimesNewRoman"/>
          <w:sz w:val="20"/>
          <w:szCs w:val="20"/>
        </w:rPr>
        <w:t>1</w:t>
      </w:r>
      <w:r w:rsidRPr="009346E2">
        <w:rPr>
          <w:rFonts w:ascii="TimesNewRoman" w:hAnsi="TimesNewRoman" w:cs="TimesNewRoman"/>
          <w:sz w:val="20"/>
          <w:szCs w:val="20"/>
        </w:rPr>
        <w:t xml:space="preserve"> </w:t>
      </w:r>
    </w:p>
    <w:p w14:paraId="6BE14E4A" w14:textId="77777777" w:rsidR="00A70234" w:rsidRPr="009346E2" w:rsidRDefault="00C33C31" w:rsidP="00C33C3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9346E2">
        <w:rPr>
          <w:rFonts w:ascii="TimesNewRoman" w:hAnsi="TimesNewRoman" w:cs="TimesNewRoman"/>
          <w:sz w:val="20"/>
          <w:szCs w:val="20"/>
        </w:rPr>
        <w:t>6.1.</w:t>
      </w:r>
      <w:r w:rsidR="0053577E" w:rsidRPr="009346E2">
        <w:rPr>
          <w:rFonts w:ascii="TimesNewRoman" w:hAnsi="TimesNewRoman" w:cs="TimesNewRoman"/>
          <w:sz w:val="20"/>
          <w:szCs w:val="20"/>
        </w:rPr>
        <w:t>4.4</w:t>
      </w:r>
      <w:r w:rsidR="00A70234" w:rsidRPr="009346E2">
        <w:rPr>
          <w:rFonts w:ascii="TimesNewRoman" w:hAnsi="TimesNewRoman" w:cs="TimesNewRoman"/>
          <w:sz w:val="20"/>
          <w:szCs w:val="20"/>
        </w:rPr>
        <w:t>. S</w:t>
      </w:r>
      <w:r w:rsidR="00A9582D" w:rsidRPr="009346E2">
        <w:rPr>
          <w:rFonts w:ascii="TimesNewRoman" w:hAnsi="TimesNewRoman" w:cs="TimesNewRoman"/>
          <w:sz w:val="20"/>
          <w:szCs w:val="20"/>
        </w:rPr>
        <w:t>taffing Plans for the Commissioning P</w:t>
      </w:r>
      <w:r w:rsidR="00A70234" w:rsidRPr="009346E2">
        <w:rPr>
          <w:rFonts w:ascii="TimesNewRoman" w:hAnsi="TimesNewRoman" w:cs="TimesNewRoman"/>
          <w:sz w:val="20"/>
          <w:szCs w:val="20"/>
        </w:rPr>
        <w:t>hase.................</w:t>
      </w:r>
      <w:r w:rsidRPr="009346E2">
        <w:rPr>
          <w:rFonts w:ascii="TimesNewRoman" w:hAnsi="TimesNewRoman" w:cs="TimesNewRoman"/>
          <w:sz w:val="20"/>
          <w:szCs w:val="20"/>
        </w:rPr>
        <w:t>..........................</w:t>
      </w:r>
      <w:r w:rsidR="009346E2">
        <w:rPr>
          <w:rFonts w:ascii="TimesNewRoman" w:hAnsi="TimesNewRoman" w:cs="TimesNewRoman"/>
          <w:sz w:val="20"/>
          <w:szCs w:val="20"/>
        </w:rPr>
        <w:t>..........................</w:t>
      </w:r>
      <w:r w:rsidRPr="009346E2">
        <w:rPr>
          <w:rFonts w:ascii="TimesNewRoman" w:hAnsi="TimesNewRoman" w:cs="TimesNewRoman"/>
          <w:sz w:val="20"/>
          <w:szCs w:val="20"/>
        </w:rPr>
        <w:t>...</w:t>
      </w:r>
      <w:r w:rsidR="00A9582D" w:rsidRPr="009346E2">
        <w:rPr>
          <w:rFonts w:ascii="TimesNewRoman" w:hAnsi="TimesNewRoman" w:cs="TimesNewRoman"/>
          <w:sz w:val="20"/>
          <w:szCs w:val="20"/>
        </w:rPr>
        <w:t>1</w:t>
      </w:r>
      <w:r w:rsidRPr="009346E2">
        <w:rPr>
          <w:rFonts w:ascii="TimesNewRoman" w:hAnsi="TimesNewRoman" w:cs="TimesNewRoman"/>
          <w:sz w:val="20"/>
          <w:szCs w:val="20"/>
        </w:rPr>
        <w:t xml:space="preserve"> </w:t>
      </w:r>
    </w:p>
    <w:p w14:paraId="6BE14E4B" w14:textId="77777777" w:rsidR="00A70234" w:rsidRPr="009346E2" w:rsidRDefault="00C33C31" w:rsidP="00C33C3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9346E2">
        <w:rPr>
          <w:rFonts w:ascii="TimesNewRoman" w:hAnsi="TimesNewRoman" w:cs="TimesNewRoman"/>
          <w:sz w:val="20"/>
          <w:szCs w:val="20"/>
        </w:rPr>
        <w:t>6.1.</w:t>
      </w:r>
      <w:r w:rsidR="0053577E" w:rsidRPr="009346E2">
        <w:rPr>
          <w:rFonts w:ascii="TimesNewRoman" w:hAnsi="TimesNewRoman" w:cs="TimesNewRoman"/>
          <w:sz w:val="20"/>
          <w:szCs w:val="20"/>
        </w:rPr>
        <w:t>4.5</w:t>
      </w:r>
      <w:r w:rsidR="00A70234" w:rsidRPr="009346E2">
        <w:rPr>
          <w:rFonts w:ascii="TimesNewRoman" w:hAnsi="TimesNewRoman" w:cs="TimesNewRoman"/>
          <w:sz w:val="20"/>
          <w:szCs w:val="20"/>
        </w:rPr>
        <w:t xml:space="preserve">. Training </w:t>
      </w:r>
      <w:r w:rsidR="00A9582D" w:rsidRPr="009346E2">
        <w:rPr>
          <w:rFonts w:ascii="TimesNewRoman" w:hAnsi="TimesNewRoman" w:cs="TimesNewRoman"/>
          <w:sz w:val="20"/>
          <w:szCs w:val="20"/>
        </w:rPr>
        <w:t>Program</w:t>
      </w:r>
      <w:r w:rsidR="007C575F">
        <w:rPr>
          <w:rFonts w:ascii="TimesNewRoman" w:hAnsi="TimesNewRoman" w:cs="TimesNewRoman"/>
          <w:sz w:val="20"/>
          <w:szCs w:val="20"/>
        </w:rPr>
        <w:t xml:space="preserve">, </w:t>
      </w:r>
      <w:r w:rsidR="00A9582D" w:rsidRPr="009346E2">
        <w:rPr>
          <w:rFonts w:ascii="TimesNewRoman" w:hAnsi="TimesNewRoman" w:cs="TimesNewRoman"/>
          <w:sz w:val="20"/>
          <w:szCs w:val="20"/>
        </w:rPr>
        <w:t>P</w:t>
      </w:r>
      <w:r w:rsidR="00A70234" w:rsidRPr="009346E2">
        <w:rPr>
          <w:rFonts w:ascii="TimesNewRoman" w:hAnsi="TimesNewRoman" w:cs="TimesNewRoman"/>
          <w:sz w:val="20"/>
          <w:szCs w:val="20"/>
        </w:rPr>
        <w:t>lans</w:t>
      </w:r>
      <w:r w:rsidR="007C575F">
        <w:rPr>
          <w:rFonts w:ascii="TimesNewRoman" w:hAnsi="TimesNewRoman" w:cs="TimesNewRoman"/>
          <w:sz w:val="20"/>
          <w:szCs w:val="20"/>
        </w:rPr>
        <w:t xml:space="preserve"> and </w:t>
      </w:r>
      <w:proofErr w:type="gramStart"/>
      <w:r w:rsidR="007C575F">
        <w:rPr>
          <w:rFonts w:ascii="TimesNewRoman" w:hAnsi="TimesNewRoman" w:cs="TimesNewRoman"/>
          <w:sz w:val="20"/>
          <w:szCs w:val="20"/>
        </w:rPr>
        <w:t>Matrix</w:t>
      </w:r>
      <w:r w:rsidR="00A70234" w:rsidRPr="009346E2">
        <w:rPr>
          <w:rFonts w:ascii="TimesNewRoman" w:hAnsi="TimesNewRoman" w:cs="TimesNewRoman"/>
          <w:sz w:val="20"/>
          <w:szCs w:val="20"/>
        </w:rPr>
        <w:t xml:space="preserve"> ................</w:t>
      </w:r>
      <w:r w:rsidR="00A9582D" w:rsidRPr="009346E2">
        <w:rPr>
          <w:rFonts w:ascii="TimesNewRoman" w:hAnsi="TimesNewRoman" w:cs="TimesNewRoman"/>
          <w:sz w:val="20"/>
          <w:szCs w:val="20"/>
        </w:rPr>
        <w:t>......</w:t>
      </w:r>
      <w:r w:rsidR="00A70234" w:rsidRPr="009346E2">
        <w:rPr>
          <w:rFonts w:ascii="TimesNewRoman" w:hAnsi="TimesNewRoman" w:cs="TimesNewRoman"/>
          <w:sz w:val="20"/>
          <w:szCs w:val="20"/>
        </w:rPr>
        <w:t>......</w:t>
      </w:r>
      <w:r w:rsidRPr="009346E2">
        <w:rPr>
          <w:rFonts w:ascii="TimesNewRoman" w:hAnsi="TimesNewRoman" w:cs="TimesNewRoman"/>
          <w:sz w:val="20"/>
          <w:szCs w:val="20"/>
        </w:rPr>
        <w:t>.................</w:t>
      </w:r>
      <w:r w:rsidR="009346E2">
        <w:rPr>
          <w:rFonts w:ascii="TimesNewRoman" w:hAnsi="TimesNewRoman" w:cs="TimesNewRoman"/>
          <w:sz w:val="20"/>
          <w:szCs w:val="20"/>
        </w:rPr>
        <w:t>..........................</w:t>
      </w:r>
      <w:r w:rsidRPr="009346E2">
        <w:rPr>
          <w:rFonts w:ascii="TimesNewRoman" w:hAnsi="TimesNewRoman" w:cs="TimesNewRoman"/>
          <w:sz w:val="20"/>
          <w:szCs w:val="20"/>
        </w:rPr>
        <w:t>............</w:t>
      </w:r>
      <w:proofErr w:type="gramEnd"/>
      <w:r w:rsidR="00B97952">
        <w:rPr>
          <w:rFonts w:ascii="TimesNewRoman" w:hAnsi="TimesNewRoman" w:cs="TimesNewRoman"/>
          <w:sz w:val="20"/>
          <w:szCs w:val="20"/>
        </w:rPr>
        <w:t xml:space="preserve"> </w:t>
      </w:r>
      <w:r w:rsidRPr="009346E2">
        <w:rPr>
          <w:rFonts w:ascii="TimesNewRoman" w:hAnsi="TimesNewRoman" w:cs="TimesNewRoman"/>
          <w:sz w:val="20"/>
          <w:szCs w:val="20"/>
        </w:rPr>
        <w:t>.</w:t>
      </w:r>
      <w:r w:rsidR="00A9582D" w:rsidRPr="009346E2">
        <w:rPr>
          <w:rFonts w:ascii="TimesNewRoman" w:hAnsi="TimesNewRoman" w:cs="TimesNewRoman"/>
          <w:sz w:val="20"/>
          <w:szCs w:val="20"/>
        </w:rPr>
        <w:t>1</w:t>
      </w:r>
      <w:r w:rsidRPr="009346E2">
        <w:rPr>
          <w:rFonts w:ascii="TimesNewRoman" w:hAnsi="TimesNewRoman" w:cs="TimesNewRoman"/>
          <w:sz w:val="20"/>
          <w:szCs w:val="20"/>
        </w:rPr>
        <w:t xml:space="preserve"> </w:t>
      </w:r>
    </w:p>
    <w:p w14:paraId="6BE14E4C" w14:textId="77777777" w:rsidR="00A70234" w:rsidRPr="009346E2" w:rsidRDefault="00C33C31" w:rsidP="00C33C3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9346E2">
        <w:rPr>
          <w:rFonts w:ascii="TimesNewRoman" w:hAnsi="TimesNewRoman" w:cs="TimesNewRoman"/>
          <w:sz w:val="20"/>
          <w:szCs w:val="20"/>
        </w:rPr>
        <w:t>6.1.</w:t>
      </w:r>
      <w:r w:rsidR="0053577E" w:rsidRPr="009346E2">
        <w:rPr>
          <w:rFonts w:ascii="TimesNewRoman" w:hAnsi="TimesNewRoman" w:cs="TimesNewRoman"/>
          <w:sz w:val="20"/>
          <w:szCs w:val="20"/>
        </w:rPr>
        <w:t>4.6</w:t>
      </w:r>
      <w:r w:rsidR="00A9582D" w:rsidRPr="009346E2">
        <w:rPr>
          <w:rFonts w:ascii="TimesNewRoman" w:hAnsi="TimesNewRoman" w:cs="TimesNewRoman"/>
          <w:sz w:val="20"/>
          <w:szCs w:val="20"/>
        </w:rPr>
        <w:t xml:space="preserve"> Training Materials for C</w:t>
      </w:r>
      <w:r w:rsidR="00A70234" w:rsidRPr="009346E2">
        <w:rPr>
          <w:rFonts w:ascii="TimesNewRoman" w:hAnsi="TimesNewRoman" w:cs="TimesNewRoman"/>
          <w:sz w:val="20"/>
          <w:szCs w:val="20"/>
        </w:rPr>
        <w:t>ommissioning ............................</w:t>
      </w:r>
      <w:r w:rsidRPr="009346E2">
        <w:rPr>
          <w:rFonts w:ascii="TimesNewRoman" w:hAnsi="TimesNewRoman" w:cs="TimesNewRoman"/>
          <w:sz w:val="20"/>
          <w:szCs w:val="20"/>
        </w:rPr>
        <w:t>...............</w:t>
      </w:r>
      <w:r w:rsidR="009346E2">
        <w:rPr>
          <w:rFonts w:ascii="TimesNewRoman" w:hAnsi="TimesNewRoman" w:cs="TimesNewRoman"/>
          <w:sz w:val="20"/>
          <w:szCs w:val="20"/>
        </w:rPr>
        <w:t>..........................</w:t>
      </w:r>
      <w:r w:rsidRPr="009346E2">
        <w:rPr>
          <w:rFonts w:ascii="TimesNewRoman" w:hAnsi="TimesNewRoman" w:cs="TimesNewRoman"/>
          <w:sz w:val="20"/>
          <w:szCs w:val="20"/>
        </w:rPr>
        <w:t>............</w:t>
      </w:r>
      <w:r w:rsidR="00A9582D" w:rsidRPr="009346E2">
        <w:rPr>
          <w:rFonts w:ascii="TimesNewRoman" w:hAnsi="TimesNewRoman" w:cs="TimesNewRoman"/>
          <w:sz w:val="20"/>
          <w:szCs w:val="20"/>
        </w:rPr>
        <w:t>1</w:t>
      </w:r>
      <w:r w:rsidRPr="009346E2">
        <w:rPr>
          <w:rFonts w:ascii="TimesNewRoman" w:hAnsi="TimesNewRoman" w:cs="TimesNewRoman"/>
          <w:sz w:val="20"/>
          <w:szCs w:val="20"/>
        </w:rPr>
        <w:t xml:space="preserve"> </w:t>
      </w:r>
    </w:p>
    <w:p w14:paraId="6BE14E4D" w14:textId="77777777" w:rsidR="00A70234" w:rsidRPr="009346E2" w:rsidRDefault="00C33C31" w:rsidP="00C33C3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9346E2">
        <w:rPr>
          <w:rFonts w:ascii="TimesNewRoman" w:hAnsi="TimesNewRoman" w:cs="TimesNewRoman"/>
          <w:sz w:val="20"/>
          <w:szCs w:val="20"/>
        </w:rPr>
        <w:t>6.1.</w:t>
      </w:r>
      <w:r w:rsidR="0053577E" w:rsidRPr="009346E2">
        <w:rPr>
          <w:rFonts w:ascii="TimesNewRoman" w:hAnsi="TimesNewRoman" w:cs="TimesNewRoman"/>
          <w:sz w:val="20"/>
          <w:szCs w:val="20"/>
        </w:rPr>
        <w:t>4.7</w:t>
      </w:r>
      <w:r w:rsidR="00A9582D" w:rsidRPr="009346E2">
        <w:rPr>
          <w:rFonts w:ascii="TimesNewRoman" w:hAnsi="TimesNewRoman" w:cs="TimesNewRoman"/>
          <w:sz w:val="20"/>
          <w:szCs w:val="20"/>
        </w:rPr>
        <w:t xml:space="preserve">. </w:t>
      </w:r>
      <w:r w:rsidR="009346E2" w:rsidRPr="009346E2">
        <w:rPr>
          <w:rFonts w:ascii="TimesNewRoman" w:hAnsi="TimesNewRoman" w:cs="TimesNewRoman"/>
          <w:sz w:val="20"/>
          <w:szCs w:val="20"/>
        </w:rPr>
        <w:t xml:space="preserve">Nuclear Facility Room </w:t>
      </w:r>
      <w:r w:rsidR="0053577E" w:rsidRPr="009346E2">
        <w:rPr>
          <w:rFonts w:ascii="TimesNewRoman" w:hAnsi="TimesNewRoman" w:cs="TimesNewRoman"/>
          <w:sz w:val="20"/>
          <w:szCs w:val="20"/>
        </w:rPr>
        <w:t>Simulator</w:t>
      </w:r>
      <w:r w:rsidR="009346E2" w:rsidRPr="009346E2">
        <w:rPr>
          <w:rFonts w:ascii="TimesNewRoman" w:hAnsi="TimesNewRoman" w:cs="TimesNewRoman"/>
          <w:sz w:val="20"/>
          <w:szCs w:val="20"/>
        </w:rPr>
        <w:t xml:space="preserve"> </w:t>
      </w:r>
      <w:r w:rsidR="0053577E" w:rsidRPr="009346E2">
        <w:rPr>
          <w:rFonts w:ascii="TimesNewRoman" w:hAnsi="TimesNewRoman" w:cs="TimesNewRoman"/>
          <w:sz w:val="20"/>
          <w:szCs w:val="20"/>
        </w:rPr>
        <w:t>T</w:t>
      </w:r>
      <w:r w:rsidR="00A70234" w:rsidRPr="009346E2">
        <w:rPr>
          <w:rFonts w:ascii="TimesNewRoman" w:hAnsi="TimesNewRoman" w:cs="TimesNewRoman"/>
          <w:sz w:val="20"/>
          <w:szCs w:val="20"/>
        </w:rPr>
        <w:t>raining..........................................</w:t>
      </w:r>
      <w:r w:rsidR="009346E2">
        <w:rPr>
          <w:rFonts w:ascii="TimesNewRoman" w:hAnsi="TimesNewRoman" w:cs="TimesNewRoman"/>
          <w:sz w:val="20"/>
          <w:szCs w:val="20"/>
        </w:rPr>
        <w:t>...............................</w:t>
      </w:r>
      <w:r w:rsidRPr="009346E2">
        <w:rPr>
          <w:rFonts w:ascii="TimesNewRoman" w:hAnsi="TimesNewRoman" w:cs="TimesNewRoman"/>
          <w:sz w:val="20"/>
          <w:szCs w:val="20"/>
        </w:rPr>
        <w:t>..</w:t>
      </w:r>
      <w:r w:rsidR="0053577E" w:rsidRPr="009346E2">
        <w:rPr>
          <w:rFonts w:ascii="TimesNewRoman" w:hAnsi="TimesNewRoman" w:cs="TimesNewRoman"/>
          <w:sz w:val="20"/>
          <w:szCs w:val="20"/>
        </w:rPr>
        <w:t>1</w:t>
      </w:r>
    </w:p>
    <w:p w14:paraId="6BE14E4E" w14:textId="77777777" w:rsidR="00A70234" w:rsidRPr="009346E2" w:rsidRDefault="00C33C31" w:rsidP="00C33C3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9346E2">
        <w:rPr>
          <w:rFonts w:ascii="TimesNewRoman" w:hAnsi="TimesNewRoman" w:cs="TimesNewRoman"/>
          <w:sz w:val="20"/>
          <w:szCs w:val="20"/>
        </w:rPr>
        <w:lastRenderedPageBreak/>
        <w:t>6.1.</w:t>
      </w:r>
      <w:r w:rsidR="0053577E" w:rsidRPr="009346E2">
        <w:rPr>
          <w:rFonts w:ascii="TimesNewRoman" w:hAnsi="TimesNewRoman" w:cs="TimesNewRoman"/>
          <w:sz w:val="20"/>
          <w:szCs w:val="20"/>
        </w:rPr>
        <w:t>4.8. Training Organization for C</w:t>
      </w:r>
      <w:r w:rsidR="00A70234" w:rsidRPr="009346E2">
        <w:rPr>
          <w:rFonts w:ascii="TimesNewRoman" w:hAnsi="TimesNewRoman" w:cs="TimesNewRoman"/>
          <w:sz w:val="20"/>
          <w:szCs w:val="20"/>
        </w:rPr>
        <w:t>ommissioning .....................</w:t>
      </w:r>
      <w:r w:rsidRPr="009346E2">
        <w:rPr>
          <w:rFonts w:ascii="TimesNewRoman" w:hAnsi="TimesNewRoman" w:cs="TimesNewRoman"/>
          <w:sz w:val="20"/>
          <w:szCs w:val="20"/>
        </w:rPr>
        <w:t>....................</w:t>
      </w:r>
      <w:r w:rsidR="009346E2">
        <w:rPr>
          <w:rFonts w:ascii="TimesNewRoman" w:hAnsi="TimesNewRoman" w:cs="TimesNewRoman"/>
          <w:sz w:val="20"/>
          <w:szCs w:val="20"/>
        </w:rPr>
        <w:t>......................</w:t>
      </w:r>
      <w:r w:rsidR="00B97952">
        <w:rPr>
          <w:rFonts w:ascii="TimesNewRoman" w:hAnsi="TimesNewRoman" w:cs="TimesNewRoman"/>
          <w:sz w:val="20"/>
          <w:szCs w:val="20"/>
        </w:rPr>
        <w:t>..........</w:t>
      </w:r>
      <w:r w:rsidR="009346E2">
        <w:rPr>
          <w:rFonts w:ascii="TimesNewRoman" w:hAnsi="TimesNewRoman" w:cs="TimesNewRoman"/>
          <w:sz w:val="20"/>
          <w:szCs w:val="20"/>
        </w:rPr>
        <w:t>..</w:t>
      </w:r>
      <w:r w:rsidR="0053577E" w:rsidRPr="009346E2">
        <w:rPr>
          <w:rFonts w:ascii="TimesNewRoman" w:hAnsi="TimesNewRoman" w:cs="TimesNewRoman"/>
          <w:sz w:val="20"/>
          <w:szCs w:val="20"/>
        </w:rPr>
        <w:t>1</w:t>
      </w:r>
    </w:p>
    <w:p w14:paraId="6BE14E4F" w14:textId="77777777" w:rsidR="0053577E" w:rsidRPr="009346E2" w:rsidRDefault="009346E2" w:rsidP="00C33C3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</w:t>
      </w:r>
      <w:r w:rsidR="0053577E" w:rsidRPr="009346E2">
        <w:rPr>
          <w:rFonts w:ascii="TimesNewRoman" w:hAnsi="TimesNewRoman" w:cs="TimesNewRoman"/>
          <w:sz w:val="20"/>
          <w:szCs w:val="20"/>
        </w:rPr>
        <w:t xml:space="preserve"> 6.1.4.8.1 Training Organization Qualifications.........................................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</w:t>
      </w:r>
      <w:r w:rsidR="0053577E" w:rsidRPr="009346E2">
        <w:rPr>
          <w:rFonts w:ascii="TimesNewRoman" w:hAnsi="TimesNewRoman" w:cs="TimesNewRoman"/>
          <w:sz w:val="20"/>
          <w:szCs w:val="20"/>
        </w:rPr>
        <w:t>.....1</w:t>
      </w:r>
    </w:p>
    <w:p w14:paraId="6BE14E50" w14:textId="77777777" w:rsidR="00A70234" w:rsidRDefault="00C33C31" w:rsidP="009346E2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9346E2">
        <w:rPr>
          <w:rFonts w:ascii="TimesNewRoman" w:hAnsi="TimesNewRoman" w:cs="TimesNewRoman"/>
          <w:sz w:val="20"/>
          <w:szCs w:val="20"/>
        </w:rPr>
        <w:t>6.1.4.</w:t>
      </w:r>
      <w:r w:rsidR="003E0E1F">
        <w:rPr>
          <w:rFonts w:ascii="TimesNewRoman" w:hAnsi="TimesNewRoman" w:cs="TimesNewRoman"/>
          <w:sz w:val="20"/>
          <w:szCs w:val="20"/>
        </w:rPr>
        <w:t>9</w:t>
      </w:r>
      <w:r w:rsidR="00A70234" w:rsidRPr="009346E2">
        <w:rPr>
          <w:rFonts w:ascii="TimesNewRoman" w:hAnsi="TimesNewRoman" w:cs="TimesNewRoman"/>
          <w:sz w:val="20"/>
          <w:szCs w:val="20"/>
        </w:rPr>
        <w:t>. Training of maintenance staff, and other plant personnel</w:t>
      </w:r>
      <w:r w:rsidR="009346E2">
        <w:rPr>
          <w:rFonts w:ascii="TimesNewRoman" w:hAnsi="TimesNewRoman" w:cs="TimesNewRoman"/>
          <w:sz w:val="20"/>
          <w:szCs w:val="20"/>
        </w:rPr>
        <w:t xml:space="preserve"> du</w:t>
      </w:r>
      <w:r w:rsidR="00A70234" w:rsidRPr="009346E2">
        <w:rPr>
          <w:rFonts w:ascii="TimesNewRoman" w:hAnsi="TimesNewRoman" w:cs="TimesNewRoman"/>
          <w:sz w:val="20"/>
          <w:szCs w:val="20"/>
        </w:rPr>
        <w:t xml:space="preserve">ring </w:t>
      </w:r>
      <w:r w:rsidR="009346E2" w:rsidRPr="009346E2">
        <w:rPr>
          <w:rFonts w:ascii="TimesNewRoman" w:hAnsi="TimesNewRoman" w:cs="TimesNewRoman"/>
          <w:sz w:val="20"/>
          <w:szCs w:val="20"/>
        </w:rPr>
        <w:t>commissioning.........</w:t>
      </w:r>
      <w:r w:rsidR="007C575F">
        <w:rPr>
          <w:rFonts w:ascii="TimesNewRoman" w:hAnsi="TimesNewRoman" w:cs="TimesNewRoman"/>
          <w:sz w:val="20"/>
          <w:szCs w:val="20"/>
        </w:rPr>
        <w:t>.</w:t>
      </w:r>
      <w:r w:rsidR="009346E2" w:rsidRPr="009346E2">
        <w:rPr>
          <w:rFonts w:ascii="TimesNewRoman" w:hAnsi="TimesNewRoman" w:cs="TimesNewRoman"/>
          <w:sz w:val="20"/>
          <w:szCs w:val="20"/>
        </w:rPr>
        <w:t>..</w:t>
      </w:r>
      <w:r w:rsidR="00B97952">
        <w:rPr>
          <w:rFonts w:ascii="TimesNewRoman" w:hAnsi="TimesNewRoman" w:cs="TimesNewRoman"/>
          <w:sz w:val="20"/>
          <w:szCs w:val="20"/>
        </w:rPr>
        <w:t>...</w:t>
      </w:r>
      <w:r w:rsidR="009346E2" w:rsidRPr="009346E2">
        <w:rPr>
          <w:rFonts w:ascii="TimesNewRoman" w:hAnsi="TimesNewRoman" w:cs="TimesNewRoman"/>
          <w:sz w:val="20"/>
          <w:szCs w:val="20"/>
        </w:rPr>
        <w:t>.</w:t>
      </w:r>
      <w:r w:rsidR="00A70234" w:rsidRPr="009346E2">
        <w:rPr>
          <w:rFonts w:ascii="TimesNewRoman" w:hAnsi="TimesNewRoman" w:cs="TimesNewRoman"/>
          <w:sz w:val="20"/>
          <w:szCs w:val="20"/>
        </w:rPr>
        <w:t>1</w:t>
      </w:r>
    </w:p>
    <w:p w14:paraId="6BE14E51" w14:textId="77777777" w:rsidR="001C490F" w:rsidRDefault="001C490F" w:rsidP="009346E2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color w:val="1B1C20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6.1.</w:t>
      </w:r>
      <w:r w:rsidR="003E0E1F">
        <w:rPr>
          <w:rFonts w:ascii="TimesNewRoman" w:hAnsi="TimesNewRoman" w:cs="TimesNewRoman"/>
          <w:sz w:val="20"/>
          <w:szCs w:val="20"/>
        </w:rPr>
        <w:t xml:space="preserve">4.10 </w:t>
      </w:r>
      <w:r w:rsidR="003E0E1F">
        <w:rPr>
          <w:rFonts w:ascii="Times-Roman" w:hAnsi="Times-Roman" w:cs="Times-Roman"/>
          <w:color w:val="1B1C20"/>
          <w:sz w:val="20"/>
          <w:szCs w:val="20"/>
        </w:rPr>
        <w:t>Training for the trainers</w:t>
      </w:r>
      <w:r w:rsidR="00B97952" w:rsidRPr="009346E2">
        <w:rPr>
          <w:rFonts w:ascii="TimesNewRoman" w:hAnsi="TimesNewRoman" w:cs="TimesNewRoman"/>
          <w:sz w:val="20"/>
          <w:szCs w:val="20"/>
        </w:rPr>
        <w:t>.........</w:t>
      </w:r>
      <w:r w:rsidR="00B97952">
        <w:rPr>
          <w:rFonts w:ascii="TimesNewRoman" w:hAnsi="TimesNewRoman" w:cs="TimesNewRoman"/>
          <w:sz w:val="20"/>
          <w:szCs w:val="20"/>
        </w:rPr>
        <w:t>.</w:t>
      </w:r>
      <w:r w:rsidR="00B97952" w:rsidRPr="009346E2">
        <w:rPr>
          <w:rFonts w:ascii="TimesNewRoman" w:hAnsi="TimesNewRoman" w:cs="TimesNewRoman"/>
          <w:sz w:val="20"/>
          <w:szCs w:val="20"/>
        </w:rPr>
        <w:t>....</w:t>
      </w:r>
      <w:r w:rsidR="00B97952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</w:t>
      </w:r>
      <w:r w:rsidR="00B97952" w:rsidRPr="009346E2">
        <w:rPr>
          <w:rFonts w:ascii="TimesNewRoman" w:hAnsi="TimesNewRoman" w:cs="TimesNewRoman"/>
          <w:sz w:val="20"/>
          <w:szCs w:val="20"/>
        </w:rPr>
        <w:t>1</w:t>
      </w:r>
    </w:p>
    <w:p w14:paraId="6BE14E52" w14:textId="77777777" w:rsidR="003E0E1F" w:rsidRPr="009346E2" w:rsidRDefault="003E0E1F" w:rsidP="009346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6.1.4.11 </w:t>
      </w:r>
      <w:r>
        <w:rPr>
          <w:rFonts w:ascii="Times-Roman" w:hAnsi="Times-Roman" w:cs="Times-Roman"/>
          <w:color w:val="1B1C20"/>
          <w:sz w:val="20"/>
          <w:szCs w:val="20"/>
        </w:rPr>
        <w:t xml:space="preserve">Review and modification of commissioning training </w:t>
      </w:r>
      <w:proofErr w:type="spellStart"/>
      <w:r>
        <w:rPr>
          <w:rFonts w:ascii="Times-Roman" w:hAnsi="Times-Roman" w:cs="Times-Roman"/>
          <w:color w:val="1B1C20"/>
          <w:sz w:val="20"/>
          <w:szCs w:val="20"/>
        </w:rPr>
        <w:t>programmes</w:t>
      </w:r>
      <w:proofErr w:type="spellEnd"/>
    </w:p>
    <w:p w14:paraId="6BE14E53" w14:textId="77777777" w:rsidR="005964D7" w:rsidRPr="00414427" w:rsidRDefault="005964D7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BE14E54" w14:textId="77777777" w:rsidR="00BF2F60" w:rsidRDefault="00DE1F00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B97952">
        <w:rPr>
          <w:rFonts w:ascii="Times New Roman" w:hAnsi="Times New Roman" w:cs="Times New Roman"/>
          <w:bCs/>
          <w:sz w:val="20"/>
          <w:szCs w:val="20"/>
        </w:rPr>
        <w:t>6.1.5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E1F00">
        <w:rPr>
          <w:rFonts w:ascii="Times New Roman" w:hAnsi="Times New Roman" w:cs="Times New Roman"/>
          <w:bCs/>
          <w:sz w:val="20"/>
          <w:szCs w:val="20"/>
        </w:rPr>
        <w:t>Commissioning Process Flow Chart</w:t>
      </w:r>
    </w:p>
    <w:p w14:paraId="6BE14E55" w14:textId="77777777" w:rsidR="00DE1F00" w:rsidRPr="00DE1F00" w:rsidRDefault="00BF2F60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B97952">
        <w:rPr>
          <w:rFonts w:ascii="Times New Roman" w:hAnsi="Times New Roman" w:cs="Times New Roman"/>
          <w:bCs/>
          <w:sz w:val="20"/>
          <w:szCs w:val="20"/>
        </w:rPr>
        <w:t xml:space="preserve">     6.1.6</w:t>
      </w:r>
      <w:r>
        <w:rPr>
          <w:rFonts w:ascii="Times New Roman" w:hAnsi="Times New Roman" w:cs="Times New Roman"/>
          <w:bCs/>
          <w:sz w:val="20"/>
          <w:szCs w:val="20"/>
        </w:rPr>
        <w:t xml:space="preserve"> Commissioning Milestone Schedule</w:t>
      </w:r>
      <w:r w:rsidR="00BF005D">
        <w:rPr>
          <w:rFonts w:ascii="Times New Roman" w:hAnsi="Times New Roman" w:cs="Times New Roman"/>
          <w:bCs/>
          <w:sz w:val="20"/>
          <w:szCs w:val="20"/>
        </w:rPr>
        <w:t xml:space="preserve"> and Key Performance Parameters (KPPs)</w:t>
      </w:r>
      <w:r w:rsidR="00DE1F00" w:rsidRPr="00DE1F0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BE14E56" w14:textId="77777777" w:rsidR="0019649C" w:rsidRPr="0019649C" w:rsidRDefault="0019649C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14E57" w14:textId="77777777" w:rsidR="003662A0" w:rsidRPr="003662A0" w:rsidRDefault="003662A0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3662A0">
        <w:rPr>
          <w:rFonts w:ascii="Times New Roman" w:hAnsi="Times New Roman" w:cs="Times New Roman"/>
          <w:b/>
          <w:sz w:val="20"/>
          <w:szCs w:val="20"/>
        </w:rPr>
        <w:t>COMMISSIONING PLANNING</w:t>
      </w:r>
    </w:p>
    <w:p w14:paraId="6BE14E58" w14:textId="77777777" w:rsidR="0019649C" w:rsidRDefault="0042396D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9649C" w:rsidRPr="0019649C">
        <w:rPr>
          <w:rFonts w:ascii="Times New Roman" w:hAnsi="Times New Roman" w:cs="Times New Roman"/>
          <w:sz w:val="20"/>
          <w:szCs w:val="20"/>
        </w:rPr>
        <w:t>.1</w:t>
      </w:r>
      <w:r w:rsidR="00A75194">
        <w:rPr>
          <w:rFonts w:ascii="Times New Roman" w:hAnsi="Times New Roman" w:cs="Times New Roman"/>
          <w:sz w:val="20"/>
          <w:szCs w:val="20"/>
        </w:rPr>
        <w:t>.7</w:t>
      </w:r>
      <w:r w:rsidR="0019649C" w:rsidRPr="0019649C">
        <w:rPr>
          <w:rFonts w:ascii="Times New Roman" w:hAnsi="Times New Roman" w:cs="Times New Roman"/>
          <w:sz w:val="20"/>
          <w:szCs w:val="20"/>
        </w:rPr>
        <w:t xml:space="preserve"> D</w:t>
      </w:r>
      <w:r w:rsidR="0019649C" w:rsidRPr="0019649C">
        <w:rPr>
          <w:rFonts w:ascii="Times New Roman" w:hAnsi="Times New Roman" w:cs="Times New Roman"/>
          <w:sz w:val="16"/>
          <w:szCs w:val="16"/>
        </w:rPr>
        <w:t xml:space="preserve">ESIGN </w:t>
      </w:r>
      <w:r w:rsidR="0019649C" w:rsidRPr="0019649C">
        <w:rPr>
          <w:rFonts w:ascii="Times New Roman" w:hAnsi="Times New Roman" w:cs="Times New Roman"/>
          <w:sz w:val="20"/>
          <w:szCs w:val="20"/>
        </w:rPr>
        <w:t>P</w:t>
      </w:r>
      <w:r w:rsidR="0019649C" w:rsidRPr="0019649C">
        <w:rPr>
          <w:rFonts w:ascii="Times New Roman" w:hAnsi="Times New Roman" w:cs="Times New Roman"/>
          <w:sz w:val="16"/>
          <w:szCs w:val="16"/>
        </w:rPr>
        <w:t>HASE</w:t>
      </w:r>
      <w:r w:rsidR="0019649C" w:rsidRPr="0019649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 </w:t>
      </w:r>
      <w:r w:rsidR="0000055C">
        <w:rPr>
          <w:rFonts w:ascii="Times New Roman" w:hAnsi="Times New Roman" w:cs="Times New Roman"/>
          <w:sz w:val="20"/>
          <w:szCs w:val="20"/>
        </w:rPr>
        <w:t>1</w:t>
      </w:r>
    </w:p>
    <w:p w14:paraId="6BE14E59" w14:textId="77777777" w:rsidR="0000055C" w:rsidRDefault="0019649C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6BE14E5A" w14:textId="77777777" w:rsidR="0019649C" w:rsidRDefault="0042396D" w:rsidP="000005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0055C">
        <w:rPr>
          <w:rFonts w:ascii="Times New Roman" w:hAnsi="Times New Roman" w:cs="Times New Roman"/>
          <w:sz w:val="20"/>
          <w:szCs w:val="20"/>
        </w:rPr>
        <w:t>.1.</w:t>
      </w:r>
      <w:r w:rsidR="00A75194">
        <w:rPr>
          <w:rFonts w:ascii="Times New Roman" w:hAnsi="Times New Roman" w:cs="Times New Roman"/>
          <w:sz w:val="20"/>
          <w:szCs w:val="20"/>
        </w:rPr>
        <w:t>7.</w:t>
      </w:r>
      <w:r w:rsidR="0000055C">
        <w:rPr>
          <w:rFonts w:ascii="Times New Roman" w:hAnsi="Times New Roman" w:cs="Times New Roman"/>
          <w:sz w:val="20"/>
          <w:szCs w:val="20"/>
        </w:rPr>
        <w:t>1.</w:t>
      </w:r>
      <w:r w:rsidR="00335830">
        <w:rPr>
          <w:rFonts w:ascii="Times New Roman" w:hAnsi="Times New Roman" w:cs="Times New Roman"/>
          <w:sz w:val="20"/>
          <w:szCs w:val="20"/>
        </w:rPr>
        <w:t xml:space="preserve"> </w:t>
      </w:r>
      <w:r w:rsidR="0019649C">
        <w:rPr>
          <w:rFonts w:ascii="Times New Roman" w:hAnsi="Times New Roman" w:cs="Times New Roman"/>
          <w:sz w:val="20"/>
          <w:szCs w:val="20"/>
        </w:rPr>
        <w:t>Conceptual (CD-0)</w:t>
      </w:r>
      <w:r w:rsidR="00AC5B09">
        <w:rPr>
          <w:rFonts w:ascii="Times New Roman" w:hAnsi="Times New Roman" w:cs="Times New Roman"/>
          <w:sz w:val="20"/>
          <w:szCs w:val="20"/>
        </w:rPr>
        <w:t xml:space="preserve"> Scope of Work </w:t>
      </w:r>
      <w:r w:rsidR="0000055C" w:rsidRPr="0019649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 </w:t>
      </w:r>
      <w:r w:rsidR="0000055C">
        <w:rPr>
          <w:rFonts w:ascii="Times New Roman" w:hAnsi="Times New Roman" w:cs="Times New Roman"/>
          <w:sz w:val="20"/>
          <w:szCs w:val="20"/>
        </w:rPr>
        <w:t>1</w:t>
      </w:r>
    </w:p>
    <w:p w14:paraId="6BE14E5B" w14:textId="77777777" w:rsidR="00C03C75" w:rsidRDefault="00C03C75" w:rsidP="000005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75194">
        <w:rPr>
          <w:rFonts w:ascii="Times New Roman" w:hAnsi="Times New Roman" w:cs="Times New Roman"/>
          <w:sz w:val="20"/>
          <w:szCs w:val="20"/>
        </w:rPr>
        <w:t xml:space="preserve">         6.1.7</w:t>
      </w:r>
      <w:r>
        <w:rPr>
          <w:rFonts w:ascii="Times New Roman" w:hAnsi="Times New Roman" w:cs="Times New Roman"/>
          <w:sz w:val="20"/>
          <w:szCs w:val="20"/>
        </w:rPr>
        <w:t>.1</w:t>
      </w:r>
      <w:r w:rsidR="00A75194">
        <w:rPr>
          <w:rFonts w:ascii="Times New Roman" w:hAnsi="Times New Roman" w:cs="Times New Roman"/>
          <w:sz w:val="20"/>
          <w:szCs w:val="20"/>
        </w:rPr>
        <w:t xml:space="preserve">.1 </w:t>
      </w:r>
      <w:r>
        <w:rPr>
          <w:rFonts w:ascii="Times New Roman" w:hAnsi="Times New Roman" w:cs="Times New Roman"/>
          <w:sz w:val="20"/>
          <w:szCs w:val="20"/>
        </w:rPr>
        <w:t xml:space="preserve">DOE’s </w:t>
      </w:r>
      <w:r w:rsidR="00AC5B09">
        <w:rPr>
          <w:rFonts w:ascii="Times New Roman" w:hAnsi="Times New Roman" w:cs="Times New Roman"/>
          <w:sz w:val="20"/>
          <w:szCs w:val="20"/>
        </w:rPr>
        <w:t xml:space="preserve">Federal Project Director and </w:t>
      </w:r>
      <w:r>
        <w:rPr>
          <w:rFonts w:ascii="Times New Roman" w:hAnsi="Times New Roman" w:cs="Times New Roman"/>
          <w:sz w:val="20"/>
          <w:szCs w:val="20"/>
        </w:rPr>
        <w:t>Commissioning Manager Deliverable (s)</w:t>
      </w:r>
    </w:p>
    <w:p w14:paraId="6BE14E5C" w14:textId="77777777" w:rsidR="00C03C75" w:rsidRDefault="00AC5B09" w:rsidP="000005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6BE14E5D" w14:textId="77777777" w:rsidR="0000055C" w:rsidRDefault="0019649C" w:rsidP="00C03C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03C7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396D">
        <w:rPr>
          <w:rFonts w:ascii="Times New Roman" w:hAnsi="Times New Roman" w:cs="Times New Roman"/>
          <w:sz w:val="20"/>
          <w:szCs w:val="20"/>
        </w:rPr>
        <w:t>6</w:t>
      </w:r>
      <w:r w:rsidR="00335830">
        <w:rPr>
          <w:rFonts w:ascii="Times New Roman" w:hAnsi="Times New Roman" w:cs="Times New Roman"/>
          <w:sz w:val="20"/>
          <w:szCs w:val="20"/>
        </w:rPr>
        <w:t>.1</w:t>
      </w:r>
      <w:r w:rsidR="00A75194">
        <w:rPr>
          <w:rFonts w:ascii="Times New Roman" w:hAnsi="Times New Roman" w:cs="Times New Roman"/>
          <w:sz w:val="20"/>
          <w:szCs w:val="20"/>
        </w:rPr>
        <w:t>.7</w:t>
      </w:r>
      <w:r w:rsidR="00335830">
        <w:rPr>
          <w:rFonts w:ascii="Times New Roman" w:hAnsi="Times New Roman" w:cs="Times New Roman"/>
          <w:sz w:val="20"/>
          <w:szCs w:val="20"/>
        </w:rPr>
        <w:t xml:space="preserve">.2. </w:t>
      </w:r>
      <w:r>
        <w:rPr>
          <w:rFonts w:ascii="Times New Roman" w:hAnsi="Times New Roman" w:cs="Times New Roman"/>
          <w:sz w:val="20"/>
          <w:szCs w:val="20"/>
        </w:rPr>
        <w:t>Preliminary (CD-1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="0000055C" w:rsidRPr="0000055C">
        <w:rPr>
          <w:rFonts w:ascii="Times New Roman" w:hAnsi="Times New Roman" w:cs="Times New Roman"/>
          <w:sz w:val="20"/>
          <w:szCs w:val="20"/>
        </w:rPr>
        <w:t xml:space="preserve"> </w:t>
      </w:r>
      <w:r w:rsidR="0000055C" w:rsidRPr="001964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proofErr w:type="gramEnd"/>
      <w:r w:rsidR="0000055C" w:rsidRPr="0019649C">
        <w:rPr>
          <w:rFonts w:ascii="Times New Roman" w:hAnsi="Times New Roman" w:cs="Times New Roman"/>
          <w:sz w:val="20"/>
          <w:szCs w:val="20"/>
        </w:rPr>
        <w:t xml:space="preserve"> </w:t>
      </w:r>
      <w:r w:rsidR="0000055C">
        <w:rPr>
          <w:rFonts w:ascii="Times New Roman" w:hAnsi="Times New Roman" w:cs="Times New Roman"/>
          <w:sz w:val="20"/>
          <w:szCs w:val="20"/>
        </w:rPr>
        <w:t>1</w:t>
      </w:r>
    </w:p>
    <w:p w14:paraId="6BE14E5E" w14:textId="77777777" w:rsidR="00C03C75" w:rsidRDefault="0019649C" w:rsidP="00B24FD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C5B09">
        <w:rPr>
          <w:rFonts w:ascii="Times New Roman" w:hAnsi="Times New Roman" w:cs="Times New Roman"/>
          <w:sz w:val="20"/>
          <w:szCs w:val="20"/>
        </w:rPr>
        <w:t xml:space="preserve">        </w:t>
      </w:r>
      <w:r w:rsidR="00A75194">
        <w:rPr>
          <w:rFonts w:ascii="Times New Roman" w:hAnsi="Times New Roman" w:cs="Times New Roman"/>
          <w:sz w:val="20"/>
          <w:szCs w:val="20"/>
        </w:rPr>
        <w:t xml:space="preserve">   </w:t>
      </w:r>
      <w:r w:rsidR="00C03C75">
        <w:rPr>
          <w:rFonts w:ascii="Times New Roman" w:hAnsi="Times New Roman" w:cs="Times New Roman"/>
          <w:sz w:val="20"/>
          <w:szCs w:val="20"/>
        </w:rPr>
        <w:t>6.1.</w:t>
      </w:r>
      <w:r w:rsidR="00A75194">
        <w:rPr>
          <w:rFonts w:ascii="Times New Roman" w:hAnsi="Times New Roman" w:cs="Times New Roman"/>
          <w:sz w:val="20"/>
          <w:szCs w:val="20"/>
        </w:rPr>
        <w:t>7</w:t>
      </w:r>
      <w:r w:rsidR="00C03C75">
        <w:rPr>
          <w:rFonts w:ascii="Times New Roman" w:hAnsi="Times New Roman" w:cs="Times New Roman"/>
          <w:sz w:val="20"/>
          <w:szCs w:val="20"/>
        </w:rPr>
        <w:t>.</w:t>
      </w:r>
      <w:r w:rsidR="00A75194">
        <w:rPr>
          <w:rFonts w:ascii="Times New Roman" w:hAnsi="Times New Roman" w:cs="Times New Roman"/>
          <w:sz w:val="20"/>
          <w:szCs w:val="20"/>
        </w:rPr>
        <w:t>2.</w:t>
      </w:r>
      <w:r w:rsidR="00B24FD0">
        <w:rPr>
          <w:rFonts w:ascii="Times New Roman" w:hAnsi="Times New Roman" w:cs="Times New Roman"/>
          <w:sz w:val="20"/>
          <w:szCs w:val="20"/>
        </w:rPr>
        <w:t>1 DOE’s Federal Project Director, Commissioning Manager &amp;Safety</w:t>
      </w:r>
      <w:r w:rsidR="00B24FD0" w:rsidRPr="00B24FD0">
        <w:rPr>
          <w:rFonts w:ascii="Times New Roman" w:hAnsi="Times New Roman" w:cs="Times New Roman"/>
          <w:sz w:val="20"/>
          <w:szCs w:val="20"/>
        </w:rPr>
        <w:t xml:space="preserve"> </w:t>
      </w:r>
      <w:r w:rsidR="00B24FD0">
        <w:rPr>
          <w:rFonts w:ascii="Times New Roman" w:hAnsi="Times New Roman" w:cs="Times New Roman"/>
          <w:sz w:val="20"/>
          <w:szCs w:val="20"/>
        </w:rPr>
        <w:t>Deliverable (s</w:t>
      </w:r>
      <w:proofErr w:type="gramStart"/>
      <w:r w:rsidR="00B24FD0">
        <w:rPr>
          <w:rFonts w:ascii="Times New Roman" w:hAnsi="Times New Roman" w:cs="Times New Roman"/>
          <w:sz w:val="20"/>
          <w:szCs w:val="20"/>
        </w:rPr>
        <w:t>)1</w:t>
      </w:r>
      <w:proofErr w:type="gramEnd"/>
      <w:r w:rsidR="00AC5B0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BE14E5F" w14:textId="77777777" w:rsidR="00C03C75" w:rsidRDefault="00C03C75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BE14E60" w14:textId="77777777" w:rsidR="0000055C" w:rsidRDefault="0042396D" w:rsidP="000005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35830">
        <w:rPr>
          <w:rFonts w:ascii="Times New Roman" w:hAnsi="Times New Roman" w:cs="Times New Roman"/>
          <w:sz w:val="20"/>
          <w:szCs w:val="20"/>
        </w:rPr>
        <w:t>.1</w:t>
      </w:r>
      <w:r w:rsidR="00F450E8">
        <w:rPr>
          <w:rFonts w:ascii="Times New Roman" w:hAnsi="Times New Roman" w:cs="Times New Roman"/>
          <w:sz w:val="20"/>
          <w:szCs w:val="20"/>
        </w:rPr>
        <w:t>.7</w:t>
      </w:r>
      <w:r w:rsidR="00335830">
        <w:rPr>
          <w:rFonts w:ascii="Times New Roman" w:hAnsi="Times New Roman" w:cs="Times New Roman"/>
          <w:sz w:val="20"/>
          <w:szCs w:val="20"/>
        </w:rPr>
        <w:t xml:space="preserve">.3. </w:t>
      </w:r>
      <w:r w:rsidR="0019649C">
        <w:rPr>
          <w:rFonts w:ascii="Times New Roman" w:hAnsi="Times New Roman" w:cs="Times New Roman"/>
          <w:sz w:val="20"/>
          <w:szCs w:val="20"/>
        </w:rPr>
        <w:t>Detail (CD-2</w:t>
      </w:r>
      <w:proofErr w:type="gramStart"/>
      <w:r w:rsidR="0019649C">
        <w:rPr>
          <w:rFonts w:ascii="Times New Roman" w:hAnsi="Times New Roman" w:cs="Times New Roman"/>
          <w:sz w:val="20"/>
          <w:szCs w:val="20"/>
        </w:rPr>
        <w:t>)</w:t>
      </w:r>
      <w:r w:rsidR="0000055C" w:rsidRPr="0000055C">
        <w:rPr>
          <w:rFonts w:ascii="Times New Roman" w:hAnsi="Times New Roman" w:cs="Times New Roman"/>
          <w:sz w:val="20"/>
          <w:szCs w:val="20"/>
        </w:rPr>
        <w:t xml:space="preserve"> </w:t>
      </w:r>
      <w:r w:rsidR="0000055C" w:rsidRPr="0019649C">
        <w:rPr>
          <w:rFonts w:ascii="Times New Roman" w:hAnsi="Times New Roman" w:cs="Times New Roman"/>
          <w:sz w:val="20"/>
          <w:szCs w:val="20"/>
        </w:rPr>
        <w:t>........</w:t>
      </w:r>
      <w:r w:rsidR="0000055C">
        <w:rPr>
          <w:rFonts w:ascii="Times New Roman" w:hAnsi="Times New Roman" w:cs="Times New Roman"/>
          <w:sz w:val="20"/>
          <w:szCs w:val="20"/>
        </w:rPr>
        <w:t>.........</w:t>
      </w:r>
      <w:r w:rsidR="0000055C" w:rsidRPr="001964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FB4E04">
        <w:rPr>
          <w:rFonts w:ascii="Times New Roman" w:hAnsi="Times New Roman" w:cs="Times New Roman"/>
          <w:sz w:val="20"/>
          <w:szCs w:val="20"/>
        </w:rPr>
        <w:t>.</w:t>
      </w:r>
      <w:r w:rsidR="0000055C" w:rsidRPr="0019649C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="0000055C" w:rsidRPr="0019649C">
        <w:rPr>
          <w:rFonts w:ascii="Times New Roman" w:hAnsi="Times New Roman" w:cs="Times New Roman"/>
          <w:sz w:val="20"/>
          <w:szCs w:val="20"/>
        </w:rPr>
        <w:t xml:space="preserve"> </w:t>
      </w:r>
      <w:r w:rsidR="0000055C">
        <w:rPr>
          <w:rFonts w:ascii="Times New Roman" w:hAnsi="Times New Roman" w:cs="Times New Roman"/>
          <w:sz w:val="20"/>
          <w:szCs w:val="20"/>
        </w:rPr>
        <w:t>1</w:t>
      </w:r>
    </w:p>
    <w:p w14:paraId="6BE14E61" w14:textId="77777777" w:rsidR="0019649C" w:rsidRPr="0019649C" w:rsidRDefault="00B24FD0" w:rsidP="001964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6.1.7.3.1 DOE’s Federal Project Director, Commissioning Manager &amp;Safety</w:t>
      </w:r>
      <w:r w:rsidRPr="00B24F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Deliverable (s</w:t>
      </w:r>
      <w:proofErr w:type="gramStart"/>
      <w:r>
        <w:rPr>
          <w:rFonts w:ascii="Times New Roman" w:hAnsi="Times New Roman" w:cs="Times New Roman"/>
          <w:sz w:val="20"/>
          <w:szCs w:val="20"/>
        </w:rPr>
        <w:t>)1</w:t>
      </w:r>
      <w:proofErr w:type="gramEnd"/>
    </w:p>
    <w:p w14:paraId="6BE14E62" w14:textId="77777777" w:rsidR="0019649C" w:rsidRDefault="0042396D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9649C">
        <w:rPr>
          <w:rFonts w:ascii="Times New Roman" w:hAnsi="Times New Roman" w:cs="Times New Roman"/>
          <w:sz w:val="20"/>
          <w:szCs w:val="20"/>
        </w:rPr>
        <w:t>.2</w:t>
      </w:r>
      <w:r w:rsidR="00335830">
        <w:rPr>
          <w:rFonts w:ascii="Times New Roman" w:hAnsi="Times New Roman" w:cs="Times New Roman"/>
          <w:sz w:val="20"/>
          <w:szCs w:val="20"/>
        </w:rPr>
        <w:t>.0.</w:t>
      </w:r>
      <w:r w:rsidR="0019649C" w:rsidRPr="0019649C">
        <w:rPr>
          <w:rFonts w:ascii="Times New Roman" w:hAnsi="Times New Roman" w:cs="Times New Roman"/>
          <w:sz w:val="20"/>
          <w:szCs w:val="20"/>
        </w:rPr>
        <w:t xml:space="preserve"> B</w:t>
      </w:r>
      <w:r w:rsidR="0019649C" w:rsidRPr="0019649C">
        <w:rPr>
          <w:rFonts w:ascii="Times New Roman" w:hAnsi="Times New Roman" w:cs="Times New Roman"/>
          <w:sz w:val="16"/>
          <w:szCs w:val="16"/>
        </w:rPr>
        <w:t xml:space="preserve">IDDING </w:t>
      </w:r>
      <w:r w:rsidR="0019649C" w:rsidRPr="0019649C">
        <w:rPr>
          <w:rFonts w:ascii="Times New Roman" w:hAnsi="Times New Roman" w:cs="Times New Roman"/>
          <w:sz w:val="20"/>
          <w:szCs w:val="20"/>
        </w:rPr>
        <w:t>P</w:t>
      </w:r>
      <w:r w:rsidR="0019649C" w:rsidRPr="0019649C">
        <w:rPr>
          <w:rFonts w:ascii="Times New Roman" w:hAnsi="Times New Roman" w:cs="Times New Roman"/>
          <w:sz w:val="16"/>
          <w:szCs w:val="16"/>
        </w:rPr>
        <w:t>HASE</w:t>
      </w:r>
      <w:r w:rsidR="0019649C" w:rsidRPr="001964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 w:rsidR="0000055C">
        <w:rPr>
          <w:rFonts w:ascii="Times New Roman" w:hAnsi="Times New Roman" w:cs="Times New Roman"/>
          <w:sz w:val="20"/>
          <w:szCs w:val="20"/>
        </w:rPr>
        <w:t>. 1</w:t>
      </w:r>
    </w:p>
    <w:p w14:paraId="6BE14E63" w14:textId="77777777" w:rsidR="0000055C" w:rsidRDefault="0000055C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6BE14E64" w14:textId="77777777" w:rsidR="0000055C" w:rsidRDefault="0000055C" w:rsidP="000005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2396D">
        <w:rPr>
          <w:rFonts w:ascii="Times New Roman" w:hAnsi="Times New Roman" w:cs="Times New Roman"/>
          <w:sz w:val="20"/>
          <w:szCs w:val="20"/>
        </w:rPr>
        <w:t>6</w:t>
      </w:r>
      <w:r w:rsidR="00335830">
        <w:rPr>
          <w:rFonts w:ascii="Times New Roman" w:hAnsi="Times New Roman" w:cs="Times New Roman"/>
          <w:sz w:val="20"/>
          <w:szCs w:val="20"/>
        </w:rPr>
        <w:t xml:space="preserve">.2.1. </w:t>
      </w:r>
      <w:r>
        <w:rPr>
          <w:rFonts w:ascii="Times New Roman" w:hAnsi="Times New Roman" w:cs="Times New Roman"/>
          <w:sz w:val="20"/>
          <w:szCs w:val="20"/>
        </w:rPr>
        <w:t>Request For Proposal</w:t>
      </w:r>
      <w:r w:rsidR="00CB263F">
        <w:rPr>
          <w:rFonts w:ascii="Times New Roman" w:hAnsi="Times New Roman" w:cs="Times New Roman"/>
          <w:sz w:val="20"/>
          <w:szCs w:val="20"/>
        </w:rPr>
        <w:t xml:space="preserve"> commissioning scope of </w:t>
      </w:r>
      <w:proofErr w:type="gramStart"/>
      <w:r w:rsidR="00CB263F">
        <w:rPr>
          <w:rFonts w:ascii="Times New Roman" w:hAnsi="Times New Roman" w:cs="Times New Roman"/>
          <w:sz w:val="20"/>
          <w:szCs w:val="20"/>
        </w:rPr>
        <w:t xml:space="preserve">work </w:t>
      </w:r>
      <w:r w:rsidRPr="0019649C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65" w14:textId="77777777" w:rsidR="006F088F" w:rsidRDefault="00335830" w:rsidP="006F08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2396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.2.2. Contract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Languages </w:t>
      </w:r>
      <w:r w:rsidR="006F088F" w:rsidRPr="001964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6F088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F088F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66" w14:textId="77777777" w:rsidR="0000055C" w:rsidRDefault="0000055C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BE14E67" w14:textId="77777777" w:rsidR="0019649C" w:rsidRDefault="0042396D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19649C">
        <w:rPr>
          <w:rFonts w:ascii="Times New Roman" w:hAnsi="Times New Roman" w:cs="Times New Roman"/>
          <w:sz w:val="20"/>
          <w:szCs w:val="20"/>
        </w:rPr>
        <w:t>.3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9649C" w:rsidRPr="0019649C">
        <w:rPr>
          <w:rFonts w:ascii="Times New Roman" w:hAnsi="Times New Roman" w:cs="Times New Roman"/>
          <w:sz w:val="20"/>
          <w:szCs w:val="20"/>
        </w:rPr>
        <w:t xml:space="preserve"> C</w:t>
      </w:r>
      <w:r w:rsidR="0019649C" w:rsidRPr="0019649C">
        <w:rPr>
          <w:rFonts w:ascii="Times New Roman" w:hAnsi="Times New Roman" w:cs="Times New Roman"/>
          <w:sz w:val="16"/>
          <w:szCs w:val="16"/>
        </w:rPr>
        <w:t xml:space="preserve">ONSTRUCTION </w:t>
      </w:r>
      <w:r w:rsidR="0019649C" w:rsidRPr="0019649C">
        <w:rPr>
          <w:rFonts w:ascii="Times New Roman" w:hAnsi="Times New Roman" w:cs="Times New Roman"/>
          <w:sz w:val="20"/>
          <w:szCs w:val="20"/>
        </w:rPr>
        <w:t>P</w:t>
      </w:r>
      <w:r w:rsidR="0019649C" w:rsidRPr="0019649C">
        <w:rPr>
          <w:rFonts w:ascii="Times New Roman" w:hAnsi="Times New Roman" w:cs="Times New Roman"/>
          <w:sz w:val="16"/>
          <w:szCs w:val="16"/>
        </w:rPr>
        <w:t>HASE</w:t>
      </w:r>
      <w:r w:rsidR="0000055C">
        <w:rPr>
          <w:rFonts w:ascii="Times New Roman" w:hAnsi="Times New Roman" w:cs="Times New Roman"/>
          <w:sz w:val="16"/>
          <w:szCs w:val="16"/>
        </w:rPr>
        <w:t xml:space="preserve"> (CD-3)</w:t>
      </w:r>
      <w:r w:rsidR="0019649C" w:rsidRPr="001964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00055C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68" w14:textId="77777777" w:rsidR="00A947E4" w:rsidRDefault="00A947E4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6.3.0.1 DOE’s Federal Project Director, Commissioning Manager, Safety and contractor </w:t>
      </w:r>
    </w:p>
    <w:p w14:paraId="6BE14E69" w14:textId="77777777" w:rsidR="0000055C" w:rsidRDefault="00A947E4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Deliverable (s)</w:t>
      </w:r>
      <w:r w:rsidRPr="00A947E4">
        <w:rPr>
          <w:rFonts w:ascii="Times New Roman" w:hAnsi="Times New Roman" w:cs="Times New Roman"/>
          <w:sz w:val="20"/>
          <w:szCs w:val="20"/>
        </w:rPr>
        <w:t xml:space="preserve"> </w:t>
      </w:r>
      <w:r w:rsidRPr="0019649C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Pr="0019649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19649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BE14E6A" w14:textId="77777777" w:rsidR="00E02DC5" w:rsidRDefault="0000055C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2396D">
        <w:rPr>
          <w:rFonts w:ascii="Times New Roman" w:hAnsi="Times New Roman" w:cs="Times New Roman"/>
          <w:sz w:val="20"/>
          <w:szCs w:val="20"/>
        </w:rPr>
        <w:t>6</w:t>
      </w:r>
      <w:r w:rsidR="00335830">
        <w:rPr>
          <w:rFonts w:ascii="Times New Roman" w:hAnsi="Times New Roman" w:cs="Times New Roman"/>
          <w:sz w:val="20"/>
          <w:szCs w:val="20"/>
        </w:rPr>
        <w:t xml:space="preserve">.3.1. </w:t>
      </w:r>
      <w:r w:rsidR="00885C0E">
        <w:rPr>
          <w:rFonts w:ascii="Times New Roman" w:hAnsi="Times New Roman" w:cs="Times New Roman"/>
          <w:sz w:val="20"/>
          <w:szCs w:val="20"/>
        </w:rPr>
        <w:t xml:space="preserve">Criteria to Determine </w:t>
      </w:r>
      <w:r w:rsidR="00E02DC5">
        <w:rPr>
          <w:rFonts w:ascii="Times New Roman" w:hAnsi="Times New Roman" w:cs="Times New Roman"/>
          <w:sz w:val="20"/>
          <w:szCs w:val="20"/>
        </w:rPr>
        <w:t>Mechanical Completion, Substantial Completion, and Construction</w:t>
      </w:r>
    </w:p>
    <w:p w14:paraId="6BE14E6B" w14:textId="77777777" w:rsidR="00335830" w:rsidRDefault="00E02DC5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Completion…………………………………………………………………………………..</w:t>
      </w:r>
      <w:r w:rsidR="00FB4E04" w:rsidRPr="0019649C">
        <w:rPr>
          <w:rFonts w:ascii="Times New Roman" w:hAnsi="Times New Roman" w:cs="Times New Roman"/>
          <w:sz w:val="20"/>
          <w:szCs w:val="20"/>
        </w:rPr>
        <w:t>..</w:t>
      </w:r>
      <w:r w:rsidR="00FB4E04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6C" w14:textId="77777777" w:rsidR="006F088F" w:rsidRDefault="006F088F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21A8E">
        <w:rPr>
          <w:rFonts w:ascii="Times New Roman" w:hAnsi="Times New Roman" w:cs="Times New Roman"/>
          <w:sz w:val="20"/>
          <w:szCs w:val="20"/>
        </w:rPr>
        <w:t xml:space="preserve">      </w:t>
      </w:r>
      <w:r w:rsidR="0042396D">
        <w:rPr>
          <w:rFonts w:ascii="Times New Roman" w:hAnsi="Times New Roman" w:cs="Times New Roman"/>
          <w:sz w:val="20"/>
          <w:szCs w:val="20"/>
        </w:rPr>
        <w:t>6</w:t>
      </w:r>
      <w:r w:rsidR="00435740">
        <w:rPr>
          <w:rFonts w:ascii="Times New Roman" w:hAnsi="Times New Roman" w:cs="Times New Roman"/>
          <w:sz w:val="20"/>
          <w:szCs w:val="20"/>
        </w:rPr>
        <w:t xml:space="preserve">.3.1.2 </w:t>
      </w:r>
      <w:r w:rsidR="00143F81">
        <w:rPr>
          <w:rFonts w:ascii="Times New Roman" w:hAnsi="Times New Roman" w:cs="Times New Roman"/>
          <w:sz w:val="20"/>
          <w:szCs w:val="20"/>
        </w:rPr>
        <w:t xml:space="preserve">Construction </w:t>
      </w:r>
      <w:r w:rsidR="00421A8E">
        <w:rPr>
          <w:rFonts w:ascii="Times New Roman" w:hAnsi="Times New Roman" w:cs="Times New Roman"/>
          <w:sz w:val="20"/>
          <w:szCs w:val="20"/>
        </w:rPr>
        <w:t>Documentations</w:t>
      </w:r>
      <w:r w:rsidR="00E02DC5">
        <w:rPr>
          <w:rFonts w:ascii="Times New Roman" w:hAnsi="Times New Roman" w:cs="Times New Roman"/>
          <w:sz w:val="20"/>
          <w:szCs w:val="20"/>
        </w:rPr>
        <w:t xml:space="preserve"> turnover to Commissioning</w:t>
      </w:r>
      <w:r w:rsidR="00FB4E04">
        <w:rPr>
          <w:rFonts w:ascii="Times New Roman" w:hAnsi="Times New Roman" w:cs="Times New Roman"/>
          <w:sz w:val="20"/>
          <w:szCs w:val="20"/>
        </w:rPr>
        <w:t>.....</w:t>
      </w:r>
      <w:r w:rsidR="00A947E4">
        <w:rPr>
          <w:rFonts w:ascii="Times New Roman" w:hAnsi="Times New Roman" w:cs="Times New Roman"/>
          <w:sz w:val="20"/>
          <w:szCs w:val="20"/>
        </w:rPr>
        <w:t>................</w:t>
      </w:r>
      <w:r w:rsidR="00FB4E04">
        <w:rPr>
          <w:rFonts w:ascii="Times New Roman" w:hAnsi="Times New Roman" w:cs="Times New Roman"/>
          <w:sz w:val="20"/>
          <w:szCs w:val="20"/>
        </w:rPr>
        <w:t>.....................</w:t>
      </w:r>
      <w:r w:rsidR="00FB4E04" w:rsidRPr="0019649C">
        <w:rPr>
          <w:rFonts w:ascii="Times New Roman" w:hAnsi="Times New Roman" w:cs="Times New Roman"/>
          <w:sz w:val="20"/>
          <w:szCs w:val="20"/>
        </w:rPr>
        <w:t>....</w:t>
      </w:r>
      <w:r w:rsidR="00FB4E04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BE14E6D" w14:textId="77777777" w:rsidR="0000055C" w:rsidRDefault="0000055C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2396D">
        <w:rPr>
          <w:rFonts w:ascii="Times New Roman" w:hAnsi="Times New Roman" w:cs="Times New Roman"/>
          <w:sz w:val="20"/>
          <w:szCs w:val="20"/>
        </w:rPr>
        <w:t>6</w:t>
      </w:r>
      <w:r w:rsidR="00335830">
        <w:rPr>
          <w:rFonts w:ascii="Times New Roman" w:hAnsi="Times New Roman" w:cs="Times New Roman"/>
          <w:sz w:val="20"/>
          <w:szCs w:val="20"/>
        </w:rPr>
        <w:t xml:space="preserve">.3.2. </w:t>
      </w:r>
      <w:r w:rsidR="009E0487">
        <w:rPr>
          <w:rFonts w:ascii="Times New Roman" w:hAnsi="Times New Roman" w:cs="Times New Roman"/>
          <w:sz w:val="20"/>
          <w:szCs w:val="20"/>
        </w:rPr>
        <w:t>Commissioning</w:t>
      </w:r>
      <w:r w:rsidR="00FB4E04" w:rsidRPr="0019649C">
        <w:rPr>
          <w:rFonts w:ascii="Times New Roman" w:hAnsi="Times New Roman" w:cs="Times New Roman"/>
          <w:sz w:val="20"/>
          <w:szCs w:val="20"/>
        </w:rPr>
        <w:t>....................</w:t>
      </w:r>
      <w:r w:rsidR="00FB4E0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FB4E04" w:rsidRPr="0019649C">
        <w:rPr>
          <w:rFonts w:ascii="Times New Roman" w:hAnsi="Times New Roman" w:cs="Times New Roman"/>
          <w:sz w:val="20"/>
          <w:szCs w:val="20"/>
        </w:rPr>
        <w:t>............................</w:t>
      </w:r>
      <w:r w:rsidR="00FB4E04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6E" w14:textId="77777777" w:rsidR="00760BAF" w:rsidRDefault="00CB263F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60BAF">
        <w:rPr>
          <w:rFonts w:ascii="Times New Roman" w:hAnsi="Times New Roman" w:cs="Times New Roman"/>
          <w:sz w:val="20"/>
          <w:szCs w:val="20"/>
        </w:rPr>
        <w:t xml:space="preserve">      6.3.2.1 </w:t>
      </w:r>
      <w:r w:rsidR="00143F81">
        <w:rPr>
          <w:rFonts w:ascii="Times New Roman" w:hAnsi="Times New Roman" w:cs="Times New Roman"/>
          <w:sz w:val="20"/>
          <w:szCs w:val="20"/>
        </w:rPr>
        <w:t xml:space="preserve">Commissioning Turnover </w:t>
      </w:r>
      <w:r w:rsidR="00760BAF">
        <w:rPr>
          <w:rFonts w:ascii="Times New Roman" w:hAnsi="Times New Roman" w:cs="Times New Roman"/>
          <w:sz w:val="20"/>
          <w:szCs w:val="20"/>
        </w:rPr>
        <w:t>Documentations to</w:t>
      </w:r>
      <w:r w:rsidR="00143F81">
        <w:rPr>
          <w:rFonts w:ascii="Times New Roman" w:hAnsi="Times New Roman" w:cs="Times New Roman"/>
          <w:sz w:val="20"/>
          <w:szCs w:val="20"/>
        </w:rPr>
        <w:t xml:space="preserve"> </w:t>
      </w:r>
      <w:r w:rsidR="00760BAF">
        <w:rPr>
          <w:rFonts w:ascii="Times New Roman" w:hAnsi="Times New Roman" w:cs="Times New Roman"/>
          <w:sz w:val="20"/>
          <w:szCs w:val="20"/>
        </w:rPr>
        <w:t>Startup..........................</w:t>
      </w:r>
      <w:r w:rsidR="00760BAF" w:rsidRPr="0019649C">
        <w:rPr>
          <w:rFonts w:ascii="Times New Roman" w:hAnsi="Times New Roman" w:cs="Times New Roman"/>
          <w:sz w:val="20"/>
          <w:szCs w:val="20"/>
        </w:rPr>
        <w:t>............................</w:t>
      </w:r>
      <w:r w:rsidR="00760BAF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6F" w14:textId="77777777" w:rsidR="00CB263F" w:rsidRDefault="00542BF9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396D">
        <w:rPr>
          <w:rFonts w:ascii="Times New Roman" w:hAnsi="Times New Roman" w:cs="Times New Roman"/>
          <w:sz w:val="20"/>
          <w:szCs w:val="20"/>
        </w:rPr>
        <w:t>6</w:t>
      </w:r>
      <w:r w:rsidR="00CB263F">
        <w:rPr>
          <w:rFonts w:ascii="Times New Roman" w:hAnsi="Times New Roman" w:cs="Times New Roman"/>
          <w:sz w:val="20"/>
          <w:szCs w:val="20"/>
        </w:rPr>
        <w:t xml:space="preserve">.3.3 </w:t>
      </w:r>
      <w:r w:rsidR="009E0487">
        <w:rPr>
          <w:rFonts w:ascii="Times New Roman" w:hAnsi="Times New Roman" w:cs="Times New Roman"/>
          <w:sz w:val="20"/>
          <w:szCs w:val="20"/>
        </w:rPr>
        <w:t>Startup Equipment and a S</w:t>
      </w:r>
      <w:r w:rsidR="00905F0C">
        <w:rPr>
          <w:rFonts w:ascii="Times New Roman" w:hAnsi="Times New Roman" w:cs="Times New Roman"/>
          <w:sz w:val="20"/>
          <w:szCs w:val="20"/>
        </w:rPr>
        <w:t>ystems</w:t>
      </w:r>
      <w:r w:rsidR="00FB4E04" w:rsidRPr="0019649C">
        <w:rPr>
          <w:rFonts w:ascii="Times New Roman" w:hAnsi="Times New Roman" w:cs="Times New Roman"/>
          <w:sz w:val="20"/>
          <w:szCs w:val="20"/>
        </w:rPr>
        <w:t>......................</w:t>
      </w:r>
      <w:r w:rsidR="00FB4E04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="00FB4E04" w:rsidRPr="0019649C">
        <w:rPr>
          <w:rFonts w:ascii="Times New Roman" w:hAnsi="Times New Roman" w:cs="Times New Roman"/>
          <w:sz w:val="20"/>
          <w:szCs w:val="20"/>
        </w:rPr>
        <w:t>................</w:t>
      </w:r>
      <w:r w:rsidR="007063F6">
        <w:rPr>
          <w:rFonts w:ascii="Times New Roman" w:hAnsi="Times New Roman" w:cs="Times New Roman"/>
          <w:sz w:val="20"/>
          <w:szCs w:val="20"/>
        </w:rPr>
        <w:t>.....</w:t>
      </w:r>
      <w:r w:rsidR="00FB4E04" w:rsidRPr="0019649C">
        <w:rPr>
          <w:rFonts w:ascii="Times New Roman" w:hAnsi="Times New Roman" w:cs="Times New Roman"/>
          <w:sz w:val="20"/>
          <w:szCs w:val="20"/>
        </w:rPr>
        <w:t>..........</w:t>
      </w:r>
      <w:r w:rsidR="00FB4E04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0" w14:textId="77777777" w:rsidR="00EE3DA1" w:rsidRDefault="009E0487" w:rsidP="00B658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65824">
        <w:rPr>
          <w:rFonts w:ascii="Times New Roman" w:hAnsi="Times New Roman" w:cs="Times New Roman"/>
          <w:sz w:val="20"/>
          <w:szCs w:val="20"/>
        </w:rPr>
        <w:t>6.3.3.1</w:t>
      </w:r>
      <w:r w:rsidR="00EE3DA1">
        <w:rPr>
          <w:rFonts w:ascii="Times New Roman" w:hAnsi="Times New Roman" w:cs="Times New Roman"/>
          <w:sz w:val="20"/>
          <w:szCs w:val="20"/>
        </w:rPr>
        <w:t>Test Objectives</w:t>
      </w:r>
      <w:r w:rsidR="001606D0" w:rsidRPr="0019649C">
        <w:rPr>
          <w:rFonts w:ascii="Times New Roman" w:hAnsi="Times New Roman" w:cs="Times New Roman"/>
          <w:sz w:val="20"/>
          <w:szCs w:val="20"/>
        </w:rPr>
        <w:t>..........</w:t>
      </w:r>
      <w:r w:rsidR="001606D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="001606D0" w:rsidRPr="0019649C">
        <w:rPr>
          <w:rFonts w:ascii="Times New Roman" w:hAnsi="Times New Roman" w:cs="Times New Roman"/>
          <w:sz w:val="20"/>
          <w:szCs w:val="20"/>
        </w:rPr>
        <w:t>.....................</w:t>
      </w:r>
      <w:r w:rsidR="00E02DC5">
        <w:rPr>
          <w:rFonts w:ascii="Times New Roman" w:hAnsi="Times New Roman" w:cs="Times New Roman"/>
          <w:sz w:val="20"/>
          <w:szCs w:val="20"/>
        </w:rPr>
        <w:t>...</w:t>
      </w:r>
      <w:r w:rsidR="001606D0" w:rsidRPr="0019649C">
        <w:rPr>
          <w:rFonts w:ascii="Times New Roman" w:hAnsi="Times New Roman" w:cs="Times New Roman"/>
          <w:sz w:val="20"/>
          <w:szCs w:val="20"/>
        </w:rPr>
        <w:t>.......</w:t>
      </w:r>
      <w:r w:rsidR="001606D0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1" w14:textId="77777777" w:rsidR="00EE3DA1" w:rsidRDefault="00C12626" w:rsidP="00B658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6.3.3.2</w:t>
      </w:r>
      <w:r w:rsidR="003A25EC">
        <w:rPr>
          <w:rFonts w:ascii="Times New Roman" w:hAnsi="Times New Roman" w:cs="Times New Roman"/>
          <w:sz w:val="20"/>
          <w:szCs w:val="20"/>
        </w:rPr>
        <w:t xml:space="preserve"> </w:t>
      </w:r>
      <w:r w:rsidR="00EE3DA1">
        <w:rPr>
          <w:rFonts w:ascii="Times New Roman" w:hAnsi="Times New Roman" w:cs="Times New Roman"/>
          <w:sz w:val="20"/>
          <w:szCs w:val="20"/>
        </w:rPr>
        <w:t>Test Scope and Methods</w:t>
      </w:r>
      <w:r w:rsidR="00E02DC5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.................</w:t>
      </w:r>
      <w:r w:rsidR="00E02DC5">
        <w:rPr>
          <w:rFonts w:ascii="Times New Roman" w:hAnsi="Times New Roman" w:cs="Times New Roman"/>
          <w:sz w:val="20"/>
          <w:szCs w:val="20"/>
        </w:rPr>
        <w:t>..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...........</w:t>
      </w:r>
      <w:r w:rsidR="00E02DC5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2" w14:textId="77777777" w:rsidR="00EF35BB" w:rsidRDefault="00EF35BB" w:rsidP="00B658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6.3.3.3 Systems and Components Testing................................................</w:t>
      </w:r>
      <w:r w:rsidRPr="0019649C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19649C">
        <w:rPr>
          <w:rFonts w:ascii="Times New Roman" w:hAnsi="Times New Roman" w:cs="Times New Roman"/>
          <w:sz w:val="20"/>
          <w:szCs w:val="20"/>
        </w:rPr>
        <w:t>.............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BE14E73" w14:textId="77777777" w:rsidR="00EE3DA1" w:rsidRDefault="00C12626" w:rsidP="00B658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A25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35BB">
        <w:rPr>
          <w:rFonts w:ascii="Times New Roman" w:hAnsi="Times New Roman" w:cs="Times New Roman"/>
          <w:sz w:val="20"/>
          <w:szCs w:val="20"/>
        </w:rPr>
        <w:t>6.3.3.4</w:t>
      </w:r>
      <w:r w:rsidR="003A25EC">
        <w:rPr>
          <w:rFonts w:ascii="Times New Roman" w:hAnsi="Times New Roman" w:cs="Times New Roman"/>
          <w:sz w:val="20"/>
          <w:szCs w:val="20"/>
        </w:rPr>
        <w:t xml:space="preserve"> </w:t>
      </w:r>
      <w:r w:rsidR="00EE3DA1">
        <w:rPr>
          <w:rFonts w:ascii="Times New Roman" w:hAnsi="Times New Roman" w:cs="Times New Roman"/>
          <w:sz w:val="20"/>
          <w:szCs w:val="20"/>
        </w:rPr>
        <w:t>Acceptance Criteria</w:t>
      </w:r>
      <w:r w:rsidR="00E02DC5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..............</w:t>
      </w:r>
      <w:r w:rsidR="00E02DC5">
        <w:rPr>
          <w:rFonts w:ascii="Times New Roman" w:hAnsi="Times New Roman" w:cs="Times New Roman"/>
          <w:sz w:val="20"/>
          <w:szCs w:val="20"/>
        </w:rPr>
        <w:t>..........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..............</w:t>
      </w:r>
      <w:r w:rsidR="00E02DC5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4" w14:textId="77777777" w:rsidR="00EE3DA1" w:rsidRDefault="003A25EC" w:rsidP="00B658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F35BB">
        <w:rPr>
          <w:rFonts w:ascii="Times New Roman" w:hAnsi="Times New Roman" w:cs="Times New Roman"/>
          <w:sz w:val="20"/>
          <w:szCs w:val="20"/>
        </w:rPr>
        <w:t>6.3.3.5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3DA1">
        <w:rPr>
          <w:rFonts w:ascii="Times New Roman" w:hAnsi="Times New Roman" w:cs="Times New Roman"/>
          <w:sz w:val="20"/>
          <w:szCs w:val="20"/>
        </w:rPr>
        <w:t>Test Procedures</w:t>
      </w:r>
      <w:r w:rsidR="00E02DC5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..........</w:t>
      </w:r>
      <w:r w:rsidR="00E02DC5">
        <w:rPr>
          <w:rFonts w:ascii="Times New Roman" w:hAnsi="Times New Roman" w:cs="Times New Roman"/>
          <w:sz w:val="20"/>
          <w:szCs w:val="20"/>
        </w:rPr>
        <w:t>.................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.................</w:t>
      </w:r>
      <w:r w:rsidR="00E02DC5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5" w14:textId="77777777" w:rsidR="00B65824" w:rsidRDefault="003A25EC" w:rsidP="00B65824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F35BB">
        <w:rPr>
          <w:rFonts w:ascii="Times New Roman" w:hAnsi="Times New Roman" w:cs="Times New Roman"/>
          <w:sz w:val="20"/>
          <w:szCs w:val="20"/>
        </w:rPr>
        <w:t>6.3.3.6</w:t>
      </w:r>
      <w:r w:rsidR="00B65824">
        <w:rPr>
          <w:rFonts w:ascii="Times New Roman" w:hAnsi="Times New Roman" w:cs="Times New Roman"/>
          <w:sz w:val="20"/>
          <w:szCs w:val="20"/>
        </w:rPr>
        <w:t xml:space="preserve"> </w:t>
      </w:r>
      <w:r w:rsidR="00B65824">
        <w:rPr>
          <w:rFonts w:ascii="TimesNewRomanPSMT" w:hAnsi="TimesNewRomanPSMT" w:cs="TimesNewRomanPSMT"/>
          <w:sz w:val="21"/>
          <w:szCs w:val="21"/>
        </w:rPr>
        <w:t>Prerequisites for testing</w:t>
      </w:r>
      <w:r w:rsidR="00E02DC5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............................</w:t>
      </w:r>
      <w:r w:rsidR="00E02DC5">
        <w:rPr>
          <w:rFonts w:ascii="Times New Roman" w:hAnsi="Times New Roman" w:cs="Times New Roman"/>
          <w:sz w:val="20"/>
          <w:szCs w:val="20"/>
        </w:rPr>
        <w:t xml:space="preserve"> 1</w:t>
      </w:r>
      <w:r w:rsidR="00B65824">
        <w:rPr>
          <w:rFonts w:ascii="TimesNewRomanPSMT" w:hAnsi="TimesNewRomanPSMT" w:cs="TimesNewRomanPSMT"/>
          <w:sz w:val="21"/>
          <w:szCs w:val="21"/>
        </w:rPr>
        <w:t xml:space="preserve"> </w:t>
      </w:r>
    </w:p>
    <w:p w14:paraId="6BE14E76" w14:textId="77777777" w:rsidR="00B65824" w:rsidRDefault="00C12626" w:rsidP="00C12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6.3.3.</w:t>
      </w:r>
      <w:r w:rsidR="00EF35BB">
        <w:rPr>
          <w:rFonts w:ascii="Times New Roman" w:hAnsi="Times New Roman" w:cs="Times New Roman"/>
          <w:sz w:val="20"/>
          <w:szCs w:val="20"/>
        </w:rPr>
        <w:t>7</w:t>
      </w:r>
      <w:r w:rsidR="00CB7153">
        <w:rPr>
          <w:rFonts w:ascii="Times New Roman" w:hAnsi="Times New Roman" w:cs="Times New Roman"/>
          <w:sz w:val="20"/>
          <w:szCs w:val="20"/>
        </w:rPr>
        <w:t xml:space="preserve"> </w:t>
      </w:r>
      <w:r w:rsidR="00B65824">
        <w:rPr>
          <w:rFonts w:ascii="TimesNewRomanPSMT" w:hAnsi="TimesNewRomanPSMT" w:cs="TimesNewRomanPSMT"/>
          <w:sz w:val="21"/>
          <w:szCs w:val="21"/>
        </w:rPr>
        <w:t xml:space="preserve">Testing stages and </w:t>
      </w:r>
      <w:proofErr w:type="gramStart"/>
      <w:r w:rsidR="00B65824">
        <w:rPr>
          <w:rFonts w:ascii="TimesNewRomanPSMT" w:hAnsi="TimesNewRomanPSMT" w:cs="TimesNewRomanPSMT"/>
          <w:sz w:val="21"/>
          <w:szCs w:val="21"/>
        </w:rPr>
        <w:t xml:space="preserve">sequences </w:t>
      </w:r>
      <w:r w:rsidR="00E02DC5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...........................</w:t>
      </w:r>
      <w:proofErr w:type="gramEnd"/>
      <w:r w:rsidR="00E02DC5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7" w14:textId="77777777" w:rsidR="00CB7153" w:rsidRPr="00870407" w:rsidRDefault="00CB7153" w:rsidP="00CB7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70407">
        <w:rPr>
          <w:rFonts w:ascii="Times New Roman" w:hAnsi="Times New Roman" w:cs="Times New Roman"/>
          <w:sz w:val="20"/>
          <w:szCs w:val="20"/>
        </w:rPr>
        <w:t xml:space="preserve">  6.3.3.7.1</w:t>
      </w:r>
      <w:r w:rsidR="00870407" w:rsidRPr="00870407">
        <w:rPr>
          <w:rFonts w:ascii="Times New Roman" w:hAnsi="Times New Roman" w:cs="Times New Roman"/>
          <w:sz w:val="20"/>
          <w:szCs w:val="20"/>
        </w:rPr>
        <w:t xml:space="preserve"> </w:t>
      </w:r>
      <w:r w:rsidRPr="00870407">
        <w:rPr>
          <w:rFonts w:ascii="Times New Roman" w:hAnsi="Times New Roman" w:cs="Times New Roman"/>
          <w:sz w:val="20"/>
          <w:szCs w:val="20"/>
          <w:lang w:val="en-GB"/>
        </w:rPr>
        <w:t>Pre-operational tests</w:t>
      </w:r>
      <w:r w:rsidR="00870407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870407" w:rsidRPr="0019649C">
        <w:rPr>
          <w:rFonts w:ascii="Times New Roman" w:hAnsi="Times New Roman" w:cs="Times New Roman"/>
          <w:sz w:val="20"/>
          <w:szCs w:val="20"/>
        </w:rPr>
        <w:t>...........</w:t>
      </w:r>
      <w:r w:rsidR="00870407">
        <w:rPr>
          <w:rFonts w:ascii="Times New Roman" w:hAnsi="Times New Roman" w:cs="Times New Roman"/>
          <w:sz w:val="20"/>
          <w:szCs w:val="20"/>
        </w:rPr>
        <w:t>.....</w:t>
      </w:r>
      <w:r w:rsidR="00870407" w:rsidRPr="0019649C">
        <w:rPr>
          <w:rFonts w:ascii="Times New Roman" w:hAnsi="Times New Roman" w:cs="Times New Roman"/>
          <w:sz w:val="20"/>
          <w:szCs w:val="20"/>
        </w:rPr>
        <w:t>.................</w:t>
      </w:r>
      <w:r w:rsidR="00870407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8" w14:textId="77777777" w:rsidR="00870407" w:rsidRPr="00870407" w:rsidRDefault="00CB7153" w:rsidP="0087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407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</w:t>
      </w:r>
      <w:r w:rsidRPr="00870407">
        <w:rPr>
          <w:rFonts w:ascii="Times New Roman" w:hAnsi="Times New Roman" w:cs="Times New Roman"/>
          <w:sz w:val="20"/>
          <w:szCs w:val="20"/>
        </w:rPr>
        <w:t>6.3.3.7.2</w:t>
      </w:r>
      <w:r w:rsidR="00870407" w:rsidRPr="00870407">
        <w:rPr>
          <w:rFonts w:ascii="Times New Roman" w:hAnsi="Times New Roman" w:cs="Times New Roman"/>
          <w:sz w:val="20"/>
          <w:szCs w:val="20"/>
        </w:rPr>
        <w:t xml:space="preserve"> </w:t>
      </w:r>
      <w:r w:rsidR="00870407" w:rsidRPr="00870407">
        <w:rPr>
          <w:rFonts w:ascii="Times New Roman" w:hAnsi="Times New Roman" w:cs="Times New Roman"/>
          <w:sz w:val="20"/>
          <w:szCs w:val="20"/>
          <w:lang w:val="en-GB"/>
        </w:rPr>
        <w:t>Functional tests</w:t>
      </w:r>
      <w:r w:rsidR="00870407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870407" w:rsidRPr="0019649C">
        <w:rPr>
          <w:rFonts w:ascii="Times New Roman" w:hAnsi="Times New Roman" w:cs="Times New Roman"/>
          <w:sz w:val="20"/>
          <w:szCs w:val="20"/>
        </w:rPr>
        <w:t>........................</w:t>
      </w:r>
      <w:r w:rsidR="00870407">
        <w:rPr>
          <w:rFonts w:ascii="Times New Roman" w:hAnsi="Times New Roman" w:cs="Times New Roman"/>
          <w:sz w:val="20"/>
          <w:szCs w:val="20"/>
        </w:rPr>
        <w:t>.............</w:t>
      </w:r>
      <w:r w:rsidR="00870407" w:rsidRPr="0019649C">
        <w:rPr>
          <w:rFonts w:ascii="Times New Roman" w:hAnsi="Times New Roman" w:cs="Times New Roman"/>
          <w:sz w:val="20"/>
          <w:szCs w:val="20"/>
        </w:rPr>
        <w:t>....</w:t>
      </w:r>
      <w:r w:rsidR="00870407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9" w14:textId="77777777" w:rsidR="00870407" w:rsidRPr="00870407" w:rsidRDefault="00CB7153" w:rsidP="0087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407">
        <w:rPr>
          <w:rFonts w:ascii="Times New Roman" w:hAnsi="Times New Roman" w:cs="Times New Roman"/>
          <w:sz w:val="20"/>
          <w:szCs w:val="20"/>
        </w:rPr>
        <w:t xml:space="preserve">                            6.3.3.7.</w:t>
      </w:r>
      <w:r w:rsidR="00870407" w:rsidRPr="00870407">
        <w:rPr>
          <w:rFonts w:ascii="Times New Roman" w:hAnsi="Times New Roman" w:cs="Times New Roman"/>
          <w:sz w:val="20"/>
          <w:szCs w:val="20"/>
        </w:rPr>
        <w:t xml:space="preserve">3 </w:t>
      </w:r>
      <w:r w:rsidR="00870407" w:rsidRPr="00870407">
        <w:rPr>
          <w:rFonts w:ascii="Times New Roman" w:hAnsi="Times New Roman" w:cs="Times New Roman"/>
          <w:sz w:val="20"/>
          <w:szCs w:val="20"/>
          <w:lang w:val="en-GB"/>
        </w:rPr>
        <w:t>Subsystems test</w:t>
      </w:r>
      <w:r w:rsidR="00870407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870407" w:rsidRPr="0019649C">
        <w:rPr>
          <w:rFonts w:ascii="Times New Roman" w:hAnsi="Times New Roman" w:cs="Times New Roman"/>
          <w:sz w:val="20"/>
          <w:szCs w:val="20"/>
        </w:rPr>
        <w:t>........................</w:t>
      </w:r>
      <w:r w:rsidR="00870407">
        <w:rPr>
          <w:rFonts w:ascii="Times New Roman" w:hAnsi="Times New Roman" w:cs="Times New Roman"/>
          <w:sz w:val="20"/>
          <w:szCs w:val="20"/>
        </w:rPr>
        <w:t>.............</w:t>
      </w:r>
      <w:r w:rsidR="00870407" w:rsidRPr="0019649C">
        <w:rPr>
          <w:rFonts w:ascii="Times New Roman" w:hAnsi="Times New Roman" w:cs="Times New Roman"/>
          <w:sz w:val="20"/>
          <w:szCs w:val="20"/>
        </w:rPr>
        <w:t>....</w:t>
      </w:r>
      <w:r w:rsidR="00870407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A" w14:textId="77777777" w:rsidR="00870407" w:rsidRPr="00870407" w:rsidRDefault="00870407" w:rsidP="008704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70407">
        <w:rPr>
          <w:rFonts w:ascii="Times New Roman" w:hAnsi="Times New Roman" w:cs="Times New Roman"/>
          <w:sz w:val="20"/>
          <w:szCs w:val="20"/>
        </w:rPr>
        <w:t xml:space="preserve">                            6.3.3.7.4 </w:t>
      </w:r>
      <w:r w:rsidRPr="00870407">
        <w:rPr>
          <w:rFonts w:ascii="Times New Roman" w:hAnsi="Times New Roman" w:cs="Times New Roman"/>
          <w:sz w:val="20"/>
          <w:szCs w:val="20"/>
          <w:lang w:val="en-GB"/>
        </w:rPr>
        <w:t>Integrated testing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Pr="0019649C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19649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B" w14:textId="77777777" w:rsidR="00870407" w:rsidRPr="00870407" w:rsidRDefault="00870407" w:rsidP="0087040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0407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</w:t>
      </w:r>
      <w:r w:rsidRPr="00870407">
        <w:rPr>
          <w:rFonts w:ascii="Times New Roman" w:hAnsi="Times New Roman" w:cs="Times New Roman"/>
          <w:sz w:val="20"/>
          <w:szCs w:val="20"/>
        </w:rPr>
        <w:t xml:space="preserve">6.3.3.7.5 </w:t>
      </w:r>
      <w:r w:rsidRPr="00870407">
        <w:rPr>
          <w:rFonts w:ascii="Times New Roman" w:hAnsi="Times New Roman" w:cs="Times New Roman"/>
          <w:sz w:val="20"/>
          <w:szCs w:val="20"/>
          <w:lang w:val="en-GB"/>
        </w:rPr>
        <w:t>Performance testin</w:t>
      </w:r>
      <w:r w:rsidRPr="00870407">
        <w:rPr>
          <w:sz w:val="20"/>
          <w:szCs w:val="20"/>
          <w:lang w:val="en-GB"/>
        </w:rPr>
        <w:t>g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Pr="0019649C">
        <w:rPr>
          <w:rFonts w:ascii="Times New Roman" w:hAnsi="Times New Roman" w:cs="Times New Roman"/>
          <w:sz w:val="20"/>
          <w:szCs w:val="20"/>
        </w:rPr>
        <w:t>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19649C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7C" w14:textId="77777777" w:rsidR="00870407" w:rsidRPr="00870407" w:rsidRDefault="00870407" w:rsidP="0087040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BE14E7D" w14:textId="77777777" w:rsidR="00B65824" w:rsidRDefault="00C12626" w:rsidP="00C1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6.3.3.</w:t>
      </w:r>
      <w:r w:rsidR="00EF35BB">
        <w:rPr>
          <w:rFonts w:ascii="Times New Roman" w:hAnsi="Times New Roman" w:cs="Times New Roman"/>
          <w:sz w:val="20"/>
          <w:szCs w:val="20"/>
        </w:rPr>
        <w:t>8</w:t>
      </w:r>
      <w:r w:rsidR="003A25EC">
        <w:rPr>
          <w:rFonts w:ascii="TimesNewRomanPSMT" w:hAnsi="TimesNewRomanPSMT" w:cs="TimesNewRomanPSMT"/>
          <w:sz w:val="21"/>
          <w:szCs w:val="21"/>
        </w:rPr>
        <w:t xml:space="preserve"> </w:t>
      </w:r>
      <w:r w:rsidR="00B65824">
        <w:rPr>
          <w:rFonts w:ascii="TimesNewRomanPSMT" w:hAnsi="TimesNewRomanPSMT" w:cs="TimesNewRomanPSMT"/>
          <w:sz w:val="21"/>
          <w:szCs w:val="21"/>
        </w:rPr>
        <w:t>Review, evaluation and reporting of test results</w:t>
      </w:r>
      <w:r w:rsidR="00E02DC5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..................</w:t>
      </w:r>
      <w:r w:rsidR="00E02DC5">
        <w:rPr>
          <w:rFonts w:ascii="Times New Roman" w:hAnsi="Times New Roman" w:cs="Times New Roman"/>
          <w:sz w:val="20"/>
          <w:szCs w:val="20"/>
        </w:rPr>
        <w:t xml:space="preserve"> 1</w:t>
      </w:r>
      <w:r w:rsidR="00B65824">
        <w:rPr>
          <w:rFonts w:ascii="TimesNewRomanPSMT" w:hAnsi="TimesNewRomanPSMT" w:cs="TimesNewRomanPSMT"/>
          <w:sz w:val="21"/>
          <w:szCs w:val="21"/>
        </w:rPr>
        <w:t xml:space="preserve"> </w:t>
      </w:r>
    </w:p>
    <w:p w14:paraId="6BE14E7E" w14:textId="77777777" w:rsidR="00B65824" w:rsidRDefault="00C12626" w:rsidP="00C12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6.3.3.</w:t>
      </w:r>
      <w:r w:rsidR="00EF35BB">
        <w:rPr>
          <w:rFonts w:ascii="Times New Roman" w:hAnsi="Times New Roman" w:cs="Times New Roman"/>
          <w:sz w:val="20"/>
          <w:szCs w:val="20"/>
        </w:rPr>
        <w:t>9</w:t>
      </w:r>
      <w:r w:rsidR="003A25EC">
        <w:rPr>
          <w:rFonts w:ascii="TimesNewRomanPSMT" w:hAnsi="TimesNewRomanPSMT" w:cs="TimesNewRomanPSMT"/>
          <w:sz w:val="21"/>
          <w:szCs w:val="21"/>
        </w:rPr>
        <w:t xml:space="preserve"> </w:t>
      </w:r>
      <w:r w:rsidR="00B65824">
        <w:rPr>
          <w:rFonts w:ascii="TimesNewRomanPSMT" w:hAnsi="TimesNewRomanPSMT" w:cs="TimesNewRomanPSMT"/>
          <w:sz w:val="21"/>
          <w:szCs w:val="21"/>
        </w:rPr>
        <w:t>Handling of deviations</w:t>
      </w:r>
      <w:r w:rsidR="003A25EC">
        <w:rPr>
          <w:rFonts w:ascii="TimesNewRomanPSMT" w:hAnsi="TimesNewRomanPSMT" w:cs="TimesNewRomanPSMT"/>
          <w:sz w:val="21"/>
          <w:szCs w:val="21"/>
        </w:rPr>
        <w:t xml:space="preserve"> and deficiencies</w:t>
      </w:r>
      <w:r w:rsidR="00B65824">
        <w:rPr>
          <w:rFonts w:ascii="TimesNewRomanPSMT" w:hAnsi="TimesNewRomanPSMT" w:cs="TimesNewRomanPSMT"/>
          <w:sz w:val="21"/>
          <w:szCs w:val="21"/>
        </w:rPr>
        <w:t xml:space="preserve"> during commissioning</w:t>
      </w:r>
      <w:r w:rsidR="003A25EC">
        <w:rPr>
          <w:rFonts w:ascii="TimesNewRomanPSMT" w:hAnsi="TimesNewRomanPSMT" w:cs="TimesNewRomanPSMT"/>
          <w:sz w:val="21"/>
          <w:szCs w:val="21"/>
        </w:rPr>
        <w:t xml:space="preserve"> and retesting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</w:t>
      </w:r>
      <w:r w:rsidR="00E02DC5">
        <w:rPr>
          <w:rFonts w:ascii="Times New Roman" w:hAnsi="Times New Roman" w:cs="Times New Roman"/>
          <w:sz w:val="20"/>
          <w:szCs w:val="20"/>
        </w:rPr>
        <w:t>.</w:t>
      </w:r>
      <w:r w:rsidR="00E02DC5" w:rsidRPr="0019649C">
        <w:rPr>
          <w:rFonts w:ascii="Times New Roman" w:hAnsi="Times New Roman" w:cs="Times New Roman"/>
          <w:sz w:val="20"/>
          <w:szCs w:val="20"/>
        </w:rPr>
        <w:t>.....</w:t>
      </w:r>
      <w:r w:rsidR="00E02DC5">
        <w:rPr>
          <w:rFonts w:ascii="Times New Roman" w:hAnsi="Times New Roman" w:cs="Times New Roman"/>
          <w:sz w:val="20"/>
          <w:szCs w:val="20"/>
        </w:rPr>
        <w:t xml:space="preserve"> 1</w:t>
      </w:r>
      <w:r w:rsidR="00B65824">
        <w:rPr>
          <w:rFonts w:ascii="TimesNewRomanPSMT" w:hAnsi="TimesNewRomanPSMT" w:cs="TimesNewRomanPSMT"/>
          <w:sz w:val="21"/>
          <w:szCs w:val="21"/>
        </w:rPr>
        <w:t xml:space="preserve"> </w:t>
      </w:r>
    </w:p>
    <w:p w14:paraId="6BE14E7F" w14:textId="77777777" w:rsidR="00885C0E" w:rsidRDefault="00885C0E" w:rsidP="00B65824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1"/>
          <w:szCs w:val="21"/>
        </w:rPr>
      </w:pPr>
    </w:p>
    <w:p w14:paraId="6BE14E80" w14:textId="77777777" w:rsidR="00885C0E" w:rsidRPr="00885C0E" w:rsidRDefault="00885C0E" w:rsidP="00885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7.0 </w:t>
      </w:r>
      <w:r w:rsidRPr="00885C0E">
        <w:rPr>
          <w:rFonts w:ascii="Times New Roman" w:hAnsi="Times New Roman" w:cs="Times New Roman"/>
          <w:b/>
          <w:sz w:val="20"/>
          <w:szCs w:val="20"/>
        </w:rPr>
        <w:t>EARNED VALUE MANAGEMENT TECHNIQUES</w:t>
      </w:r>
      <w:r w:rsidR="000A771A">
        <w:rPr>
          <w:rFonts w:ascii="Times New Roman" w:hAnsi="Times New Roman" w:cs="Times New Roman"/>
          <w:b/>
          <w:sz w:val="20"/>
          <w:szCs w:val="20"/>
        </w:rPr>
        <w:t xml:space="preserve"> DURING COMMISSION</w:t>
      </w:r>
      <w:r w:rsidR="00C57ED0">
        <w:rPr>
          <w:rFonts w:ascii="Times New Roman" w:hAnsi="Times New Roman" w:cs="Times New Roman"/>
          <w:b/>
          <w:sz w:val="20"/>
          <w:szCs w:val="20"/>
        </w:rPr>
        <w:t>IN</w:t>
      </w:r>
      <w:r w:rsidR="000A771A">
        <w:rPr>
          <w:rFonts w:ascii="Times New Roman" w:hAnsi="Times New Roman" w:cs="Times New Roman"/>
          <w:b/>
          <w:sz w:val="20"/>
          <w:szCs w:val="20"/>
        </w:rPr>
        <w:t>G</w:t>
      </w:r>
      <w:r w:rsidR="000A771A" w:rsidRPr="0019649C">
        <w:rPr>
          <w:rFonts w:ascii="Times New Roman" w:hAnsi="Times New Roman" w:cs="Times New Roman"/>
          <w:sz w:val="20"/>
          <w:szCs w:val="20"/>
        </w:rPr>
        <w:t>..........</w:t>
      </w:r>
      <w:r w:rsidR="000A771A">
        <w:rPr>
          <w:rFonts w:ascii="Times New Roman" w:hAnsi="Times New Roman" w:cs="Times New Roman"/>
          <w:sz w:val="20"/>
          <w:szCs w:val="20"/>
        </w:rPr>
        <w:t>.....</w:t>
      </w:r>
      <w:r w:rsidR="000A771A" w:rsidRPr="0019649C">
        <w:rPr>
          <w:rFonts w:ascii="Times New Roman" w:hAnsi="Times New Roman" w:cs="Times New Roman"/>
          <w:sz w:val="20"/>
          <w:szCs w:val="20"/>
        </w:rPr>
        <w:t>....</w:t>
      </w:r>
      <w:r w:rsidR="000A771A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81" w14:textId="77777777" w:rsidR="00885C0E" w:rsidRDefault="00885C0E" w:rsidP="00885C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E14E82" w14:textId="77777777" w:rsidR="00B65824" w:rsidRPr="00885C0E" w:rsidRDefault="00885C0E" w:rsidP="004C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C0E">
        <w:rPr>
          <w:rFonts w:ascii="Times New Roman" w:hAnsi="Times New Roman" w:cs="Times New Roman"/>
          <w:b/>
          <w:sz w:val="20"/>
          <w:szCs w:val="20"/>
        </w:rPr>
        <w:t>8</w:t>
      </w:r>
      <w:r w:rsidR="004C5D86" w:rsidRPr="00885C0E">
        <w:rPr>
          <w:rFonts w:ascii="Times New Roman" w:hAnsi="Times New Roman" w:cs="Times New Roman"/>
          <w:b/>
          <w:sz w:val="20"/>
          <w:szCs w:val="20"/>
        </w:rPr>
        <w:t>.0</w:t>
      </w:r>
      <w:r w:rsidR="004C5D86" w:rsidRPr="00885C0E">
        <w:rPr>
          <w:rFonts w:ascii="Times New Roman" w:hAnsi="Times New Roman" w:cs="Times New Roman"/>
          <w:sz w:val="20"/>
          <w:szCs w:val="20"/>
        </w:rPr>
        <w:t xml:space="preserve"> </w:t>
      </w:r>
      <w:r w:rsidR="004C5D86" w:rsidRPr="00885C0E">
        <w:rPr>
          <w:rFonts w:ascii="Times New Roman" w:hAnsi="Times New Roman" w:cs="Times New Roman"/>
          <w:b/>
          <w:sz w:val="20"/>
          <w:szCs w:val="20"/>
        </w:rPr>
        <w:t>OPERATIONAL READINESS REVIEW (ORR)/ READINESS ASSESSMENT (RA)</w:t>
      </w:r>
      <w:r w:rsidR="000A771A" w:rsidRPr="000A771A">
        <w:rPr>
          <w:rFonts w:ascii="Times New Roman" w:hAnsi="Times New Roman" w:cs="Times New Roman"/>
          <w:sz w:val="20"/>
          <w:szCs w:val="20"/>
        </w:rPr>
        <w:t xml:space="preserve"> </w:t>
      </w:r>
      <w:r w:rsidR="000A771A" w:rsidRPr="0019649C">
        <w:rPr>
          <w:rFonts w:ascii="Times New Roman" w:hAnsi="Times New Roman" w:cs="Times New Roman"/>
          <w:sz w:val="20"/>
          <w:szCs w:val="20"/>
        </w:rPr>
        <w:t>.......</w:t>
      </w:r>
      <w:r w:rsidR="000A771A">
        <w:rPr>
          <w:rFonts w:ascii="Times New Roman" w:hAnsi="Times New Roman" w:cs="Times New Roman"/>
          <w:sz w:val="20"/>
          <w:szCs w:val="20"/>
        </w:rPr>
        <w:t>.....</w:t>
      </w:r>
      <w:r w:rsidR="000A771A" w:rsidRPr="0019649C">
        <w:rPr>
          <w:rFonts w:ascii="Times New Roman" w:hAnsi="Times New Roman" w:cs="Times New Roman"/>
          <w:sz w:val="20"/>
          <w:szCs w:val="20"/>
        </w:rPr>
        <w:t>....</w:t>
      </w:r>
      <w:r w:rsidR="000A771A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83" w14:textId="77777777" w:rsidR="00885C0E" w:rsidRDefault="00885C0E" w:rsidP="005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E14E84" w14:textId="77777777" w:rsidR="0000055C" w:rsidRPr="005421A2" w:rsidRDefault="00885C0E" w:rsidP="005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5421A2" w:rsidRPr="00885C0E">
        <w:rPr>
          <w:rFonts w:ascii="Times New Roman" w:hAnsi="Times New Roman" w:cs="Times New Roman"/>
          <w:b/>
          <w:sz w:val="20"/>
          <w:szCs w:val="20"/>
        </w:rPr>
        <w:t>.0 COMMISSIONING DOCUMENTS AND TEST RECORD TURNOVER</w:t>
      </w:r>
      <w:r w:rsidR="00FB4E04" w:rsidRPr="0019649C">
        <w:rPr>
          <w:rFonts w:ascii="Times New Roman" w:hAnsi="Times New Roman" w:cs="Times New Roman"/>
          <w:sz w:val="20"/>
          <w:szCs w:val="20"/>
        </w:rPr>
        <w:t>.............................</w:t>
      </w:r>
      <w:r w:rsidR="00E02DC5">
        <w:rPr>
          <w:rFonts w:ascii="Times New Roman" w:hAnsi="Times New Roman" w:cs="Times New Roman"/>
          <w:sz w:val="20"/>
          <w:szCs w:val="20"/>
        </w:rPr>
        <w:t>.....</w:t>
      </w:r>
      <w:r w:rsidR="00FB4E04" w:rsidRPr="0019649C">
        <w:rPr>
          <w:rFonts w:ascii="Times New Roman" w:hAnsi="Times New Roman" w:cs="Times New Roman"/>
          <w:sz w:val="20"/>
          <w:szCs w:val="20"/>
        </w:rPr>
        <w:t>....</w:t>
      </w:r>
      <w:r w:rsidR="00FB4E04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85" w14:textId="77777777" w:rsidR="00885C0E" w:rsidRDefault="00885C0E" w:rsidP="005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E14E86" w14:textId="77777777" w:rsidR="00C57ED0" w:rsidRDefault="00C57ED0" w:rsidP="005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7ED0">
        <w:rPr>
          <w:rFonts w:ascii="Times New Roman" w:hAnsi="Times New Roman" w:cs="Times New Roman"/>
          <w:b/>
          <w:sz w:val="20"/>
          <w:szCs w:val="20"/>
        </w:rPr>
        <w:t>10.0 FAST CRUISE/QUIET TIME CONCEPT ROLLED UP AS BEST PRACTICE, PROTECTED</w:t>
      </w:r>
    </w:p>
    <w:p w14:paraId="6BE14E87" w14:textId="77777777" w:rsidR="00C57ED0" w:rsidRDefault="00C57ED0" w:rsidP="005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7ED0">
        <w:rPr>
          <w:rFonts w:ascii="Times New Roman" w:hAnsi="Times New Roman" w:cs="Times New Roman"/>
          <w:b/>
          <w:sz w:val="20"/>
          <w:szCs w:val="20"/>
        </w:rPr>
        <w:t xml:space="preserve"> FROM D</w:t>
      </w:r>
      <w:r>
        <w:rPr>
          <w:rFonts w:ascii="Times New Roman" w:hAnsi="Times New Roman" w:cs="Times New Roman"/>
          <w:b/>
          <w:sz w:val="20"/>
          <w:szCs w:val="20"/>
        </w:rPr>
        <w:t>ISRUPTION BY ASSESSMENTS/AUDITS</w:t>
      </w:r>
      <w:r w:rsidRPr="00885C0E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885C0E">
        <w:rPr>
          <w:rFonts w:ascii="Times New Roman" w:hAnsi="Times New Roman" w:cs="Times New Roman"/>
          <w:sz w:val="20"/>
          <w:szCs w:val="20"/>
        </w:rPr>
        <w:t>.......... 1</w:t>
      </w:r>
    </w:p>
    <w:p w14:paraId="6BE14E88" w14:textId="77777777" w:rsidR="00C57ED0" w:rsidRPr="00C57ED0" w:rsidRDefault="00C57ED0" w:rsidP="005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E14E89" w14:textId="77777777" w:rsidR="005421A2" w:rsidRPr="00885C0E" w:rsidRDefault="00C57ED0" w:rsidP="005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5421A2" w:rsidRPr="00885C0E">
        <w:rPr>
          <w:rFonts w:ascii="Times New Roman" w:hAnsi="Times New Roman" w:cs="Times New Roman"/>
          <w:b/>
          <w:sz w:val="20"/>
          <w:szCs w:val="20"/>
        </w:rPr>
        <w:t>.0 LESSONS LEARNED</w:t>
      </w:r>
      <w:r w:rsidR="00FB4E04" w:rsidRPr="00885C0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02DC5">
        <w:rPr>
          <w:rFonts w:ascii="Times New Roman" w:hAnsi="Times New Roman" w:cs="Times New Roman"/>
          <w:sz w:val="20"/>
          <w:szCs w:val="20"/>
        </w:rPr>
        <w:t>...</w:t>
      </w:r>
      <w:r w:rsidR="00FB4E04" w:rsidRPr="00885C0E">
        <w:rPr>
          <w:rFonts w:ascii="Times New Roman" w:hAnsi="Times New Roman" w:cs="Times New Roman"/>
          <w:sz w:val="20"/>
          <w:szCs w:val="20"/>
        </w:rPr>
        <w:t>.......... 1</w:t>
      </w:r>
    </w:p>
    <w:p w14:paraId="6BE14E8A" w14:textId="77777777" w:rsidR="0000055C" w:rsidRPr="00885C0E" w:rsidRDefault="0000055C" w:rsidP="0019649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885C0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6BE14E8B" w14:textId="77777777" w:rsidR="0019649C" w:rsidRPr="00885C0E" w:rsidRDefault="00C57ED0" w:rsidP="0054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5421A2" w:rsidRPr="00885C0E">
        <w:rPr>
          <w:rFonts w:ascii="Times New Roman" w:hAnsi="Times New Roman" w:cs="Times New Roman"/>
          <w:b/>
          <w:sz w:val="20"/>
          <w:szCs w:val="20"/>
        </w:rPr>
        <w:t xml:space="preserve">.0 </w:t>
      </w:r>
      <w:r w:rsidR="0019649C" w:rsidRPr="00885C0E">
        <w:rPr>
          <w:rFonts w:ascii="Times New Roman" w:hAnsi="Times New Roman" w:cs="Times New Roman"/>
          <w:b/>
          <w:sz w:val="20"/>
          <w:szCs w:val="20"/>
        </w:rPr>
        <w:t xml:space="preserve">WARRANTY </w:t>
      </w:r>
      <w:proofErr w:type="gramStart"/>
      <w:r w:rsidR="0019649C" w:rsidRPr="00885C0E">
        <w:rPr>
          <w:rFonts w:ascii="Times New Roman" w:hAnsi="Times New Roman" w:cs="Times New Roman"/>
          <w:b/>
          <w:sz w:val="20"/>
          <w:szCs w:val="20"/>
        </w:rPr>
        <w:t>PERIOD .</w:t>
      </w:r>
      <w:r w:rsidR="0019649C" w:rsidRPr="00885C0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  <w:r w:rsidR="00FB4E04" w:rsidRPr="00885C0E">
        <w:rPr>
          <w:rFonts w:ascii="Times New Roman" w:hAnsi="Times New Roman" w:cs="Times New Roman"/>
          <w:sz w:val="20"/>
          <w:szCs w:val="20"/>
        </w:rPr>
        <w:t>..........</w:t>
      </w:r>
      <w:proofErr w:type="gramEnd"/>
      <w:r w:rsidR="00FB4E04" w:rsidRPr="00885C0E">
        <w:rPr>
          <w:rFonts w:ascii="Times New Roman" w:hAnsi="Times New Roman" w:cs="Times New Roman"/>
          <w:sz w:val="20"/>
          <w:szCs w:val="20"/>
        </w:rPr>
        <w:t xml:space="preserve"> 1</w:t>
      </w:r>
    </w:p>
    <w:p w14:paraId="6BE14E8C" w14:textId="77777777" w:rsidR="0019649C" w:rsidRPr="00885C0E" w:rsidRDefault="0019649C" w:rsidP="00196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E14E8D" w14:textId="77777777" w:rsidR="0019649C" w:rsidRPr="00885C0E" w:rsidRDefault="00020EA6" w:rsidP="00CB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13.0 </w:t>
      </w:r>
      <w:r w:rsidR="00CB263F" w:rsidRPr="00885C0E">
        <w:rPr>
          <w:rFonts w:ascii="Times New Roman" w:hAnsi="Times New Roman" w:cs="Times New Roman"/>
          <w:b/>
          <w:bCs/>
          <w:sz w:val="20"/>
          <w:szCs w:val="20"/>
        </w:rPr>
        <w:t>APPENDICES</w:t>
      </w:r>
    </w:p>
    <w:p w14:paraId="6BE14E8E" w14:textId="77777777" w:rsidR="00CC001E" w:rsidRDefault="00CC001E" w:rsidP="00CC001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47E76">
        <w:rPr>
          <w:rFonts w:ascii="Times New Roman" w:hAnsi="Times New Roman" w:cs="Times New Roman"/>
          <w:sz w:val="24"/>
          <w:szCs w:val="24"/>
        </w:rPr>
        <w:t>Appendix A</w:t>
      </w:r>
      <w:r w:rsidRPr="009141C9">
        <w:rPr>
          <w:rFonts w:ascii="Times New Roman" w:hAnsi="Times New Roman" w:cs="Times New Roman"/>
          <w:color w:val="000000" w:themeColor="text1"/>
          <w:sz w:val="24"/>
          <w:szCs w:val="24"/>
        </w:rPr>
        <w:t>: Acronyms</w:t>
      </w:r>
      <w:r w:rsidRPr="009141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......................................................................................................................... </w:t>
      </w:r>
      <w:r w:rsidRPr="009141C9">
        <w:rPr>
          <w:rFonts w:ascii="Times New Roman" w:hAnsi="Times New Roman" w:cs="Times New Roman"/>
          <w:color w:val="000000" w:themeColor="text1"/>
          <w:sz w:val="24"/>
          <w:szCs w:val="24"/>
        </w:rPr>
        <w:t>A-1 Appendix B: Definitions</w:t>
      </w:r>
      <w:r w:rsidR="009141C9" w:rsidRPr="00F450E8">
        <w:rPr>
          <w:rFonts w:ascii="Times New Roman" w:hAnsi="Times New Roman" w:cs="Times New Roman"/>
          <w:sz w:val="20"/>
          <w:szCs w:val="20"/>
        </w:rPr>
        <w:t>..........</w:t>
      </w:r>
      <w:r w:rsidR="009141C9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="009141C9" w:rsidRPr="00F450E8">
        <w:rPr>
          <w:rFonts w:ascii="Times New Roman" w:hAnsi="Times New Roman" w:cs="Times New Roman"/>
          <w:sz w:val="20"/>
          <w:szCs w:val="20"/>
        </w:rPr>
        <w:t xml:space="preserve">................................................ </w:t>
      </w:r>
      <w:r w:rsidRPr="00947E76">
        <w:rPr>
          <w:rFonts w:ascii="Times New Roman" w:hAnsi="Times New Roman" w:cs="Times New Roman"/>
          <w:sz w:val="24"/>
          <w:szCs w:val="24"/>
        </w:rPr>
        <w:t xml:space="preserve"> B-1 Appendix C: References</w:t>
      </w:r>
      <w:r w:rsidR="009141C9" w:rsidRPr="00F450E8">
        <w:rPr>
          <w:rFonts w:ascii="Times New Roman" w:hAnsi="Times New Roman" w:cs="Times New Roman"/>
          <w:sz w:val="20"/>
          <w:szCs w:val="20"/>
        </w:rPr>
        <w:t>..............................</w:t>
      </w:r>
      <w:r w:rsidR="009141C9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="009141C9" w:rsidRPr="00F450E8">
        <w:rPr>
          <w:rFonts w:ascii="Times New Roman" w:hAnsi="Times New Roman" w:cs="Times New Roman"/>
          <w:sz w:val="20"/>
          <w:szCs w:val="20"/>
        </w:rPr>
        <w:t xml:space="preserve">............................ </w:t>
      </w:r>
      <w:r w:rsidRPr="00947E76">
        <w:rPr>
          <w:rFonts w:ascii="Times New Roman" w:hAnsi="Times New Roman" w:cs="Times New Roman"/>
          <w:sz w:val="24"/>
          <w:szCs w:val="24"/>
        </w:rPr>
        <w:t xml:space="preserve"> C-1 Appendix D: Sample </w:t>
      </w:r>
      <w:r>
        <w:rPr>
          <w:rFonts w:ascii="Times New Roman" w:hAnsi="Times New Roman" w:cs="Times New Roman"/>
          <w:sz w:val="24"/>
          <w:szCs w:val="24"/>
        </w:rPr>
        <w:t>Commissioning</w:t>
      </w:r>
      <w:r w:rsidRPr="00947E76">
        <w:rPr>
          <w:rFonts w:ascii="Times New Roman" w:hAnsi="Times New Roman" w:cs="Times New Roman"/>
          <w:sz w:val="24"/>
          <w:szCs w:val="24"/>
        </w:rPr>
        <w:t xml:space="preserve"> Plan</w:t>
      </w:r>
      <w:r w:rsidR="009141C9" w:rsidRPr="00F450E8">
        <w:rPr>
          <w:rFonts w:ascii="Times New Roman" w:hAnsi="Times New Roman" w:cs="Times New Roman"/>
          <w:sz w:val="20"/>
          <w:szCs w:val="20"/>
        </w:rPr>
        <w:t>.........</w:t>
      </w:r>
      <w:r w:rsidR="009141C9">
        <w:rPr>
          <w:rFonts w:ascii="Times New Roman" w:hAnsi="Times New Roman" w:cs="Times New Roman"/>
          <w:sz w:val="20"/>
          <w:szCs w:val="20"/>
        </w:rPr>
        <w:t>.............................</w:t>
      </w:r>
      <w:r w:rsidR="009141C9" w:rsidRPr="00F450E8">
        <w:rPr>
          <w:rFonts w:ascii="Times New Roman" w:hAnsi="Times New Roman" w:cs="Times New Roman"/>
          <w:sz w:val="20"/>
          <w:szCs w:val="20"/>
        </w:rPr>
        <w:t xml:space="preserve">................................................ </w:t>
      </w:r>
      <w:r w:rsidRPr="00947E76">
        <w:rPr>
          <w:rFonts w:ascii="Times New Roman" w:hAnsi="Times New Roman" w:cs="Times New Roman"/>
          <w:sz w:val="24"/>
          <w:szCs w:val="24"/>
        </w:rPr>
        <w:t>D-1</w:t>
      </w:r>
    </w:p>
    <w:p w14:paraId="6BE14E8F" w14:textId="77777777" w:rsidR="00CC001E" w:rsidRDefault="00CC001E" w:rsidP="00CC001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E: Sample of Test Procedure Topics</w:t>
      </w:r>
      <w:r w:rsidR="009141C9" w:rsidRPr="00F450E8">
        <w:rPr>
          <w:rFonts w:ascii="Times New Roman" w:hAnsi="Times New Roman" w:cs="Times New Roman"/>
          <w:sz w:val="20"/>
          <w:szCs w:val="20"/>
        </w:rPr>
        <w:t>.</w:t>
      </w:r>
      <w:r w:rsidR="009141C9">
        <w:rPr>
          <w:rFonts w:ascii="Times New Roman" w:hAnsi="Times New Roman" w:cs="Times New Roman"/>
          <w:sz w:val="20"/>
          <w:szCs w:val="20"/>
        </w:rPr>
        <w:t xml:space="preserve">    ..........................</w:t>
      </w:r>
      <w:r w:rsidR="009141C9" w:rsidRPr="00F450E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E-1</w:t>
      </w:r>
    </w:p>
    <w:p w14:paraId="6BE14E90" w14:textId="77777777" w:rsidR="00CC001E" w:rsidRDefault="00CC001E" w:rsidP="00CC001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F: Sample of Test REPORT topics</w:t>
      </w:r>
      <w:r w:rsidR="009141C9" w:rsidRPr="00F450E8">
        <w:rPr>
          <w:rFonts w:ascii="Times New Roman" w:hAnsi="Times New Roman" w:cs="Times New Roman"/>
          <w:sz w:val="20"/>
          <w:szCs w:val="20"/>
        </w:rPr>
        <w:t>.....................</w:t>
      </w:r>
      <w:r w:rsidR="009141C9">
        <w:rPr>
          <w:rFonts w:ascii="Times New Roman" w:hAnsi="Times New Roman" w:cs="Times New Roman"/>
          <w:sz w:val="20"/>
          <w:szCs w:val="20"/>
        </w:rPr>
        <w:t>.............</w:t>
      </w:r>
      <w:r w:rsidR="009141C9" w:rsidRPr="00F450E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F-1</w:t>
      </w:r>
    </w:p>
    <w:p w14:paraId="6BE14E91" w14:textId="77777777" w:rsidR="00CC001E" w:rsidRDefault="00CC001E" w:rsidP="00CC001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G Sample Transition to Operation Plan</w:t>
      </w:r>
      <w:r w:rsidR="009141C9" w:rsidRPr="00F450E8">
        <w:rPr>
          <w:rFonts w:ascii="Times New Roman" w:hAnsi="Times New Roman" w:cs="Times New Roman"/>
          <w:sz w:val="20"/>
          <w:szCs w:val="20"/>
        </w:rPr>
        <w:t>...</w:t>
      </w:r>
      <w:r w:rsidR="009141C9">
        <w:rPr>
          <w:rFonts w:ascii="Times New Roman" w:hAnsi="Times New Roman" w:cs="Times New Roman"/>
          <w:sz w:val="20"/>
          <w:szCs w:val="20"/>
        </w:rPr>
        <w:t>.................</w:t>
      </w:r>
      <w:r w:rsidR="009141C9" w:rsidRPr="00F450E8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G-1</w:t>
      </w:r>
    </w:p>
    <w:p w14:paraId="6BE14E92" w14:textId="77777777" w:rsidR="00CC001E" w:rsidRDefault="00CC001E" w:rsidP="00CC001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H: Sample of Commissioning Specification </w:t>
      </w:r>
      <w:r w:rsidR="009141C9">
        <w:rPr>
          <w:rFonts w:ascii="Times New Roman" w:hAnsi="Times New Roman" w:cs="Times New Roman"/>
          <w:sz w:val="24"/>
          <w:szCs w:val="24"/>
        </w:rPr>
        <w:t>Requirements</w:t>
      </w:r>
      <w:r w:rsidR="009141C9" w:rsidRPr="00F450E8">
        <w:rPr>
          <w:rFonts w:ascii="Times New Roman" w:hAnsi="Times New Roman" w:cs="Times New Roman"/>
          <w:sz w:val="20"/>
          <w:szCs w:val="20"/>
        </w:rPr>
        <w:t xml:space="preserve">....................................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47E76">
        <w:rPr>
          <w:rFonts w:ascii="Times New Roman" w:hAnsi="Times New Roman" w:cs="Times New Roman"/>
          <w:sz w:val="24"/>
          <w:szCs w:val="24"/>
        </w:rPr>
        <w:t>-1</w:t>
      </w:r>
    </w:p>
    <w:p w14:paraId="6BE14E93" w14:textId="77777777" w:rsidR="00020EA6" w:rsidRPr="00F450E8" w:rsidRDefault="00020EA6" w:rsidP="0002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Appendix I</w:t>
      </w:r>
      <w:r w:rsidRPr="00020E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50E8">
        <w:rPr>
          <w:rFonts w:ascii="Times New Roman" w:hAnsi="Times New Roman" w:cs="Times New Roman"/>
          <w:bCs/>
          <w:sz w:val="20"/>
          <w:szCs w:val="20"/>
        </w:rPr>
        <w:t>Lessons Learned</w:t>
      </w:r>
      <w:r w:rsidRPr="00F450E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I-</w:t>
      </w:r>
      <w:r w:rsidRPr="00F450E8">
        <w:rPr>
          <w:rFonts w:ascii="Times New Roman" w:hAnsi="Times New Roman" w:cs="Times New Roman"/>
          <w:sz w:val="20"/>
          <w:szCs w:val="20"/>
        </w:rPr>
        <w:t>1</w:t>
      </w:r>
    </w:p>
    <w:p w14:paraId="6BE14E94" w14:textId="77777777" w:rsidR="00020EA6" w:rsidRDefault="00020EA6" w:rsidP="0002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Appendix J   </w:t>
      </w:r>
      <w:r w:rsidRPr="00F450E8">
        <w:rPr>
          <w:rFonts w:ascii="Times New Roman" w:hAnsi="Times New Roman" w:cs="Times New Roman"/>
          <w:bCs/>
          <w:sz w:val="20"/>
          <w:szCs w:val="20"/>
        </w:rPr>
        <w:t>Best Practices</w:t>
      </w:r>
      <w:r w:rsidRPr="00F450E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J-</w:t>
      </w:r>
      <w:r w:rsidRPr="00F450E8">
        <w:rPr>
          <w:rFonts w:ascii="Times New Roman" w:hAnsi="Times New Roman" w:cs="Times New Roman"/>
          <w:sz w:val="20"/>
          <w:szCs w:val="20"/>
        </w:rPr>
        <w:t>1</w:t>
      </w:r>
    </w:p>
    <w:p w14:paraId="6BE14E95" w14:textId="77777777" w:rsidR="00020EA6" w:rsidRPr="00F450E8" w:rsidRDefault="00020EA6" w:rsidP="00020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1"/>
          <w:szCs w:val="21"/>
        </w:rPr>
        <w:t>Appendix K Listing of Typical Commissioning Test</w:t>
      </w:r>
      <w:r w:rsidRPr="00F450E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>K-</w:t>
      </w:r>
      <w:r w:rsidRPr="00F450E8">
        <w:rPr>
          <w:rFonts w:ascii="Times New Roman" w:hAnsi="Times New Roman" w:cs="Times New Roman"/>
          <w:sz w:val="20"/>
          <w:szCs w:val="20"/>
        </w:rPr>
        <w:t>1</w:t>
      </w:r>
    </w:p>
    <w:p w14:paraId="6BE14E96" w14:textId="77777777" w:rsidR="00020EA6" w:rsidRDefault="00020EA6" w:rsidP="00CC001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BE14E97" w14:textId="77777777" w:rsidR="00CC001E" w:rsidRDefault="00CC001E" w:rsidP="00CB2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C001E" w:rsidSect="0088773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02F"/>
    <w:multiLevelType w:val="hybridMultilevel"/>
    <w:tmpl w:val="2DC0A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3BE0"/>
    <w:multiLevelType w:val="hybridMultilevel"/>
    <w:tmpl w:val="7FC65926"/>
    <w:lvl w:ilvl="0" w:tplc="825A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A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6F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46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E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A6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2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2A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8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18A3AE8"/>
    <w:multiLevelType w:val="hybridMultilevel"/>
    <w:tmpl w:val="2D988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292579F"/>
    <w:multiLevelType w:val="multilevel"/>
    <w:tmpl w:val="8324A00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2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</w:rPr>
    </w:lvl>
  </w:abstractNum>
  <w:abstractNum w:abstractNumId="4">
    <w:nsid w:val="6BBD01C8"/>
    <w:multiLevelType w:val="hybridMultilevel"/>
    <w:tmpl w:val="24368C88"/>
    <w:lvl w:ilvl="0" w:tplc="FF46E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C0EFF"/>
    <w:multiLevelType w:val="multilevel"/>
    <w:tmpl w:val="1EACF1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9C"/>
    <w:rsid w:val="0000055C"/>
    <w:rsid w:val="00016665"/>
    <w:rsid w:val="00020EA6"/>
    <w:rsid w:val="000227AB"/>
    <w:rsid w:val="000A771A"/>
    <w:rsid w:val="000C4FBF"/>
    <w:rsid w:val="000D51C5"/>
    <w:rsid w:val="00143F81"/>
    <w:rsid w:val="001606D0"/>
    <w:rsid w:val="00164D6C"/>
    <w:rsid w:val="0019227E"/>
    <w:rsid w:val="0019649C"/>
    <w:rsid w:val="001C490F"/>
    <w:rsid w:val="00281AD2"/>
    <w:rsid w:val="002A7E27"/>
    <w:rsid w:val="002B709C"/>
    <w:rsid w:val="002D2226"/>
    <w:rsid w:val="00335830"/>
    <w:rsid w:val="003577D9"/>
    <w:rsid w:val="003662A0"/>
    <w:rsid w:val="00382699"/>
    <w:rsid w:val="003A25EC"/>
    <w:rsid w:val="003E0E1F"/>
    <w:rsid w:val="00400BFD"/>
    <w:rsid w:val="00414427"/>
    <w:rsid w:val="00421A8E"/>
    <w:rsid w:val="0042396D"/>
    <w:rsid w:val="00435740"/>
    <w:rsid w:val="004C5D86"/>
    <w:rsid w:val="0053577E"/>
    <w:rsid w:val="005421A2"/>
    <w:rsid w:val="00542BF9"/>
    <w:rsid w:val="005964D7"/>
    <w:rsid w:val="005C4AC5"/>
    <w:rsid w:val="005D017A"/>
    <w:rsid w:val="006F088F"/>
    <w:rsid w:val="007063F6"/>
    <w:rsid w:val="00760BAF"/>
    <w:rsid w:val="007C575F"/>
    <w:rsid w:val="007E1791"/>
    <w:rsid w:val="00870407"/>
    <w:rsid w:val="00885C0E"/>
    <w:rsid w:val="00887736"/>
    <w:rsid w:val="00905F0C"/>
    <w:rsid w:val="009141C9"/>
    <w:rsid w:val="009148BA"/>
    <w:rsid w:val="009346E2"/>
    <w:rsid w:val="009E0487"/>
    <w:rsid w:val="00A70234"/>
    <w:rsid w:val="00A73E14"/>
    <w:rsid w:val="00A75194"/>
    <w:rsid w:val="00A923DF"/>
    <w:rsid w:val="00A947E4"/>
    <w:rsid w:val="00A9582D"/>
    <w:rsid w:val="00AC5B09"/>
    <w:rsid w:val="00AE1AAB"/>
    <w:rsid w:val="00B24FD0"/>
    <w:rsid w:val="00B65824"/>
    <w:rsid w:val="00B73C9D"/>
    <w:rsid w:val="00B97952"/>
    <w:rsid w:val="00BF005D"/>
    <w:rsid w:val="00BF2F60"/>
    <w:rsid w:val="00C03C75"/>
    <w:rsid w:val="00C12626"/>
    <w:rsid w:val="00C1374E"/>
    <w:rsid w:val="00C33C31"/>
    <w:rsid w:val="00C57ED0"/>
    <w:rsid w:val="00C75B95"/>
    <w:rsid w:val="00CB263F"/>
    <w:rsid w:val="00CB7153"/>
    <w:rsid w:val="00CC001E"/>
    <w:rsid w:val="00DE1F00"/>
    <w:rsid w:val="00E02DC5"/>
    <w:rsid w:val="00EE3625"/>
    <w:rsid w:val="00EE3DA1"/>
    <w:rsid w:val="00EF35BB"/>
    <w:rsid w:val="00F450E8"/>
    <w:rsid w:val="00F55A05"/>
    <w:rsid w:val="00F90492"/>
    <w:rsid w:val="00FB2DC8"/>
    <w:rsid w:val="00FB4E04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4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ives.doe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Figueroa, Wilfred</dc:creator>
  <cp:lastModifiedBy>PM-20 </cp:lastModifiedBy>
  <cp:revision>2</cp:revision>
  <dcterms:created xsi:type="dcterms:W3CDTF">2017-03-06T12:22:00Z</dcterms:created>
  <dcterms:modified xsi:type="dcterms:W3CDTF">2017-03-06T12:22:00Z</dcterms:modified>
</cp:coreProperties>
</file>