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578" w:rsidRDefault="00684902" w:rsidP="0068490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84902">
        <w:rPr>
          <w:b/>
          <w:sz w:val="28"/>
          <w:szCs w:val="28"/>
        </w:rPr>
        <w:t xml:space="preserve">POCs for Current S&amp;S Directives Managed by </w:t>
      </w:r>
      <w:r w:rsidR="00C82F98">
        <w:rPr>
          <w:b/>
          <w:sz w:val="28"/>
          <w:szCs w:val="28"/>
        </w:rPr>
        <w:t>AU</w:t>
      </w:r>
      <w:r w:rsidRPr="00684902">
        <w:rPr>
          <w:b/>
          <w:sz w:val="28"/>
          <w:szCs w:val="28"/>
        </w:rPr>
        <w:t>-50</w:t>
      </w:r>
    </w:p>
    <w:p w:rsidR="00684902" w:rsidRDefault="00684902" w:rsidP="00684902">
      <w:pPr>
        <w:jc w:val="center"/>
        <w:rPr>
          <w:b/>
          <w:sz w:val="28"/>
          <w:szCs w:val="28"/>
        </w:rPr>
      </w:pPr>
    </w:p>
    <w:p w:rsidR="00684902" w:rsidRDefault="00684902" w:rsidP="00684902">
      <w:pPr>
        <w:rPr>
          <w:i/>
          <w:sz w:val="24"/>
          <w:szCs w:val="24"/>
          <w:u w:val="single"/>
        </w:rPr>
      </w:pPr>
      <w:r w:rsidRPr="00684902">
        <w:rPr>
          <w:sz w:val="24"/>
          <w:szCs w:val="24"/>
          <w:u w:val="single"/>
        </w:rPr>
        <w:t>DOE P 470.</w:t>
      </w:r>
      <w:r w:rsidR="003F4473">
        <w:rPr>
          <w:sz w:val="24"/>
          <w:szCs w:val="24"/>
          <w:u w:val="single"/>
        </w:rPr>
        <w:t>1</w:t>
      </w:r>
      <w:r w:rsidR="00582902">
        <w:rPr>
          <w:sz w:val="24"/>
          <w:szCs w:val="24"/>
          <w:u w:val="single"/>
        </w:rPr>
        <w:t>B</w:t>
      </w:r>
      <w:r w:rsidRPr="00684902">
        <w:rPr>
          <w:sz w:val="24"/>
          <w:szCs w:val="24"/>
          <w:u w:val="single"/>
        </w:rPr>
        <w:t xml:space="preserve">, </w:t>
      </w:r>
      <w:r w:rsidRPr="00684902">
        <w:rPr>
          <w:i/>
          <w:sz w:val="24"/>
          <w:szCs w:val="24"/>
          <w:u w:val="single"/>
        </w:rPr>
        <w:t>Safeguards and Security Policy</w:t>
      </w:r>
    </w:p>
    <w:p w:rsidR="00684902" w:rsidRDefault="00684902" w:rsidP="00684902">
      <w:pPr>
        <w:rPr>
          <w:i/>
          <w:sz w:val="24"/>
          <w:szCs w:val="24"/>
          <w:u w:val="single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75572F">
        <w:rPr>
          <w:sz w:val="24"/>
          <w:szCs w:val="24"/>
        </w:rPr>
        <w:t>Marc Brooks</w:t>
      </w:r>
      <w:r>
        <w:rPr>
          <w:sz w:val="24"/>
          <w:szCs w:val="24"/>
        </w:rPr>
        <w:t>, 301-903-</w:t>
      </w:r>
      <w:r w:rsidR="0075572F">
        <w:rPr>
          <w:sz w:val="24"/>
          <w:szCs w:val="24"/>
        </w:rPr>
        <w:t>4291</w:t>
      </w:r>
      <w:r>
        <w:rPr>
          <w:sz w:val="24"/>
          <w:szCs w:val="24"/>
        </w:rPr>
        <w:t xml:space="preserve"> – </w:t>
      </w:r>
      <w:hyperlink r:id="rId4" w:history="1">
        <w:r w:rsidR="0075572F" w:rsidRPr="00935C6B">
          <w:rPr>
            <w:rStyle w:val="Hyperlink"/>
            <w:sz w:val="24"/>
            <w:szCs w:val="24"/>
          </w:rPr>
          <w:t>Marc.Brooks@hq.doe.gov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>DOE O 142.3A</w:t>
      </w:r>
      <w:r w:rsidR="008B0C02">
        <w:rPr>
          <w:sz w:val="24"/>
          <w:szCs w:val="24"/>
          <w:u w:val="single"/>
        </w:rPr>
        <w:t xml:space="preserve"> Chg 1 (MinChg)</w:t>
      </w:r>
      <w:r>
        <w:rPr>
          <w:sz w:val="24"/>
          <w:szCs w:val="24"/>
          <w:u w:val="single"/>
        </w:rPr>
        <w:t xml:space="preserve">, </w:t>
      </w:r>
      <w:r>
        <w:rPr>
          <w:i/>
          <w:sz w:val="24"/>
          <w:szCs w:val="24"/>
          <w:u w:val="single"/>
        </w:rPr>
        <w:t>Unclassified Foreign Visits and Assignments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Jennifer Emanuelson – 301-903-3071 – </w:t>
      </w:r>
      <w:hyperlink r:id="rId5" w:history="1">
        <w:r w:rsidRPr="00B312C4">
          <w:rPr>
            <w:rStyle w:val="Hyperlink"/>
            <w:sz w:val="24"/>
            <w:szCs w:val="24"/>
          </w:rPr>
          <w:t>Jennifer.Emanuelson@hq.doe.gov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>DOE O 470.3</w:t>
      </w:r>
      <w:r w:rsidR="0059348F">
        <w:rPr>
          <w:sz w:val="24"/>
          <w:szCs w:val="24"/>
          <w:u w:val="single"/>
        </w:rPr>
        <w:t>C</w:t>
      </w:r>
      <w:r>
        <w:rPr>
          <w:sz w:val="24"/>
          <w:szCs w:val="24"/>
          <w:u w:val="single"/>
        </w:rPr>
        <w:t xml:space="preserve">, </w:t>
      </w:r>
      <w:r w:rsidR="0059348F" w:rsidRPr="0059348F">
        <w:rPr>
          <w:i/>
          <w:sz w:val="24"/>
          <w:szCs w:val="24"/>
          <w:u w:val="single"/>
        </w:rPr>
        <w:t>Design Basis Threat</w:t>
      </w:r>
      <w:r>
        <w:rPr>
          <w:i/>
          <w:sz w:val="24"/>
          <w:szCs w:val="24"/>
          <w:u w:val="single"/>
        </w:rPr>
        <w:t xml:space="preserve"> (</w:t>
      </w:r>
      <w:r w:rsidR="0059348F">
        <w:rPr>
          <w:i/>
          <w:sz w:val="24"/>
          <w:szCs w:val="24"/>
          <w:u w:val="single"/>
        </w:rPr>
        <w:t>DBT</w:t>
      </w:r>
      <w:r>
        <w:rPr>
          <w:i/>
          <w:sz w:val="24"/>
          <w:szCs w:val="24"/>
          <w:u w:val="single"/>
        </w:rPr>
        <w:t xml:space="preserve">) </w:t>
      </w:r>
      <w:r w:rsidR="00EA35DD">
        <w:rPr>
          <w:i/>
          <w:sz w:val="24"/>
          <w:szCs w:val="24"/>
          <w:u w:val="single"/>
        </w:rPr>
        <w:t>Order</w:t>
      </w:r>
    </w:p>
    <w:p w:rsidR="00684902" w:rsidRDefault="00684902" w:rsidP="00684902">
      <w:pPr>
        <w:rPr>
          <w:sz w:val="24"/>
          <w:szCs w:val="24"/>
        </w:rPr>
      </w:pPr>
    </w:p>
    <w:p w:rsidR="001263FE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4AD">
        <w:rPr>
          <w:sz w:val="24"/>
          <w:szCs w:val="24"/>
        </w:rPr>
        <w:t xml:space="preserve">Bill Benton – 301-903-1150 – </w:t>
      </w:r>
      <w:hyperlink r:id="rId6" w:history="1">
        <w:r w:rsidR="004764AD" w:rsidRPr="00B312C4">
          <w:rPr>
            <w:rStyle w:val="Hyperlink"/>
            <w:sz w:val="24"/>
            <w:szCs w:val="24"/>
          </w:rPr>
          <w:t>Bill.Benton@hq.doe.gov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DOE O 470.4B Chg </w:t>
      </w:r>
      <w:r w:rsidR="00EA35DD">
        <w:rPr>
          <w:sz w:val="24"/>
          <w:szCs w:val="24"/>
          <w:u w:val="single"/>
        </w:rPr>
        <w:t>2</w:t>
      </w:r>
      <w:r w:rsidR="008B0C02">
        <w:rPr>
          <w:sz w:val="24"/>
          <w:szCs w:val="24"/>
          <w:u w:val="single"/>
        </w:rPr>
        <w:t xml:space="preserve"> (Min Chg)</w:t>
      </w:r>
      <w:r>
        <w:rPr>
          <w:sz w:val="24"/>
          <w:szCs w:val="24"/>
          <w:u w:val="single"/>
        </w:rPr>
        <w:t xml:space="preserve">, </w:t>
      </w:r>
      <w:r>
        <w:rPr>
          <w:i/>
          <w:sz w:val="24"/>
          <w:szCs w:val="24"/>
          <w:u w:val="single"/>
        </w:rPr>
        <w:t>Safeguards and Security Program</w:t>
      </w:r>
    </w:p>
    <w:p w:rsidR="00684902" w:rsidRDefault="00684902" w:rsidP="00684902">
      <w:pPr>
        <w:rPr>
          <w:sz w:val="24"/>
          <w:szCs w:val="24"/>
        </w:rPr>
      </w:pPr>
    </w:p>
    <w:p w:rsidR="00B5273E" w:rsidRDefault="00B5273E" w:rsidP="00B5273E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263FE" w:rsidRPr="001263FE">
        <w:rPr>
          <w:sz w:val="24"/>
          <w:szCs w:val="24"/>
        </w:rPr>
        <w:t>Natasha Wright</w:t>
      </w:r>
      <w:r w:rsidRPr="001263FE">
        <w:rPr>
          <w:sz w:val="24"/>
          <w:szCs w:val="24"/>
        </w:rPr>
        <w:t>, 301-903-4</w:t>
      </w:r>
      <w:r w:rsidR="001263FE" w:rsidRPr="001263FE">
        <w:rPr>
          <w:sz w:val="24"/>
          <w:szCs w:val="24"/>
        </w:rPr>
        <w:t>804</w:t>
      </w:r>
      <w:r w:rsidRPr="001263FE">
        <w:rPr>
          <w:sz w:val="24"/>
          <w:szCs w:val="24"/>
        </w:rPr>
        <w:t xml:space="preserve"> – </w:t>
      </w:r>
      <w:hyperlink r:id="rId7" w:history="1">
        <w:r w:rsidR="001263FE" w:rsidRPr="007F3A8B">
          <w:rPr>
            <w:rStyle w:val="Hyperlink"/>
            <w:sz w:val="24"/>
            <w:szCs w:val="24"/>
          </w:rPr>
          <w:t>Natasha.Wright@hq.doe.gov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DOE O 471.5, </w:t>
      </w:r>
      <w:r>
        <w:rPr>
          <w:i/>
          <w:sz w:val="24"/>
          <w:szCs w:val="24"/>
          <w:u w:val="single"/>
        </w:rPr>
        <w:t>Special Access Program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  <w:t>Exec Sec of the Special Access Program Oversight Committee at 202-586-6775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DOE O 471.6 </w:t>
      </w:r>
      <w:r w:rsidR="00EA35DD">
        <w:rPr>
          <w:sz w:val="24"/>
          <w:szCs w:val="24"/>
          <w:u w:val="single"/>
        </w:rPr>
        <w:t xml:space="preserve">Admin </w:t>
      </w:r>
      <w:r>
        <w:rPr>
          <w:sz w:val="24"/>
          <w:szCs w:val="24"/>
          <w:u w:val="single"/>
        </w:rPr>
        <w:t xml:space="preserve">Chg </w:t>
      </w:r>
      <w:r w:rsidR="00FB4C33">
        <w:rPr>
          <w:sz w:val="24"/>
          <w:szCs w:val="24"/>
          <w:u w:val="single"/>
        </w:rPr>
        <w:t>2</w:t>
      </w:r>
      <w:r>
        <w:rPr>
          <w:sz w:val="24"/>
          <w:szCs w:val="24"/>
          <w:u w:val="single"/>
        </w:rPr>
        <w:t xml:space="preserve">, </w:t>
      </w:r>
      <w:r>
        <w:rPr>
          <w:i/>
          <w:sz w:val="24"/>
          <w:szCs w:val="24"/>
          <w:u w:val="single"/>
        </w:rPr>
        <w:t>Information Security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F37DB">
        <w:rPr>
          <w:sz w:val="24"/>
          <w:szCs w:val="24"/>
        </w:rPr>
        <w:t xml:space="preserve">Linda Ruhnow – 301-903-2661 – </w:t>
      </w:r>
      <w:hyperlink r:id="rId8" w:history="1">
        <w:r w:rsidR="001F37DB" w:rsidRPr="00B312C4">
          <w:rPr>
            <w:rStyle w:val="Hyperlink"/>
            <w:sz w:val="24"/>
            <w:szCs w:val="24"/>
          </w:rPr>
          <w:t>Linda.Ruhnow@hq.doe.gov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>DOE O 472.2</w:t>
      </w:r>
      <w:r w:rsidR="00FA1B6E">
        <w:rPr>
          <w:sz w:val="24"/>
          <w:szCs w:val="24"/>
          <w:u w:val="single"/>
        </w:rPr>
        <w:t xml:space="preserve"> </w:t>
      </w:r>
      <w:r w:rsidR="00EA35DD">
        <w:rPr>
          <w:sz w:val="24"/>
          <w:szCs w:val="24"/>
          <w:u w:val="single"/>
        </w:rPr>
        <w:t xml:space="preserve"> C</w:t>
      </w:r>
      <w:r w:rsidR="00FA1B6E">
        <w:rPr>
          <w:sz w:val="24"/>
          <w:szCs w:val="24"/>
          <w:u w:val="single"/>
        </w:rPr>
        <w:t>hg 1</w:t>
      </w:r>
      <w:r w:rsidR="00EA35DD">
        <w:rPr>
          <w:sz w:val="24"/>
          <w:szCs w:val="24"/>
          <w:u w:val="single"/>
        </w:rPr>
        <w:t xml:space="preserve"> (PgChg)</w:t>
      </w:r>
      <w:r w:rsidR="00FA1B6E">
        <w:rPr>
          <w:sz w:val="24"/>
          <w:szCs w:val="24"/>
          <w:u w:val="single"/>
        </w:rPr>
        <w:t>,</w:t>
      </w:r>
      <w:r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Personnel Security</w:t>
      </w:r>
    </w:p>
    <w:p w:rsidR="00684902" w:rsidRDefault="00684902" w:rsidP="00684902">
      <w:pPr>
        <w:rPr>
          <w:sz w:val="24"/>
          <w:szCs w:val="24"/>
        </w:rPr>
      </w:pPr>
    </w:p>
    <w:p w:rsidR="004764AD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4AD">
        <w:rPr>
          <w:sz w:val="24"/>
          <w:szCs w:val="24"/>
        </w:rPr>
        <w:t>Paul Dufresne</w:t>
      </w:r>
      <w:r>
        <w:rPr>
          <w:sz w:val="24"/>
          <w:szCs w:val="24"/>
        </w:rPr>
        <w:t xml:space="preserve"> – 202-586-</w:t>
      </w:r>
      <w:r w:rsidR="004764AD">
        <w:rPr>
          <w:sz w:val="24"/>
          <w:szCs w:val="24"/>
        </w:rPr>
        <w:t>4455</w:t>
      </w:r>
      <w:r>
        <w:rPr>
          <w:sz w:val="24"/>
          <w:szCs w:val="24"/>
        </w:rPr>
        <w:t xml:space="preserve"> – </w:t>
      </w:r>
      <w:hyperlink r:id="rId9" w:history="1">
        <w:r w:rsidR="004764AD" w:rsidRPr="00B40D72">
          <w:rPr>
            <w:rStyle w:val="Hyperlink"/>
            <w:sz w:val="24"/>
            <w:szCs w:val="24"/>
          </w:rPr>
          <w:t>Paul.Dufresne@hq.doe.gov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>DOE O 473.3</w:t>
      </w:r>
      <w:r w:rsidR="00805575">
        <w:rPr>
          <w:sz w:val="24"/>
          <w:szCs w:val="24"/>
          <w:u w:val="single"/>
        </w:rPr>
        <w:t>A</w:t>
      </w:r>
      <w:r>
        <w:rPr>
          <w:sz w:val="24"/>
          <w:szCs w:val="24"/>
          <w:u w:val="single"/>
        </w:rPr>
        <w:t xml:space="preserve">, </w:t>
      </w:r>
      <w:r>
        <w:rPr>
          <w:i/>
          <w:sz w:val="24"/>
          <w:szCs w:val="24"/>
          <w:u w:val="single"/>
        </w:rPr>
        <w:t>Protection Program Operations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4AD">
        <w:rPr>
          <w:sz w:val="24"/>
          <w:szCs w:val="24"/>
        </w:rPr>
        <w:t xml:space="preserve">Mark </w:t>
      </w:r>
      <w:r w:rsidR="004764AD" w:rsidRPr="001263FE">
        <w:rPr>
          <w:sz w:val="24"/>
          <w:szCs w:val="24"/>
        </w:rPr>
        <w:t xml:space="preserve">Hojnacke – 301-903-3311 – </w:t>
      </w:r>
      <w:hyperlink r:id="rId10" w:history="1">
        <w:r w:rsidR="004764AD" w:rsidRPr="007F3A8B">
          <w:rPr>
            <w:rStyle w:val="Hyperlink"/>
            <w:sz w:val="24"/>
            <w:szCs w:val="24"/>
          </w:rPr>
          <w:t>Mark.Hojnacke@doe.gov</w:t>
        </w:r>
      </w:hyperlink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DOE O 474.2 Chg. </w:t>
      </w:r>
      <w:r w:rsidR="006D3EBD">
        <w:rPr>
          <w:sz w:val="24"/>
          <w:szCs w:val="24"/>
          <w:u w:val="single"/>
        </w:rPr>
        <w:t>4 (PgChg)</w:t>
      </w:r>
      <w:r>
        <w:rPr>
          <w:sz w:val="24"/>
          <w:szCs w:val="24"/>
          <w:u w:val="single"/>
        </w:rPr>
        <w:t xml:space="preserve">, </w:t>
      </w:r>
      <w:r>
        <w:rPr>
          <w:i/>
          <w:sz w:val="24"/>
          <w:szCs w:val="24"/>
          <w:u w:val="single"/>
        </w:rPr>
        <w:t>Nuclear Material Control and Accountability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Debarah Holmer – 301-903-5122 – </w:t>
      </w:r>
      <w:hyperlink r:id="rId11" w:history="1">
        <w:r w:rsidRPr="00B312C4">
          <w:rPr>
            <w:rStyle w:val="Hyperlink"/>
            <w:sz w:val="24"/>
            <w:szCs w:val="24"/>
          </w:rPr>
          <w:t>Debarah.Holmer@hq.doe.gov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84902" w:rsidRDefault="00684902" w:rsidP="00684902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POCs for Current CFR Revisions Managed by </w:t>
      </w:r>
      <w:r w:rsidR="00AC2F16">
        <w:rPr>
          <w:b/>
          <w:sz w:val="28"/>
          <w:szCs w:val="28"/>
        </w:rPr>
        <w:t>AU</w:t>
      </w:r>
      <w:r>
        <w:rPr>
          <w:b/>
          <w:sz w:val="28"/>
          <w:szCs w:val="28"/>
        </w:rPr>
        <w:t>-50</w:t>
      </w:r>
    </w:p>
    <w:p w:rsidR="00684902" w:rsidRDefault="00684902" w:rsidP="00684902">
      <w:pPr>
        <w:jc w:val="center"/>
        <w:rPr>
          <w:b/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10 CFR 710 – </w:t>
      </w:r>
      <w:r>
        <w:rPr>
          <w:i/>
          <w:sz w:val="24"/>
          <w:szCs w:val="24"/>
          <w:u w:val="single"/>
        </w:rPr>
        <w:t>Criteria and Procedures for Determining Eligibility for Access to Classified Matter or Special Nuclear Material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764AD">
        <w:rPr>
          <w:sz w:val="24"/>
          <w:szCs w:val="24"/>
        </w:rPr>
        <w:t xml:space="preserve">Paul Dufresne – 202-586-4455 – </w:t>
      </w:r>
      <w:hyperlink r:id="rId12" w:history="1">
        <w:r w:rsidR="004764AD" w:rsidRPr="00B40D72">
          <w:rPr>
            <w:rStyle w:val="Hyperlink"/>
            <w:sz w:val="24"/>
            <w:szCs w:val="24"/>
          </w:rPr>
          <w:t>Paul.Dufresne@hq.doe.gov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10 CFR 1016 – </w:t>
      </w:r>
      <w:r>
        <w:rPr>
          <w:i/>
          <w:sz w:val="24"/>
          <w:szCs w:val="24"/>
          <w:u w:val="single"/>
        </w:rPr>
        <w:t>Safeguarding of Restricted Data</w:t>
      </w:r>
    </w:p>
    <w:p w:rsidR="00684902" w:rsidRDefault="00684902" w:rsidP="00684902">
      <w:pPr>
        <w:rPr>
          <w:sz w:val="24"/>
          <w:szCs w:val="24"/>
        </w:rPr>
      </w:pPr>
    </w:p>
    <w:p w:rsidR="00684902" w:rsidRDefault="00684902" w:rsidP="00684902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263FE">
        <w:rPr>
          <w:sz w:val="24"/>
          <w:szCs w:val="24"/>
        </w:rPr>
        <w:t xml:space="preserve">Linda Ruhnow – 301-903-2661 – </w:t>
      </w:r>
      <w:hyperlink r:id="rId13" w:history="1">
        <w:r w:rsidR="001263FE" w:rsidRPr="00B312C4">
          <w:rPr>
            <w:rStyle w:val="Hyperlink"/>
            <w:sz w:val="24"/>
            <w:szCs w:val="24"/>
          </w:rPr>
          <w:t>Linda.Ruhnow@hq.doe.gov</w:t>
        </w:r>
      </w:hyperlink>
    </w:p>
    <w:p w:rsidR="00684902" w:rsidRDefault="00684902" w:rsidP="00684902">
      <w:pPr>
        <w:rPr>
          <w:sz w:val="24"/>
          <w:szCs w:val="24"/>
        </w:rPr>
      </w:pPr>
    </w:p>
    <w:p w:rsidR="00AE67FC" w:rsidRDefault="00AE67FC" w:rsidP="00684902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10 CFR 1046 – </w:t>
      </w:r>
      <w:r>
        <w:rPr>
          <w:i/>
          <w:sz w:val="24"/>
          <w:szCs w:val="24"/>
          <w:u w:val="single"/>
        </w:rPr>
        <w:t>Protective Force Personnel Medical, Physical Readiness, Training, and Access Authorization Standards</w:t>
      </w:r>
    </w:p>
    <w:p w:rsidR="00AE67FC" w:rsidRDefault="00AE67FC" w:rsidP="00684902">
      <w:pPr>
        <w:rPr>
          <w:sz w:val="24"/>
          <w:szCs w:val="24"/>
        </w:rPr>
      </w:pPr>
    </w:p>
    <w:p w:rsidR="00805575" w:rsidRDefault="00AE67FC" w:rsidP="00684902">
      <w:pPr>
        <w:rPr>
          <w:rStyle w:val="Hyperlink"/>
          <w:sz w:val="24"/>
          <w:szCs w:val="24"/>
        </w:rPr>
      </w:pPr>
      <w:r w:rsidRPr="00805575">
        <w:rPr>
          <w:sz w:val="24"/>
          <w:szCs w:val="24"/>
        </w:rPr>
        <w:tab/>
      </w:r>
      <w:r w:rsidR="004764AD">
        <w:rPr>
          <w:sz w:val="24"/>
          <w:szCs w:val="24"/>
        </w:rPr>
        <w:t xml:space="preserve">Mark </w:t>
      </w:r>
      <w:r w:rsidR="004764AD" w:rsidRPr="001263FE">
        <w:rPr>
          <w:sz w:val="24"/>
          <w:szCs w:val="24"/>
        </w:rPr>
        <w:t xml:space="preserve">Hojnacke – 301-903-3311 – </w:t>
      </w:r>
      <w:hyperlink r:id="rId14" w:history="1">
        <w:r w:rsidR="004764AD" w:rsidRPr="007F3A8B">
          <w:rPr>
            <w:rStyle w:val="Hyperlink"/>
            <w:sz w:val="24"/>
            <w:szCs w:val="24"/>
          </w:rPr>
          <w:t>Mark.Hojnacke@doe.gov</w:t>
        </w:r>
      </w:hyperlink>
    </w:p>
    <w:p w:rsidR="0059348F" w:rsidRPr="00805575" w:rsidRDefault="0059348F" w:rsidP="00684902">
      <w:pPr>
        <w:rPr>
          <w:rStyle w:val="Hyperlink"/>
          <w:sz w:val="24"/>
          <w:szCs w:val="24"/>
        </w:rPr>
      </w:pPr>
    </w:p>
    <w:p w:rsidR="00805575" w:rsidRPr="00805575" w:rsidRDefault="00805575" w:rsidP="00805575">
      <w:pPr>
        <w:rPr>
          <w:rFonts w:cs="Times New Roman"/>
          <w:sz w:val="24"/>
          <w:szCs w:val="24"/>
        </w:rPr>
      </w:pPr>
      <w:r w:rsidRPr="00805575">
        <w:rPr>
          <w:rFonts w:cs="Times New Roman"/>
          <w:sz w:val="24"/>
          <w:szCs w:val="24"/>
          <w:u w:val="single"/>
        </w:rPr>
        <w:t xml:space="preserve">10 CFR 1047 – </w:t>
      </w:r>
      <w:r w:rsidRPr="00805575">
        <w:rPr>
          <w:rFonts w:cs="Times New Roman"/>
          <w:i/>
          <w:sz w:val="24"/>
          <w:szCs w:val="24"/>
          <w:u w:val="single"/>
        </w:rPr>
        <w:t>Limited Arrest Authority and Use of Force by Protective Force Officers</w:t>
      </w:r>
    </w:p>
    <w:p w:rsidR="00805575" w:rsidRPr="00805575" w:rsidRDefault="00805575" w:rsidP="00805575">
      <w:pPr>
        <w:rPr>
          <w:rFonts w:cs="Times New Roman"/>
          <w:sz w:val="24"/>
          <w:szCs w:val="24"/>
        </w:rPr>
      </w:pPr>
    </w:p>
    <w:p w:rsidR="00805575" w:rsidRPr="00805575" w:rsidRDefault="00805575" w:rsidP="00805575">
      <w:pPr>
        <w:rPr>
          <w:rStyle w:val="Hyperlink"/>
          <w:rFonts w:cs="Times New Roman"/>
          <w:sz w:val="24"/>
          <w:szCs w:val="24"/>
        </w:rPr>
      </w:pPr>
      <w:r w:rsidRPr="00805575">
        <w:rPr>
          <w:rFonts w:cs="Times New Roman"/>
          <w:sz w:val="24"/>
          <w:szCs w:val="24"/>
        </w:rPr>
        <w:tab/>
      </w:r>
      <w:r w:rsidR="0059348F">
        <w:rPr>
          <w:sz w:val="24"/>
          <w:szCs w:val="24"/>
        </w:rPr>
        <w:t xml:space="preserve">Richard Faiver – 301-903-4613 – </w:t>
      </w:r>
      <w:hyperlink r:id="rId15" w:history="1">
        <w:r w:rsidR="0059348F" w:rsidRPr="00B312C4">
          <w:rPr>
            <w:rStyle w:val="Hyperlink"/>
            <w:sz w:val="24"/>
            <w:szCs w:val="24"/>
          </w:rPr>
          <w:t>Richard.Faiver@hq.doe.gov</w:t>
        </w:r>
      </w:hyperlink>
    </w:p>
    <w:p w:rsidR="00805575" w:rsidRDefault="00805575" w:rsidP="00684902">
      <w:pPr>
        <w:rPr>
          <w:sz w:val="24"/>
          <w:szCs w:val="24"/>
        </w:rPr>
      </w:pPr>
    </w:p>
    <w:p w:rsidR="00CB1744" w:rsidRDefault="00CB1744" w:rsidP="00684902">
      <w:pPr>
        <w:rPr>
          <w:sz w:val="24"/>
          <w:szCs w:val="24"/>
        </w:rPr>
      </w:pPr>
    </w:p>
    <w:p w:rsidR="00AE67FC" w:rsidRDefault="00AE67FC" w:rsidP="00684902">
      <w:pPr>
        <w:rPr>
          <w:sz w:val="24"/>
          <w:szCs w:val="24"/>
        </w:rPr>
      </w:pPr>
    </w:p>
    <w:p w:rsidR="00AE67FC" w:rsidRDefault="00AE67FC" w:rsidP="00AE67FC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 xml:space="preserve">POCs for Technical Standards Managed by </w:t>
      </w:r>
      <w:r w:rsidR="00AC2F16">
        <w:rPr>
          <w:b/>
          <w:sz w:val="28"/>
          <w:szCs w:val="28"/>
        </w:rPr>
        <w:t>AU</w:t>
      </w:r>
      <w:r>
        <w:rPr>
          <w:b/>
          <w:sz w:val="28"/>
          <w:szCs w:val="28"/>
        </w:rPr>
        <w:t>-50</w:t>
      </w:r>
    </w:p>
    <w:p w:rsidR="00AE67FC" w:rsidRDefault="00AE67FC" w:rsidP="00AE67FC">
      <w:pPr>
        <w:jc w:val="center"/>
        <w:rPr>
          <w:sz w:val="24"/>
          <w:szCs w:val="24"/>
        </w:rPr>
      </w:pPr>
    </w:p>
    <w:p w:rsidR="00805575" w:rsidRPr="00805575" w:rsidRDefault="00AE67FC" w:rsidP="00805575">
      <w:pPr>
        <w:rPr>
          <w:rFonts w:cs="Times New Roman"/>
          <w:sz w:val="24"/>
          <w:szCs w:val="24"/>
        </w:rPr>
      </w:pPr>
      <w:r>
        <w:rPr>
          <w:sz w:val="24"/>
          <w:szCs w:val="24"/>
          <w:u w:val="single"/>
        </w:rPr>
        <w:t>DOE-STD-1192-2010</w:t>
      </w:r>
      <w:r w:rsidR="00805575">
        <w:rPr>
          <w:sz w:val="24"/>
          <w:szCs w:val="24"/>
          <w:u w:val="single"/>
        </w:rPr>
        <w:t xml:space="preserve"> (Rev</w:t>
      </w:r>
      <w:r w:rsidR="00805575" w:rsidRPr="00805575">
        <w:rPr>
          <w:sz w:val="24"/>
          <w:szCs w:val="24"/>
          <w:u w:val="single"/>
        </w:rPr>
        <w:t>)</w:t>
      </w:r>
      <w:r w:rsidR="00411622" w:rsidRPr="00805575">
        <w:rPr>
          <w:sz w:val="24"/>
          <w:szCs w:val="24"/>
          <w:u w:val="single"/>
        </w:rPr>
        <w:t xml:space="preserve"> </w:t>
      </w:r>
      <w:r w:rsidR="00805575" w:rsidRPr="00805575">
        <w:rPr>
          <w:rFonts w:cs="Times New Roman"/>
          <w:i/>
          <w:sz w:val="24"/>
          <w:szCs w:val="24"/>
          <w:u w:val="single"/>
        </w:rPr>
        <w:t>Security Risk Management Technical Standard</w:t>
      </w:r>
      <w:r w:rsidR="00805575" w:rsidRPr="00805575">
        <w:rPr>
          <w:rFonts w:cs="Times New Roman"/>
          <w:sz w:val="24"/>
          <w:szCs w:val="24"/>
          <w:u w:val="single"/>
        </w:rPr>
        <w:t xml:space="preserve"> (Formerly </w:t>
      </w:r>
      <w:r w:rsidR="00805575" w:rsidRPr="00805575">
        <w:rPr>
          <w:rFonts w:cs="Times New Roman"/>
          <w:i/>
          <w:sz w:val="24"/>
          <w:szCs w:val="24"/>
          <w:u w:val="single"/>
        </w:rPr>
        <w:t>Vulnerability Assessment</w:t>
      </w:r>
      <w:r w:rsidR="00805575" w:rsidRPr="00805575">
        <w:rPr>
          <w:rFonts w:cs="Times New Roman"/>
          <w:sz w:val="24"/>
          <w:szCs w:val="24"/>
        </w:rPr>
        <w:t>)-Under Development</w:t>
      </w:r>
    </w:p>
    <w:p w:rsidR="00AE67FC" w:rsidRPr="00805575" w:rsidRDefault="00AE67FC" w:rsidP="00AE67FC">
      <w:pPr>
        <w:rPr>
          <w:sz w:val="24"/>
          <w:szCs w:val="24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Bill Benton – 301-903-1150 – </w:t>
      </w:r>
      <w:hyperlink r:id="rId16" w:history="1">
        <w:r w:rsidRPr="00B312C4">
          <w:rPr>
            <w:rStyle w:val="Hyperlink"/>
            <w:sz w:val="24"/>
            <w:szCs w:val="24"/>
          </w:rPr>
          <w:t>Bill.Benton@hq.doe.gov</w:t>
        </w:r>
      </w:hyperlink>
    </w:p>
    <w:p w:rsidR="00AE67FC" w:rsidRDefault="00AE67FC" w:rsidP="00AE67FC">
      <w:pPr>
        <w:rPr>
          <w:sz w:val="24"/>
          <w:szCs w:val="24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t>DOE-STD-1194-2011</w:t>
      </w:r>
      <w:r w:rsidR="00FA1B6E">
        <w:rPr>
          <w:sz w:val="24"/>
          <w:szCs w:val="24"/>
          <w:u w:val="single"/>
        </w:rPr>
        <w:t xml:space="preserve"> CN3,</w:t>
      </w:r>
      <w:r w:rsidR="00FA1B6E">
        <w:rPr>
          <w:i/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Nuclear Materials Control and Accountability</w:t>
      </w:r>
      <w:r>
        <w:rPr>
          <w:sz w:val="24"/>
          <w:szCs w:val="24"/>
        </w:rPr>
        <w:t xml:space="preserve"> </w:t>
      </w:r>
    </w:p>
    <w:p w:rsidR="00AE67FC" w:rsidRDefault="00AE67FC" w:rsidP="00AE67FC">
      <w:pPr>
        <w:rPr>
          <w:sz w:val="24"/>
          <w:szCs w:val="24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Debarah Holmer – 301-903-5122 – </w:t>
      </w:r>
      <w:hyperlink r:id="rId17" w:history="1">
        <w:r w:rsidRPr="00B312C4">
          <w:rPr>
            <w:rStyle w:val="Hyperlink"/>
            <w:sz w:val="24"/>
            <w:szCs w:val="24"/>
          </w:rPr>
          <w:t>Debarah.Holmer@hq.doe.gov</w:t>
        </w:r>
      </w:hyperlink>
    </w:p>
    <w:p w:rsidR="00AE67FC" w:rsidRDefault="00AE67FC" w:rsidP="00AE67FC">
      <w:pPr>
        <w:rPr>
          <w:sz w:val="24"/>
          <w:szCs w:val="24"/>
        </w:rPr>
      </w:pPr>
    </w:p>
    <w:p w:rsidR="00FA1B6E" w:rsidRDefault="00FA1B6E" w:rsidP="00FA1B6E">
      <w:pPr>
        <w:rPr>
          <w:sz w:val="24"/>
          <w:szCs w:val="24"/>
        </w:rPr>
      </w:pPr>
      <w:r>
        <w:rPr>
          <w:sz w:val="24"/>
          <w:szCs w:val="24"/>
          <w:u w:val="single"/>
        </w:rPr>
        <w:t>DOE-STD-1207-2012</w:t>
      </w:r>
      <w:r w:rsidR="008B0C02">
        <w:rPr>
          <w:sz w:val="24"/>
          <w:szCs w:val="24"/>
          <w:u w:val="single"/>
        </w:rPr>
        <w:t xml:space="preserve"> CN1,</w:t>
      </w:r>
      <w:r>
        <w:rPr>
          <w:i/>
          <w:sz w:val="24"/>
          <w:szCs w:val="24"/>
          <w:u w:val="single"/>
        </w:rPr>
        <w:t xml:space="preserve"> Protection Program Defensive Planning for Fixed Facilities</w:t>
      </w:r>
      <w:r>
        <w:rPr>
          <w:sz w:val="24"/>
          <w:szCs w:val="24"/>
        </w:rPr>
        <w:t xml:space="preserve"> </w:t>
      </w:r>
    </w:p>
    <w:p w:rsidR="00FA1B6E" w:rsidRDefault="00FA1B6E" w:rsidP="00FA1B6E">
      <w:pPr>
        <w:rPr>
          <w:sz w:val="24"/>
          <w:szCs w:val="24"/>
        </w:rPr>
      </w:pPr>
    </w:p>
    <w:p w:rsidR="00FA1B6E" w:rsidRDefault="00FA1B6E" w:rsidP="00FA1B6E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  <w:t xml:space="preserve">Richard Faiver – 301-903-4613 – </w:t>
      </w:r>
      <w:hyperlink r:id="rId18" w:history="1">
        <w:r w:rsidRPr="00B312C4">
          <w:rPr>
            <w:rStyle w:val="Hyperlink"/>
            <w:sz w:val="24"/>
            <w:szCs w:val="24"/>
          </w:rPr>
          <w:t>Richard.Faiver@hq.doe.gov</w:t>
        </w:r>
      </w:hyperlink>
      <w:r w:rsidRPr="00411622">
        <w:rPr>
          <w:sz w:val="24"/>
          <w:szCs w:val="24"/>
          <w:u w:val="single"/>
        </w:rPr>
        <w:t xml:space="preserve"> </w:t>
      </w:r>
    </w:p>
    <w:p w:rsidR="00FA1B6E" w:rsidRDefault="00FA1B6E" w:rsidP="00FA1B6E">
      <w:pPr>
        <w:rPr>
          <w:sz w:val="24"/>
          <w:szCs w:val="24"/>
          <w:u w:val="single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t>DOE-STD-1210-2</w:t>
      </w:r>
      <w:r w:rsidR="00411622">
        <w:rPr>
          <w:sz w:val="24"/>
          <w:szCs w:val="24"/>
          <w:u w:val="single"/>
        </w:rPr>
        <w:t>0</w:t>
      </w:r>
      <w:r>
        <w:rPr>
          <w:sz w:val="24"/>
          <w:szCs w:val="24"/>
          <w:u w:val="single"/>
        </w:rPr>
        <w:t>12</w:t>
      </w:r>
      <w:r w:rsidR="00411622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>Incidents of Security Concern</w:t>
      </w:r>
      <w:r>
        <w:rPr>
          <w:sz w:val="24"/>
          <w:szCs w:val="24"/>
        </w:rPr>
        <w:t xml:space="preserve"> </w:t>
      </w:r>
    </w:p>
    <w:p w:rsidR="003F4473" w:rsidRDefault="003F4473" w:rsidP="00AE67FC">
      <w:pPr>
        <w:rPr>
          <w:sz w:val="24"/>
          <w:szCs w:val="24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456025" w:rsidRPr="001263FE">
        <w:rPr>
          <w:sz w:val="24"/>
          <w:szCs w:val="24"/>
        </w:rPr>
        <w:t xml:space="preserve">Natasha Wright, 301-903-4804 – </w:t>
      </w:r>
      <w:hyperlink r:id="rId19" w:history="1">
        <w:r w:rsidR="00456025" w:rsidRPr="007F3A8B">
          <w:rPr>
            <w:rStyle w:val="Hyperlink"/>
            <w:sz w:val="24"/>
            <w:szCs w:val="24"/>
          </w:rPr>
          <w:t>Natasha.Wright@hq.doe.gov</w:t>
        </w:r>
      </w:hyperlink>
    </w:p>
    <w:p w:rsidR="00FA1B6E" w:rsidRDefault="00FA1B6E" w:rsidP="00411622">
      <w:pPr>
        <w:rPr>
          <w:sz w:val="24"/>
          <w:szCs w:val="24"/>
          <w:u w:val="single"/>
        </w:rPr>
      </w:pPr>
    </w:p>
    <w:p w:rsidR="00411622" w:rsidRPr="00411622" w:rsidRDefault="00411622" w:rsidP="00411622">
      <w:pPr>
        <w:rPr>
          <w:sz w:val="24"/>
          <w:szCs w:val="24"/>
        </w:rPr>
      </w:pPr>
      <w:r>
        <w:rPr>
          <w:sz w:val="24"/>
          <w:szCs w:val="24"/>
          <w:u w:val="single"/>
        </w:rPr>
        <w:t>DOE-</w:t>
      </w:r>
      <w:r w:rsidR="00776610">
        <w:rPr>
          <w:sz w:val="24"/>
          <w:szCs w:val="24"/>
          <w:u w:val="single"/>
        </w:rPr>
        <w:t>STD</w:t>
      </w:r>
      <w:r>
        <w:rPr>
          <w:sz w:val="24"/>
          <w:szCs w:val="24"/>
          <w:u w:val="single"/>
        </w:rPr>
        <w:t>-1213-2014</w:t>
      </w:r>
      <w:r w:rsidR="00776610">
        <w:rPr>
          <w:sz w:val="24"/>
          <w:szCs w:val="24"/>
          <w:u w:val="single"/>
        </w:rPr>
        <w:t xml:space="preserve"> CN1,</w:t>
      </w:r>
      <w:r>
        <w:rPr>
          <w:i/>
          <w:sz w:val="24"/>
          <w:szCs w:val="24"/>
          <w:u w:val="single"/>
        </w:rPr>
        <w:t xml:space="preserve"> Protective Force Contingency Planning Technical Standard</w:t>
      </w:r>
    </w:p>
    <w:p w:rsidR="00411622" w:rsidRDefault="00411622" w:rsidP="00411622">
      <w:pPr>
        <w:rPr>
          <w:i/>
          <w:sz w:val="24"/>
          <w:szCs w:val="24"/>
        </w:rPr>
      </w:pPr>
    </w:p>
    <w:p w:rsidR="00411622" w:rsidRPr="00BC557C" w:rsidRDefault="00411622" w:rsidP="00411622">
      <w:pPr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 xml:space="preserve">Richard Faiver – 301-903-4613 – </w:t>
      </w:r>
      <w:hyperlink r:id="rId20" w:history="1">
        <w:r w:rsidRPr="00B312C4">
          <w:rPr>
            <w:rStyle w:val="Hyperlink"/>
            <w:sz w:val="24"/>
            <w:szCs w:val="24"/>
          </w:rPr>
          <w:t>Richard.Faiver@hq.doe.gov</w:t>
        </w:r>
      </w:hyperlink>
    </w:p>
    <w:p w:rsidR="00AE67FC" w:rsidRDefault="00AE67FC" w:rsidP="00AE67FC">
      <w:pPr>
        <w:rPr>
          <w:sz w:val="24"/>
          <w:szCs w:val="24"/>
        </w:rPr>
      </w:pPr>
    </w:p>
    <w:p w:rsidR="00AE67FC" w:rsidRDefault="00582902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DOE- STD-1217-2016</w:t>
      </w:r>
      <w:r w:rsidR="00AE67FC">
        <w:rPr>
          <w:sz w:val="24"/>
          <w:szCs w:val="24"/>
          <w:u w:val="single"/>
        </w:rPr>
        <w:t xml:space="preserve"> </w:t>
      </w:r>
      <w:r w:rsidR="00AE67FC">
        <w:rPr>
          <w:i/>
          <w:sz w:val="24"/>
          <w:szCs w:val="24"/>
          <w:u w:val="single"/>
        </w:rPr>
        <w:t>Safeguards and Security Survey and Self-Assessment Planning, Conduct and Reporting</w:t>
      </w:r>
    </w:p>
    <w:p w:rsidR="00411622" w:rsidRDefault="00411622" w:rsidP="00AE67FC">
      <w:pPr>
        <w:ind w:left="720"/>
        <w:rPr>
          <w:sz w:val="24"/>
          <w:szCs w:val="24"/>
        </w:rPr>
      </w:pPr>
    </w:p>
    <w:p w:rsidR="00CB1744" w:rsidRDefault="00B5273E" w:rsidP="00CB1744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CB1744" w:rsidRPr="001263FE">
        <w:rPr>
          <w:sz w:val="24"/>
          <w:szCs w:val="24"/>
        </w:rPr>
        <w:t xml:space="preserve">Natasha Wright, 301-903-4804 – </w:t>
      </w:r>
      <w:hyperlink r:id="rId21" w:history="1">
        <w:r w:rsidR="00CB1744" w:rsidRPr="007F3A8B">
          <w:rPr>
            <w:rStyle w:val="Hyperlink"/>
            <w:sz w:val="24"/>
            <w:szCs w:val="24"/>
          </w:rPr>
          <w:t>Natasha.Wright@hq.doe.gov</w:t>
        </w:r>
      </w:hyperlink>
    </w:p>
    <w:p w:rsidR="00BC557C" w:rsidRDefault="00BC557C">
      <w:pPr>
        <w:rPr>
          <w:sz w:val="24"/>
          <w:szCs w:val="24"/>
          <w:u w:val="single"/>
        </w:rPr>
      </w:pPr>
    </w:p>
    <w:p w:rsidR="006D3EBD" w:rsidRDefault="006D3EBD" w:rsidP="00AE67FC">
      <w:pPr>
        <w:rPr>
          <w:i/>
          <w:sz w:val="24"/>
          <w:szCs w:val="24"/>
          <w:u w:val="single"/>
        </w:rPr>
      </w:pPr>
      <w:r w:rsidRPr="006D3EBD">
        <w:rPr>
          <w:sz w:val="24"/>
          <w:szCs w:val="24"/>
          <w:u w:val="single"/>
        </w:rPr>
        <w:t>DOE</w:t>
      </w:r>
      <w:r w:rsidR="003F4473">
        <w:rPr>
          <w:sz w:val="24"/>
          <w:szCs w:val="24"/>
          <w:u w:val="single"/>
        </w:rPr>
        <w:t xml:space="preserve"> - </w:t>
      </w:r>
      <w:r w:rsidRPr="006D3EBD">
        <w:rPr>
          <w:sz w:val="24"/>
          <w:szCs w:val="24"/>
          <w:u w:val="single"/>
        </w:rPr>
        <w:t>HDBK-1223-2016</w:t>
      </w:r>
      <w:r>
        <w:rPr>
          <w:sz w:val="24"/>
          <w:szCs w:val="24"/>
          <w:u w:val="single"/>
        </w:rPr>
        <w:t xml:space="preserve"> </w:t>
      </w:r>
      <w:r w:rsidR="00AE67FC">
        <w:rPr>
          <w:i/>
          <w:sz w:val="24"/>
          <w:szCs w:val="24"/>
          <w:u w:val="single"/>
        </w:rPr>
        <w:t>Classified Matter Protection and Control Handbook</w:t>
      </w:r>
    </w:p>
    <w:p w:rsidR="006D3EBD" w:rsidRDefault="006D3EBD" w:rsidP="00AE67FC">
      <w:pPr>
        <w:rPr>
          <w:i/>
          <w:sz w:val="24"/>
          <w:szCs w:val="24"/>
          <w:u w:val="single"/>
        </w:rPr>
      </w:pPr>
    </w:p>
    <w:p w:rsidR="00AE67FC" w:rsidRDefault="00AE67FC" w:rsidP="00AE67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Linda Ruhnow – 301-903-2661 – </w:t>
      </w:r>
      <w:hyperlink r:id="rId22" w:history="1">
        <w:r w:rsidRPr="00B312C4">
          <w:rPr>
            <w:rStyle w:val="Hyperlink"/>
            <w:sz w:val="24"/>
            <w:szCs w:val="24"/>
          </w:rPr>
          <w:t>Linda.Ruhnow@hq.doe.gov</w:t>
        </w:r>
      </w:hyperlink>
    </w:p>
    <w:p w:rsidR="00BC557C" w:rsidRDefault="00BC557C" w:rsidP="00AE67FC">
      <w:pPr>
        <w:rPr>
          <w:sz w:val="24"/>
          <w:szCs w:val="24"/>
        </w:rPr>
      </w:pPr>
    </w:p>
    <w:p w:rsidR="00AE67FC" w:rsidRDefault="003F4473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t>DOE - STD-1219-2016</w:t>
      </w:r>
      <w:r w:rsidR="00435854">
        <w:rPr>
          <w:sz w:val="24"/>
          <w:szCs w:val="24"/>
          <w:u w:val="single"/>
        </w:rPr>
        <w:t xml:space="preserve"> </w:t>
      </w:r>
      <w:r w:rsidR="00435854" w:rsidRPr="00637C2E">
        <w:rPr>
          <w:i/>
          <w:sz w:val="24"/>
          <w:szCs w:val="24"/>
          <w:u w:val="single"/>
        </w:rPr>
        <w:t xml:space="preserve">Analysis and Evaluation of the </w:t>
      </w:r>
      <w:r>
        <w:rPr>
          <w:i/>
          <w:sz w:val="24"/>
          <w:szCs w:val="24"/>
          <w:u w:val="single"/>
        </w:rPr>
        <w:t>Operability</w:t>
      </w:r>
      <w:r w:rsidR="00435854" w:rsidRPr="00637C2E">
        <w:rPr>
          <w:i/>
          <w:sz w:val="24"/>
          <w:szCs w:val="24"/>
          <w:u w:val="single"/>
        </w:rPr>
        <w:t xml:space="preserve"> and Reliability of the Intrusion Detection and A</w:t>
      </w:r>
      <w:r w:rsidR="000C23F9">
        <w:rPr>
          <w:i/>
          <w:sz w:val="24"/>
          <w:szCs w:val="24"/>
          <w:u w:val="single"/>
        </w:rPr>
        <w:t>s</w:t>
      </w:r>
      <w:r w:rsidR="00435854" w:rsidRPr="00637C2E">
        <w:rPr>
          <w:i/>
          <w:sz w:val="24"/>
          <w:szCs w:val="24"/>
          <w:u w:val="single"/>
        </w:rPr>
        <w:t>sessment Systems</w:t>
      </w:r>
    </w:p>
    <w:p w:rsidR="00AE67FC" w:rsidRDefault="00AE67FC" w:rsidP="00AE67FC">
      <w:pPr>
        <w:rPr>
          <w:sz w:val="24"/>
          <w:szCs w:val="24"/>
        </w:rPr>
      </w:pPr>
    </w:p>
    <w:p w:rsidR="00840484" w:rsidRPr="00805575" w:rsidRDefault="00840484" w:rsidP="00840484">
      <w:pPr>
        <w:rPr>
          <w:rStyle w:val="Hyperlink"/>
          <w:rFonts w:cs="Times New Roman"/>
          <w:sz w:val="24"/>
          <w:szCs w:val="24"/>
        </w:rPr>
      </w:pPr>
      <w:r w:rsidRPr="00805575">
        <w:rPr>
          <w:rFonts w:cs="Times New Roman"/>
          <w:sz w:val="24"/>
          <w:szCs w:val="24"/>
        </w:rPr>
        <w:tab/>
      </w:r>
      <w:r w:rsidR="003134BC">
        <w:rPr>
          <w:rFonts w:cs="Times New Roman"/>
          <w:sz w:val="24"/>
          <w:szCs w:val="24"/>
        </w:rPr>
        <w:t>Dave Golden</w:t>
      </w:r>
      <w:r w:rsidR="004764AD" w:rsidRPr="001263FE">
        <w:rPr>
          <w:sz w:val="24"/>
          <w:szCs w:val="24"/>
        </w:rPr>
        <w:t xml:space="preserve"> – 301-903-</w:t>
      </w:r>
      <w:r w:rsidR="00456025">
        <w:rPr>
          <w:sz w:val="24"/>
          <w:szCs w:val="24"/>
        </w:rPr>
        <w:t>8290</w:t>
      </w:r>
      <w:r w:rsidR="004764AD" w:rsidRPr="001263FE">
        <w:rPr>
          <w:sz w:val="24"/>
          <w:szCs w:val="24"/>
        </w:rPr>
        <w:t xml:space="preserve"> – </w:t>
      </w:r>
      <w:hyperlink r:id="rId23" w:history="1">
        <w:r w:rsidR="00456025" w:rsidRPr="002E3A5F">
          <w:rPr>
            <w:rStyle w:val="Hyperlink"/>
            <w:sz w:val="24"/>
            <w:szCs w:val="24"/>
          </w:rPr>
          <w:t>David.Golden@hq.doe.gov</w:t>
        </w:r>
      </w:hyperlink>
    </w:p>
    <w:p w:rsidR="00AE67FC" w:rsidRDefault="00AE67FC" w:rsidP="00AE67FC">
      <w:pPr>
        <w:rPr>
          <w:sz w:val="24"/>
          <w:szCs w:val="24"/>
        </w:rPr>
      </w:pPr>
    </w:p>
    <w:p w:rsidR="00AE67FC" w:rsidRDefault="00BC557C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t>P2012-07</w:t>
      </w:r>
      <w:r>
        <w:rPr>
          <w:i/>
          <w:sz w:val="24"/>
          <w:szCs w:val="24"/>
          <w:u w:val="single"/>
        </w:rPr>
        <w:t xml:space="preserve"> Vulnerability Assessment Software Specifications</w:t>
      </w:r>
      <w:r>
        <w:rPr>
          <w:sz w:val="24"/>
          <w:szCs w:val="24"/>
        </w:rPr>
        <w:t xml:space="preserve"> – Under Development</w:t>
      </w:r>
    </w:p>
    <w:p w:rsidR="00BC557C" w:rsidRDefault="00BC557C" w:rsidP="00AE67FC">
      <w:pPr>
        <w:rPr>
          <w:sz w:val="24"/>
          <w:szCs w:val="24"/>
        </w:rPr>
      </w:pPr>
    </w:p>
    <w:p w:rsidR="00BC557C" w:rsidRDefault="00BC557C" w:rsidP="00AE67F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Bill Benton – 301-903-1150 – </w:t>
      </w:r>
      <w:hyperlink r:id="rId24" w:history="1">
        <w:r w:rsidRPr="00B312C4">
          <w:rPr>
            <w:rStyle w:val="Hyperlink"/>
            <w:sz w:val="24"/>
            <w:szCs w:val="24"/>
          </w:rPr>
          <w:t>Bill.Benton@hq.doe.gov</w:t>
        </w:r>
      </w:hyperlink>
    </w:p>
    <w:p w:rsidR="00BC557C" w:rsidRDefault="00BC557C" w:rsidP="00AE67FC">
      <w:pPr>
        <w:rPr>
          <w:sz w:val="24"/>
          <w:szCs w:val="24"/>
        </w:rPr>
      </w:pPr>
    </w:p>
    <w:p w:rsidR="00BC557C" w:rsidRDefault="00BC557C" w:rsidP="00AE67F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P2012-03 </w:t>
      </w:r>
      <w:r>
        <w:rPr>
          <w:i/>
          <w:sz w:val="24"/>
          <w:szCs w:val="24"/>
          <w:u w:val="single"/>
        </w:rPr>
        <w:t>Reporting of Radioactive Sealed Sources Program</w:t>
      </w:r>
      <w:r>
        <w:rPr>
          <w:sz w:val="24"/>
          <w:szCs w:val="24"/>
        </w:rPr>
        <w:t xml:space="preserve"> – Under Development</w:t>
      </w:r>
    </w:p>
    <w:p w:rsidR="00BC557C" w:rsidRDefault="00BC557C" w:rsidP="00AE67FC">
      <w:pPr>
        <w:rPr>
          <w:sz w:val="24"/>
          <w:szCs w:val="24"/>
        </w:rPr>
      </w:pPr>
    </w:p>
    <w:p w:rsidR="00BC557C" w:rsidRDefault="00BC557C" w:rsidP="00BC557C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Melanie May – 3901-903-1566 – </w:t>
      </w:r>
      <w:hyperlink r:id="rId25" w:history="1">
        <w:r w:rsidRPr="00B312C4">
          <w:rPr>
            <w:rStyle w:val="Hyperlink"/>
            <w:sz w:val="24"/>
            <w:szCs w:val="24"/>
          </w:rPr>
          <w:t>Melanie.May@hq.doe.gov</w:t>
        </w:r>
      </w:hyperlink>
    </w:p>
    <w:p w:rsidR="00BC557C" w:rsidRPr="00BC557C" w:rsidRDefault="00BC557C" w:rsidP="00BC557C">
      <w:pPr>
        <w:rPr>
          <w:sz w:val="24"/>
          <w:szCs w:val="24"/>
          <w:u w:val="single"/>
        </w:rPr>
      </w:pPr>
    </w:p>
    <w:sectPr w:rsidR="00BC557C" w:rsidRPr="00BC557C" w:rsidSect="00BC557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902"/>
    <w:rsid w:val="00024896"/>
    <w:rsid w:val="000252BB"/>
    <w:rsid w:val="00067498"/>
    <w:rsid w:val="00090487"/>
    <w:rsid w:val="000B4B38"/>
    <w:rsid w:val="000C23F9"/>
    <w:rsid w:val="001263FE"/>
    <w:rsid w:val="001A7F43"/>
    <w:rsid w:val="001C4578"/>
    <w:rsid w:val="001F37DB"/>
    <w:rsid w:val="00224039"/>
    <w:rsid w:val="002420DC"/>
    <w:rsid w:val="003134BC"/>
    <w:rsid w:val="00341007"/>
    <w:rsid w:val="00351A5C"/>
    <w:rsid w:val="003C50D7"/>
    <w:rsid w:val="003F4473"/>
    <w:rsid w:val="00406D85"/>
    <w:rsid w:val="00411622"/>
    <w:rsid w:val="00435854"/>
    <w:rsid w:val="00456025"/>
    <w:rsid w:val="004764AD"/>
    <w:rsid w:val="005440D1"/>
    <w:rsid w:val="00582902"/>
    <w:rsid w:val="0059348F"/>
    <w:rsid w:val="005F02CF"/>
    <w:rsid w:val="00637C2E"/>
    <w:rsid w:val="00684902"/>
    <w:rsid w:val="0068764C"/>
    <w:rsid w:val="006D3EBD"/>
    <w:rsid w:val="0075572F"/>
    <w:rsid w:val="00776610"/>
    <w:rsid w:val="00776F1B"/>
    <w:rsid w:val="008049F1"/>
    <w:rsid w:val="00805575"/>
    <w:rsid w:val="00820348"/>
    <w:rsid w:val="00840484"/>
    <w:rsid w:val="00854EB6"/>
    <w:rsid w:val="00884EF7"/>
    <w:rsid w:val="008B0C02"/>
    <w:rsid w:val="008B1FCA"/>
    <w:rsid w:val="00AC2F16"/>
    <w:rsid w:val="00AE67FC"/>
    <w:rsid w:val="00B5273E"/>
    <w:rsid w:val="00BC557C"/>
    <w:rsid w:val="00BD26ED"/>
    <w:rsid w:val="00C82F98"/>
    <w:rsid w:val="00CA48EA"/>
    <w:rsid w:val="00CB1744"/>
    <w:rsid w:val="00CB6C25"/>
    <w:rsid w:val="00D01020"/>
    <w:rsid w:val="00E271F3"/>
    <w:rsid w:val="00E50D92"/>
    <w:rsid w:val="00EA35DD"/>
    <w:rsid w:val="00EB1219"/>
    <w:rsid w:val="00F770CD"/>
    <w:rsid w:val="00FA1B6E"/>
    <w:rsid w:val="00FB4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136C45-E840-4746-B18E-C9E6DDDE0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578"/>
  </w:style>
  <w:style w:type="paragraph" w:styleId="Heading1">
    <w:name w:val="heading 1"/>
    <w:basedOn w:val="Normal"/>
    <w:next w:val="Normal"/>
    <w:link w:val="Heading1Char"/>
    <w:uiPriority w:val="9"/>
    <w:qFormat/>
    <w:rsid w:val="00E271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Heading1"/>
    <w:link w:val="SectionTitleChar"/>
    <w:qFormat/>
    <w:rsid w:val="00E271F3"/>
    <w:pPr>
      <w:keepLines w:val="0"/>
      <w:pBdr>
        <w:bottom w:val="single" w:sz="4" w:space="1" w:color="auto"/>
      </w:pBdr>
      <w:spacing w:before="0"/>
      <w:jc w:val="center"/>
    </w:pPr>
    <w:rPr>
      <w:rFonts w:ascii="Times New Roman" w:eastAsia="Times New Roman" w:hAnsi="Times New Roman" w:cs="Times New Roman"/>
      <w:b w:val="0"/>
      <w:bCs w:val="0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271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ectionTitleChar">
    <w:name w:val="Section Title Char"/>
    <w:basedOn w:val="Heading1Char"/>
    <w:link w:val="SectionTitle"/>
    <w:rsid w:val="00E271F3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8764C"/>
    <w:pPr>
      <w:spacing w:before="240"/>
    </w:pPr>
    <w:rPr>
      <w:rFonts w:ascii="Times New Roman" w:eastAsia="Calibri" w:hAnsi="Times New Roman" w:cs="Times New Roman"/>
      <w:sz w:val="24"/>
    </w:rPr>
  </w:style>
  <w:style w:type="character" w:styleId="Hyperlink">
    <w:name w:val="Hyperlink"/>
    <w:basedOn w:val="DefaultParagraphFont"/>
    <w:uiPriority w:val="99"/>
    <w:unhideWhenUsed/>
    <w:rsid w:val="0068490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D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Ruhnow@hq.doe.gov" TargetMode="External"/><Relationship Id="rId13" Type="http://schemas.openxmlformats.org/officeDocument/2006/relationships/hyperlink" Target="mailto:Linda.Ruhnow@hq.doe.gov" TargetMode="External"/><Relationship Id="rId18" Type="http://schemas.openxmlformats.org/officeDocument/2006/relationships/hyperlink" Target="mailto:Richard.Faiver@hq.doe.gov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mailto:Natasha.Wright@hq.doe.gov" TargetMode="External"/><Relationship Id="rId7" Type="http://schemas.openxmlformats.org/officeDocument/2006/relationships/hyperlink" Target="mailto:Natasha.Wright@hq.doe.gov" TargetMode="External"/><Relationship Id="rId12" Type="http://schemas.openxmlformats.org/officeDocument/2006/relationships/hyperlink" Target="mailto:Paul.Dufresne@hq.doe.gov" TargetMode="External"/><Relationship Id="rId17" Type="http://schemas.openxmlformats.org/officeDocument/2006/relationships/hyperlink" Target="mailto:Debarah.Holmer@hq.doe.gov" TargetMode="External"/><Relationship Id="rId25" Type="http://schemas.openxmlformats.org/officeDocument/2006/relationships/hyperlink" Target="mailto:Melanie.May@hq.doe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Bill.Benton@hq.doe.gov" TargetMode="External"/><Relationship Id="rId20" Type="http://schemas.openxmlformats.org/officeDocument/2006/relationships/hyperlink" Target="mailto:Richard.Faiver@hq.doe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Bill.Benton@hq.doe.gov" TargetMode="External"/><Relationship Id="rId11" Type="http://schemas.openxmlformats.org/officeDocument/2006/relationships/hyperlink" Target="mailto:Debarah.Holmer@hq.doe.gov" TargetMode="External"/><Relationship Id="rId24" Type="http://schemas.openxmlformats.org/officeDocument/2006/relationships/hyperlink" Target="mailto:Bill.Benton@hq.doe.gov" TargetMode="External"/><Relationship Id="rId5" Type="http://schemas.openxmlformats.org/officeDocument/2006/relationships/hyperlink" Target="mailto:Jennifer.Emanuelson@hq.doe.gov" TargetMode="External"/><Relationship Id="rId15" Type="http://schemas.openxmlformats.org/officeDocument/2006/relationships/hyperlink" Target="mailto:Richard.Faiver@hq.doe.gov" TargetMode="External"/><Relationship Id="rId23" Type="http://schemas.openxmlformats.org/officeDocument/2006/relationships/hyperlink" Target="mailto:David.Golden@hq.doe.gov" TargetMode="External"/><Relationship Id="rId10" Type="http://schemas.openxmlformats.org/officeDocument/2006/relationships/hyperlink" Target="mailto:Mark.Hojnacke@doe.gov" TargetMode="External"/><Relationship Id="rId19" Type="http://schemas.openxmlformats.org/officeDocument/2006/relationships/hyperlink" Target="mailto:Natasha.Wright@hq.doe.gov" TargetMode="External"/><Relationship Id="rId4" Type="http://schemas.openxmlformats.org/officeDocument/2006/relationships/hyperlink" Target="mailto:Marc.Brooks@hq.doe.gov" TargetMode="External"/><Relationship Id="rId9" Type="http://schemas.openxmlformats.org/officeDocument/2006/relationships/hyperlink" Target="mailto:Paul.Dufresne@hq.doe.gov" TargetMode="External"/><Relationship Id="rId14" Type="http://schemas.openxmlformats.org/officeDocument/2006/relationships/hyperlink" Target="mailto:Mark.Hojnacke@doe.gov" TargetMode="External"/><Relationship Id="rId22" Type="http://schemas.openxmlformats.org/officeDocument/2006/relationships/hyperlink" Target="mailto:Linda.Ruhnow@hq.doe.gov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4261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beachlek</dc:creator>
  <cp:lastModifiedBy>Stellflug, Michelle J</cp:lastModifiedBy>
  <cp:revision>2</cp:revision>
  <cp:lastPrinted>2014-08-14T20:02:00Z</cp:lastPrinted>
  <dcterms:created xsi:type="dcterms:W3CDTF">2019-04-23T08:45:00Z</dcterms:created>
  <dcterms:modified xsi:type="dcterms:W3CDTF">2019-04-23T08:45:00Z</dcterms:modified>
</cp:coreProperties>
</file>