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C6BF" w14:textId="77777777" w:rsidR="00B408DB" w:rsidRDefault="000E5D8B" w:rsidP="00B408DB">
      <w:pPr>
        <w:jc w:val="center"/>
        <w:rPr>
          <w:b/>
          <w:sz w:val="24"/>
          <w:szCs w:val="24"/>
          <w:u w:val="single"/>
        </w:rPr>
      </w:pPr>
      <w:r w:rsidRPr="00A93BD5">
        <w:rPr>
          <w:b/>
          <w:sz w:val="24"/>
          <w:szCs w:val="24"/>
          <w:u w:val="single"/>
        </w:rPr>
        <w:t>EFCOG HPI Workin</w:t>
      </w:r>
      <w:r w:rsidR="00B408DB">
        <w:rPr>
          <w:b/>
          <w:sz w:val="24"/>
          <w:szCs w:val="24"/>
          <w:u w:val="single"/>
        </w:rPr>
        <w:t>g Group Monthly Conference Call</w:t>
      </w:r>
    </w:p>
    <w:p w14:paraId="0C241DBE" w14:textId="50DDA390" w:rsidR="000E5D8B" w:rsidRPr="00A93BD5" w:rsidRDefault="004A399A" w:rsidP="00B408DB">
      <w:pPr>
        <w:jc w:val="center"/>
        <w:rPr>
          <w:b/>
          <w:sz w:val="24"/>
          <w:szCs w:val="24"/>
          <w:u w:val="single"/>
        </w:rPr>
      </w:pPr>
      <w:r>
        <w:rPr>
          <w:b/>
          <w:sz w:val="24"/>
          <w:szCs w:val="24"/>
          <w:u w:val="single"/>
        </w:rPr>
        <w:t>January 26</w:t>
      </w:r>
      <w:r w:rsidR="00C32724">
        <w:rPr>
          <w:b/>
          <w:sz w:val="24"/>
          <w:szCs w:val="24"/>
          <w:u w:val="single"/>
        </w:rPr>
        <w:t>, 202</w:t>
      </w:r>
      <w:r>
        <w:rPr>
          <w:b/>
          <w:sz w:val="24"/>
          <w:szCs w:val="24"/>
          <w:u w:val="single"/>
        </w:rPr>
        <w:t>3</w:t>
      </w:r>
    </w:p>
    <w:p w14:paraId="7497D1DD" w14:textId="14783778" w:rsidR="004D5B6A" w:rsidRPr="00E91F79" w:rsidRDefault="00E91F79" w:rsidP="00D66764">
      <w:pPr>
        <w:rPr>
          <w:bCs/>
          <w:sz w:val="24"/>
          <w:szCs w:val="24"/>
        </w:rPr>
      </w:pPr>
      <w:bookmarkStart w:id="0" w:name="_Hlk33698519"/>
      <w:r>
        <w:rPr>
          <w:bCs/>
          <w:sz w:val="24"/>
          <w:szCs w:val="24"/>
        </w:rPr>
        <w:t>M</w:t>
      </w:r>
      <w:r w:rsidR="004D5B6A" w:rsidRPr="00E91F79">
        <w:rPr>
          <w:bCs/>
          <w:sz w:val="24"/>
          <w:szCs w:val="24"/>
        </w:rPr>
        <w:t>eeting started at</w:t>
      </w:r>
      <w:r w:rsidR="00277F8F" w:rsidRPr="00E91F79">
        <w:rPr>
          <w:bCs/>
          <w:sz w:val="24"/>
          <w:szCs w:val="24"/>
        </w:rPr>
        <w:t xml:space="preserve"> </w:t>
      </w:r>
      <w:r w:rsidR="00426CB8" w:rsidRPr="00E91F79">
        <w:rPr>
          <w:bCs/>
          <w:sz w:val="24"/>
          <w:szCs w:val="24"/>
        </w:rPr>
        <w:t>11</w:t>
      </w:r>
      <w:r w:rsidR="004D5B6A" w:rsidRPr="00E91F79">
        <w:rPr>
          <w:bCs/>
          <w:sz w:val="24"/>
          <w:szCs w:val="24"/>
        </w:rPr>
        <w:t>:</w:t>
      </w:r>
      <w:r w:rsidR="004A399A" w:rsidRPr="00E91F79">
        <w:rPr>
          <w:bCs/>
          <w:sz w:val="24"/>
          <w:szCs w:val="24"/>
        </w:rPr>
        <w:t>0</w:t>
      </w:r>
      <w:r w:rsidRPr="00E91F79">
        <w:rPr>
          <w:bCs/>
          <w:sz w:val="24"/>
          <w:szCs w:val="24"/>
        </w:rPr>
        <w:t>4</w:t>
      </w:r>
      <w:r w:rsidR="004D5B6A" w:rsidRPr="00E91F79">
        <w:rPr>
          <w:bCs/>
          <w:sz w:val="24"/>
          <w:szCs w:val="24"/>
        </w:rPr>
        <w:t xml:space="preserve"> </w:t>
      </w:r>
      <w:r w:rsidRPr="00E91F79">
        <w:rPr>
          <w:bCs/>
          <w:sz w:val="24"/>
          <w:szCs w:val="24"/>
        </w:rPr>
        <w:t>CDT.</w:t>
      </w:r>
    </w:p>
    <w:p w14:paraId="6095A8D6" w14:textId="0F421121" w:rsidR="00E0375A" w:rsidRPr="00A93BD5" w:rsidRDefault="00522810" w:rsidP="00D66764">
      <w:pPr>
        <w:rPr>
          <w:bCs/>
          <w:sz w:val="24"/>
          <w:szCs w:val="24"/>
          <w:u w:val="single"/>
        </w:rPr>
      </w:pPr>
      <w:r>
        <w:rPr>
          <w:bCs/>
          <w:sz w:val="24"/>
          <w:szCs w:val="24"/>
          <w:u w:val="single"/>
        </w:rPr>
        <w:t>Participants</w:t>
      </w:r>
      <w:r w:rsidR="008878E8" w:rsidRPr="00A93BD5">
        <w:rPr>
          <w:bCs/>
          <w:sz w:val="24"/>
          <w:szCs w:val="24"/>
          <w:u w:val="single"/>
        </w:rPr>
        <w:t>:</w:t>
      </w:r>
    </w:p>
    <w:bookmarkEnd w:id="0"/>
    <w:p w14:paraId="279F50E2" w14:textId="1EC035F9"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Amanda Jimenez</w:t>
      </w:r>
      <w:r w:rsidR="00A26E1E" w:rsidRPr="00A26E1E">
        <w:rPr>
          <w:bCs/>
          <w:sz w:val="24"/>
          <w:szCs w:val="24"/>
        </w:rPr>
        <w:t xml:space="preserve"> (SPA)</w:t>
      </w:r>
    </w:p>
    <w:p w14:paraId="2693756A" w14:textId="544DFE85"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Angela McGill</w:t>
      </w:r>
      <w:r w:rsidR="00A26E1E" w:rsidRPr="00A26E1E">
        <w:rPr>
          <w:bCs/>
          <w:sz w:val="24"/>
          <w:szCs w:val="24"/>
        </w:rPr>
        <w:t xml:space="preserve"> (</w:t>
      </w:r>
      <w:r w:rsidR="003640FF">
        <w:rPr>
          <w:bCs/>
          <w:sz w:val="24"/>
          <w:szCs w:val="24"/>
        </w:rPr>
        <w:t>UCOR, ORCC</w:t>
      </w:r>
      <w:r w:rsidR="00A26E1E" w:rsidRPr="00A26E1E">
        <w:rPr>
          <w:bCs/>
          <w:sz w:val="24"/>
          <w:szCs w:val="24"/>
        </w:rPr>
        <w:t>)</w:t>
      </w:r>
    </w:p>
    <w:p w14:paraId="1ACA4B44" w14:textId="7EC98E67" w:rsidR="004208B4" w:rsidRPr="00A26E1E" w:rsidRDefault="004208B4"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Benjamin Close</w:t>
      </w:r>
      <w:r w:rsidR="00A26E1E" w:rsidRPr="00A26E1E">
        <w:rPr>
          <w:bCs/>
          <w:sz w:val="24"/>
          <w:szCs w:val="24"/>
        </w:rPr>
        <w:t xml:space="preserve"> (</w:t>
      </w:r>
      <w:r w:rsidR="00A26E1E">
        <w:rPr>
          <w:bCs/>
          <w:sz w:val="24"/>
          <w:szCs w:val="24"/>
        </w:rPr>
        <w:t>SNL</w:t>
      </w:r>
      <w:r w:rsidR="00A26E1E" w:rsidRPr="00A26E1E">
        <w:rPr>
          <w:bCs/>
          <w:sz w:val="24"/>
          <w:szCs w:val="24"/>
        </w:rPr>
        <w:t>)</w:t>
      </w:r>
    </w:p>
    <w:p w14:paraId="19C5804D"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Cheryl MacKenzie (SNL)</w:t>
      </w:r>
    </w:p>
    <w:p w14:paraId="175518E9"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Daniel Gautier (JLAB)</w:t>
      </w:r>
    </w:p>
    <w:p w14:paraId="2D6793C6" w14:textId="7CD75B0F"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Daryl Smoldt (SRNL)</w:t>
      </w:r>
    </w:p>
    <w:p w14:paraId="36A9573F" w14:textId="4B7D9FC8"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David Boyce (INL)</w:t>
      </w:r>
    </w:p>
    <w:p w14:paraId="465656B6" w14:textId="69C0912E"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Doug McKenzie</w:t>
      </w:r>
      <w:r w:rsidR="00A26E1E" w:rsidRPr="00A26E1E">
        <w:rPr>
          <w:bCs/>
          <w:sz w:val="24"/>
          <w:szCs w:val="24"/>
        </w:rPr>
        <w:t xml:space="preserve"> (</w:t>
      </w:r>
      <w:r w:rsidR="00A26E1E">
        <w:rPr>
          <w:bCs/>
          <w:sz w:val="24"/>
          <w:szCs w:val="24"/>
        </w:rPr>
        <w:t>SRNS</w:t>
      </w:r>
      <w:r w:rsidR="00A26E1E" w:rsidRPr="00A26E1E">
        <w:rPr>
          <w:bCs/>
          <w:sz w:val="24"/>
          <w:szCs w:val="24"/>
        </w:rPr>
        <w:t>)</w:t>
      </w:r>
    </w:p>
    <w:p w14:paraId="0106B58C"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Fred Gholson (INL-MFC)</w:t>
      </w:r>
    </w:p>
    <w:p w14:paraId="7389CE53" w14:textId="69E16566"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Gale Voyles</w:t>
      </w:r>
      <w:r w:rsidR="00A26E1E" w:rsidRPr="00A26E1E">
        <w:rPr>
          <w:bCs/>
          <w:sz w:val="24"/>
          <w:szCs w:val="24"/>
        </w:rPr>
        <w:t xml:space="preserve"> (Bechtel)</w:t>
      </w:r>
    </w:p>
    <w:p w14:paraId="40A7E397"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James Newman (LBNL)</w:t>
      </w:r>
    </w:p>
    <w:p w14:paraId="1C072624" w14:textId="4EED22F2"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Jemila Adetunji (</w:t>
      </w:r>
      <w:r w:rsidR="00A26E1E" w:rsidRPr="00A26E1E">
        <w:rPr>
          <w:bCs/>
          <w:sz w:val="24"/>
          <w:szCs w:val="24"/>
        </w:rPr>
        <w:t>FNAL</w:t>
      </w:r>
      <w:r w:rsidRPr="00A26E1E">
        <w:rPr>
          <w:bCs/>
          <w:sz w:val="24"/>
          <w:szCs w:val="24"/>
        </w:rPr>
        <w:t>)</w:t>
      </w:r>
    </w:p>
    <w:p w14:paraId="03D2FC57" w14:textId="6CCD5372"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Jeff Warga (LLNL)</w:t>
      </w:r>
    </w:p>
    <w:p w14:paraId="502738F9" w14:textId="02F1BA0E"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Joe Lockwood (N3B Los Alamos)</w:t>
      </w:r>
      <w:r w:rsidR="001441F2">
        <w:rPr>
          <w:rFonts w:eastAsia="Times New Roman" w:cs="Times New Roman"/>
          <w:bCs/>
          <w:sz w:val="24"/>
          <w:szCs w:val="24"/>
        </w:rPr>
        <w:t xml:space="preserve"> (</w:t>
      </w:r>
      <w:r w:rsidR="001441F2">
        <w:rPr>
          <w:bCs/>
          <w:sz w:val="24"/>
          <w:szCs w:val="24"/>
        </w:rPr>
        <w:t>505-551-2912)</w:t>
      </w:r>
    </w:p>
    <w:p w14:paraId="483751E5" w14:textId="01A44F39" w:rsidR="001B3D08" w:rsidRPr="00A26E1E" w:rsidRDefault="001B3D08"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Kim (Kimbel)</w:t>
      </w:r>
      <w:r w:rsidR="001441F2">
        <w:rPr>
          <w:bCs/>
          <w:sz w:val="24"/>
          <w:szCs w:val="24"/>
        </w:rPr>
        <w:t xml:space="preserve"> Leffew</w:t>
      </w:r>
      <w:r w:rsidRPr="00A26E1E">
        <w:rPr>
          <w:bCs/>
          <w:sz w:val="24"/>
          <w:szCs w:val="24"/>
        </w:rPr>
        <w:t xml:space="preserve"> (PANTEX/Y-12)</w:t>
      </w:r>
      <w:r w:rsidR="001441F2">
        <w:rPr>
          <w:bCs/>
          <w:sz w:val="24"/>
          <w:szCs w:val="24"/>
        </w:rPr>
        <w:t xml:space="preserve"> (806-573-6259)</w:t>
      </w:r>
    </w:p>
    <w:p w14:paraId="0B41B56B"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Lloyd Keith (WRPS)</w:t>
      </w:r>
    </w:p>
    <w:p w14:paraId="72D98B81"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Maribel Martinez (Idaho Environmental Coalition)</w:t>
      </w:r>
    </w:p>
    <w:p w14:paraId="1EC9D890"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Michelle Kirsch (NREL)</w:t>
      </w:r>
    </w:p>
    <w:p w14:paraId="6A0F4C88" w14:textId="7777777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Rizwan Shah (DOE-HQ)</w:t>
      </w:r>
    </w:p>
    <w:p w14:paraId="67F7DDFD" w14:textId="0549348F"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Roby Robinson (Hanford)</w:t>
      </w:r>
      <w:r w:rsidR="00E553E2">
        <w:rPr>
          <w:rFonts w:eastAsia="Times New Roman" w:cs="Times New Roman"/>
          <w:bCs/>
          <w:sz w:val="24"/>
          <w:szCs w:val="24"/>
        </w:rPr>
        <w:t xml:space="preserve"> 505-699-9307</w:t>
      </w:r>
    </w:p>
    <w:p w14:paraId="03EEDA15" w14:textId="45245AE7"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Saprena Lyon (Idaho Environmental Coalition</w:t>
      </w:r>
      <w:r w:rsidR="005D63E1" w:rsidRPr="00A26E1E">
        <w:rPr>
          <w:rFonts w:eastAsia="Times New Roman" w:cs="Times New Roman"/>
          <w:bCs/>
          <w:sz w:val="24"/>
          <w:szCs w:val="24"/>
        </w:rPr>
        <w:t>)</w:t>
      </w:r>
      <w:r w:rsidR="00A26E1E">
        <w:rPr>
          <w:rFonts w:eastAsia="Times New Roman" w:cs="Times New Roman"/>
          <w:bCs/>
          <w:sz w:val="24"/>
          <w:szCs w:val="24"/>
        </w:rPr>
        <w:t xml:space="preserve"> 208-351-9075</w:t>
      </w:r>
    </w:p>
    <w:p w14:paraId="7D311956" w14:textId="22B66CEE"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Shalaine Britain (WIPP)</w:t>
      </w:r>
      <w:r w:rsidR="00530611" w:rsidRPr="00A26E1E">
        <w:rPr>
          <w:rFonts w:eastAsia="Times New Roman" w:cs="Times New Roman"/>
          <w:bCs/>
          <w:sz w:val="24"/>
          <w:szCs w:val="24"/>
        </w:rPr>
        <w:t xml:space="preserve"> 575-706-8941</w:t>
      </w:r>
    </w:p>
    <w:p w14:paraId="52B56EFF" w14:textId="59291686" w:rsidR="00530611" w:rsidRPr="00A26E1E" w:rsidRDefault="00530611" w:rsidP="004A399A">
      <w:pPr>
        <w:pStyle w:val="ListParagraph"/>
        <w:numPr>
          <w:ilvl w:val="0"/>
          <w:numId w:val="46"/>
        </w:numPr>
        <w:spacing w:before="100" w:beforeAutospacing="1" w:after="100" w:afterAutospacing="1" w:line="240" w:lineRule="auto"/>
        <w:rPr>
          <w:bCs/>
          <w:sz w:val="24"/>
          <w:szCs w:val="24"/>
        </w:rPr>
      </w:pPr>
      <w:r w:rsidRPr="00A26E1E">
        <w:rPr>
          <w:bCs/>
          <w:sz w:val="24"/>
          <w:szCs w:val="24"/>
        </w:rPr>
        <w:t>Steven Fontaine</w:t>
      </w:r>
      <w:r w:rsidR="00A26E1E" w:rsidRPr="00A26E1E">
        <w:rPr>
          <w:bCs/>
          <w:sz w:val="24"/>
          <w:szCs w:val="24"/>
        </w:rPr>
        <w:t xml:space="preserve"> (LLNL)</w:t>
      </w:r>
    </w:p>
    <w:p w14:paraId="5FA603E8" w14:textId="751F7416"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Tamara Shokes (INL)</w:t>
      </w:r>
    </w:p>
    <w:p w14:paraId="7EF0CB4C" w14:textId="06FBF803" w:rsidR="004A399A" w:rsidRPr="00A26E1E" w:rsidRDefault="004A399A"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Tim Snow (NREL)</w:t>
      </w:r>
    </w:p>
    <w:p w14:paraId="0B664B88" w14:textId="122E28E0" w:rsidR="00A26E1E" w:rsidRPr="00A26E1E" w:rsidRDefault="00A26E1E" w:rsidP="004A399A">
      <w:pPr>
        <w:pStyle w:val="ListParagraph"/>
        <w:numPr>
          <w:ilvl w:val="0"/>
          <w:numId w:val="46"/>
        </w:numPr>
        <w:spacing w:before="100" w:beforeAutospacing="1" w:after="100" w:afterAutospacing="1" w:line="240" w:lineRule="auto"/>
        <w:rPr>
          <w:bCs/>
          <w:sz w:val="24"/>
          <w:szCs w:val="24"/>
        </w:rPr>
      </w:pPr>
      <w:r w:rsidRPr="00A26E1E">
        <w:rPr>
          <w:rFonts w:eastAsia="Times New Roman" w:cs="Times New Roman"/>
          <w:bCs/>
          <w:sz w:val="24"/>
          <w:szCs w:val="24"/>
        </w:rPr>
        <w:t>Valerie Webb (Sandia)</w:t>
      </w:r>
    </w:p>
    <w:p w14:paraId="5173FDBA" w14:textId="35FBC250" w:rsidR="00342D4D" w:rsidRDefault="00305EFB" w:rsidP="0088387A">
      <w:pPr>
        <w:rPr>
          <w:b/>
          <w:sz w:val="24"/>
          <w:szCs w:val="24"/>
          <w:u w:val="single"/>
        </w:rPr>
      </w:pPr>
      <w:r>
        <w:rPr>
          <w:b/>
          <w:sz w:val="24"/>
          <w:szCs w:val="24"/>
          <w:u w:val="single"/>
        </w:rPr>
        <w:t>1</w:t>
      </w:r>
      <w:r w:rsidR="00D66764" w:rsidRPr="00A93BD5">
        <w:rPr>
          <w:b/>
          <w:sz w:val="24"/>
          <w:szCs w:val="24"/>
          <w:u w:val="single"/>
        </w:rPr>
        <w:t>)</w:t>
      </w:r>
      <w:r w:rsidR="00EC7F8B">
        <w:rPr>
          <w:b/>
          <w:sz w:val="24"/>
          <w:szCs w:val="24"/>
          <w:u w:val="single"/>
        </w:rPr>
        <w:tab/>
      </w:r>
      <w:r w:rsidR="00D66764" w:rsidRPr="00A93BD5">
        <w:rPr>
          <w:b/>
          <w:sz w:val="24"/>
          <w:szCs w:val="24"/>
          <w:u w:val="single"/>
        </w:rPr>
        <w:t xml:space="preserve">Task </w:t>
      </w:r>
      <w:r w:rsidR="00311794">
        <w:rPr>
          <w:b/>
          <w:sz w:val="24"/>
          <w:szCs w:val="24"/>
          <w:u w:val="single"/>
        </w:rPr>
        <w:t>Team</w:t>
      </w:r>
      <w:r w:rsidR="00311794" w:rsidRPr="00A93BD5">
        <w:rPr>
          <w:b/>
          <w:sz w:val="24"/>
          <w:szCs w:val="24"/>
          <w:u w:val="single"/>
        </w:rPr>
        <w:t xml:space="preserve"> </w:t>
      </w:r>
      <w:r w:rsidR="00D66764" w:rsidRPr="00A93BD5">
        <w:rPr>
          <w:b/>
          <w:sz w:val="24"/>
          <w:szCs w:val="24"/>
          <w:u w:val="single"/>
        </w:rPr>
        <w:t>Business</w:t>
      </w:r>
    </w:p>
    <w:p w14:paraId="509744C6" w14:textId="583E1771" w:rsidR="0088387A" w:rsidRPr="0088387A" w:rsidRDefault="00D66764" w:rsidP="0050490B">
      <w:pPr>
        <w:pStyle w:val="ListParagraph"/>
        <w:numPr>
          <w:ilvl w:val="0"/>
          <w:numId w:val="15"/>
        </w:numPr>
        <w:rPr>
          <w:b/>
          <w:sz w:val="24"/>
          <w:szCs w:val="24"/>
          <w:u w:val="single"/>
        </w:rPr>
      </w:pPr>
      <w:r w:rsidRPr="0088387A">
        <w:rPr>
          <w:b/>
          <w:sz w:val="24"/>
          <w:szCs w:val="24"/>
          <w:u w:val="single"/>
        </w:rPr>
        <w:t>Review/Update Tasks and initiatives</w:t>
      </w:r>
    </w:p>
    <w:p w14:paraId="16152F2E" w14:textId="77777777" w:rsidR="0088387A" w:rsidRPr="0088387A" w:rsidRDefault="002C7F3D" w:rsidP="0088387A">
      <w:pPr>
        <w:pStyle w:val="ListParagraph"/>
        <w:numPr>
          <w:ilvl w:val="1"/>
          <w:numId w:val="15"/>
        </w:numPr>
        <w:rPr>
          <w:bCs/>
          <w:sz w:val="24"/>
          <w:szCs w:val="24"/>
        </w:rPr>
      </w:pPr>
      <w:r w:rsidRPr="0088387A">
        <w:rPr>
          <w:sz w:val="24"/>
          <w:szCs w:val="24"/>
        </w:rPr>
        <w:t xml:space="preserve">2023 Activity – </w:t>
      </w:r>
      <w:r w:rsidR="0088387A">
        <w:rPr>
          <w:sz w:val="24"/>
          <w:szCs w:val="24"/>
        </w:rPr>
        <w:t>Support DOE with the revision of DOE-HDBK-2009-1028</w:t>
      </w:r>
    </w:p>
    <w:p w14:paraId="3DA9753D" w14:textId="502BE5B5" w:rsidR="0088387A" w:rsidRPr="0088387A" w:rsidRDefault="00EA3876" w:rsidP="0088387A">
      <w:pPr>
        <w:pStyle w:val="ListParagraph"/>
        <w:numPr>
          <w:ilvl w:val="2"/>
          <w:numId w:val="15"/>
        </w:numPr>
        <w:rPr>
          <w:bCs/>
          <w:sz w:val="24"/>
          <w:szCs w:val="24"/>
        </w:rPr>
      </w:pPr>
      <w:r w:rsidRPr="0088387A">
        <w:rPr>
          <w:b/>
          <w:bCs/>
          <w:sz w:val="24"/>
          <w:szCs w:val="24"/>
        </w:rPr>
        <w:t>Riz</w:t>
      </w:r>
      <w:r w:rsidRPr="0088387A">
        <w:rPr>
          <w:sz w:val="24"/>
          <w:szCs w:val="24"/>
        </w:rPr>
        <w:t>:</w:t>
      </w:r>
    </w:p>
    <w:p w14:paraId="51B2D082" w14:textId="6A43444D" w:rsidR="0088387A" w:rsidRPr="0088387A" w:rsidRDefault="004208B4" w:rsidP="0088387A">
      <w:pPr>
        <w:pStyle w:val="ListParagraph"/>
        <w:numPr>
          <w:ilvl w:val="3"/>
          <w:numId w:val="15"/>
        </w:numPr>
        <w:rPr>
          <w:bCs/>
          <w:sz w:val="24"/>
          <w:szCs w:val="24"/>
        </w:rPr>
      </w:pPr>
      <w:r>
        <w:rPr>
          <w:bCs/>
          <w:sz w:val="24"/>
          <w:szCs w:val="24"/>
        </w:rPr>
        <w:lastRenderedPageBreak/>
        <w:t>In the process of finding his administrative staff to handle the technical writing. When these are lined up, then we can start building the team.</w:t>
      </w:r>
    </w:p>
    <w:p w14:paraId="454D7BFF" w14:textId="186906E8" w:rsidR="0088387A" w:rsidRPr="0088387A" w:rsidRDefault="00EA3876" w:rsidP="0088387A">
      <w:pPr>
        <w:pStyle w:val="ListParagraph"/>
        <w:numPr>
          <w:ilvl w:val="3"/>
          <w:numId w:val="15"/>
        </w:numPr>
        <w:rPr>
          <w:bCs/>
          <w:sz w:val="24"/>
          <w:szCs w:val="24"/>
        </w:rPr>
      </w:pPr>
      <w:r w:rsidRPr="0088387A">
        <w:rPr>
          <w:sz w:val="24"/>
          <w:szCs w:val="24"/>
        </w:rPr>
        <w:t xml:space="preserve">Not thinking about what </w:t>
      </w:r>
      <w:r w:rsidR="00372D1F" w:rsidRPr="0088387A">
        <w:rPr>
          <w:sz w:val="24"/>
          <w:szCs w:val="24"/>
        </w:rPr>
        <w:t>parts</w:t>
      </w:r>
      <w:r w:rsidRPr="0088387A">
        <w:rPr>
          <w:sz w:val="24"/>
          <w:szCs w:val="24"/>
        </w:rPr>
        <w:t xml:space="preserve"> you want to change, rather think about what parts of each manual people want to be assigned to.</w:t>
      </w:r>
    </w:p>
    <w:p w14:paraId="0F8C2D4D" w14:textId="1EB42C65" w:rsidR="0088387A" w:rsidRPr="0088387A" w:rsidRDefault="004208B4" w:rsidP="00372D1F">
      <w:pPr>
        <w:pStyle w:val="ListParagraph"/>
        <w:numPr>
          <w:ilvl w:val="3"/>
          <w:numId w:val="15"/>
        </w:numPr>
        <w:rPr>
          <w:bCs/>
          <w:sz w:val="24"/>
          <w:szCs w:val="24"/>
        </w:rPr>
      </w:pPr>
      <w:r>
        <w:rPr>
          <w:sz w:val="24"/>
          <w:szCs w:val="24"/>
        </w:rPr>
        <w:t>H</w:t>
      </w:r>
      <w:r w:rsidR="00EA3876" w:rsidRPr="0088387A">
        <w:rPr>
          <w:sz w:val="24"/>
          <w:szCs w:val="24"/>
        </w:rPr>
        <w:t>old onto feedback for now</w:t>
      </w:r>
      <w:r>
        <w:rPr>
          <w:sz w:val="24"/>
          <w:szCs w:val="24"/>
        </w:rPr>
        <w:t>.</w:t>
      </w:r>
    </w:p>
    <w:p w14:paraId="073B1DAC" w14:textId="3D899E39" w:rsidR="0088387A" w:rsidRPr="0088387A" w:rsidRDefault="006D174E" w:rsidP="0088387A">
      <w:pPr>
        <w:pStyle w:val="ListParagraph"/>
        <w:numPr>
          <w:ilvl w:val="3"/>
          <w:numId w:val="15"/>
        </w:numPr>
        <w:rPr>
          <w:bCs/>
          <w:sz w:val="24"/>
          <w:szCs w:val="24"/>
        </w:rPr>
      </w:pPr>
      <w:r w:rsidRPr="0088387A">
        <w:rPr>
          <w:sz w:val="24"/>
          <w:szCs w:val="24"/>
        </w:rPr>
        <w:t>Volume I</w:t>
      </w:r>
      <w:r w:rsidR="00EA3876" w:rsidRPr="0088387A">
        <w:rPr>
          <w:sz w:val="24"/>
          <w:szCs w:val="24"/>
        </w:rPr>
        <w:t xml:space="preserve"> </w:t>
      </w:r>
      <w:hyperlink r:id="rId8" w:history="1">
        <w:r w:rsidR="00EA3876" w:rsidRPr="0088387A">
          <w:rPr>
            <w:rStyle w:val="Hyperlink"/>
            <w:sz w:val="24"/>
            <w:szCs w:val="24"/>
          </w:rPr>
          <w:t>https://www.standards.doe.gov/standards-documents/1000/1028-BHdbk-2009-v1/@@images/file</w:t>
        </w:r>
      </w:hyperlink>
      <w:r w:rsidR="0088387A" w:rsidRPr="0088387A">
        <w:rPr>
          <w:sz w:val="24"/>
          <w:szCs w:val="24"/>
        </w:rPr>
        <w:t xml:space="preserve"> </w:t>
      </w:r>
    </w:p>
    <w:p w14:paraId="1CF9975B" w14:textId="4CACA4A8" w:rsidR="00EA3876" w:rsidRPr="0088387A" w:rsidRDefault="006D174E" w:rsidP="0088387A">
      <w:pPr>
        <w:pStyle w:val="ListParagraph"/>
        <w:numPr>
          <w:ilvl w:val="3"/>
          <w:numId w:val="15"/>
        </w:numPr>
        <w:rPr>
          <w:bCs/>
          <w:sz w:val="24"/>
          <w:szCs w:val="24"/>
        </w:rPr>
      </w:pPr>
      <w:r w:rsidRPr="0088387A">
        <w:rPr>
          <w:sz w:val="24"/>
          <w:szCs w:val="24"/>
        </w:rPr>
        <w:t xml:space="preserve">Volume II </w:t>
      </w:r>
      <w:hyperlink r:id="rId9" w:history="1">
        <w:r w:rsidRPr="0088387A">
          <w:rPr>
            <w:rStyle w:val="Hyperlink"/>
            <w:sz w:val="24"/>
            <w:szCs w:val="24"/>
          </w:rPr>
          <w:t>https://www.standards.doe.gov/files/doe-hdbk-1028-2009-human-performance-improvement-handbook-volume-2-human-performance-tools-for-individuals-work-teams-and-management</w:t>
        </w:r>
      </w:hyperlink>
    </w:p>
    <w:p w14:paraId="78E8BF9C" w14:textId="50BA64B6" w:rsidR="0088387A" w:rsidRPr="0088387A" w:rsidRDefault="006D174E" w:rsidP="0088387A">
      <w:pPr>
        <w:pStyle w:val="ListParagraph"/>
        <w:numPr>
          <w:ilvl w:val="0"/>
          <w:numId w:val="15"/>
        </w:numPr>
        <w:rPr>
          <w:bCs/>
          <w:sz w:val="24"/>
          <w:szCs w:val="24"/>
        </w:rPr>
      </w:pPr>
      <w:r w:rsidRPr="0088387A">
        <w:rPr>
          <w:b/>
          <w:sz w:val="24"/>
          <w:szCs w:val="24"/>
          <w:u w:val="single"/>
        </w:rPr>
        <w:t>Challenges</w:t>
      </w:r>
      <w:r w:rsidRPr="0088387A">
        <w:rPr>
          <w:bCs/>
          <w:sz w:val="24"/>
          <w:szCs w:val="24"/>
        </w:rPr>
        <w:t xml:space="preserve"> – </w:t>
      </w:r>
      <w:r w:rsidR="00372D1F">
        <w:rPr>
          <w:bCs/>
          <w:sz w:val="24"/>
          <w:szCs w:val="24"/>
        </w:rPr>
        <w:t>EFCOG</w:t>
      </w:r>
      <w:r w:rsidRPr="0088387A">
        <w:rPr>
          <w:bCs/>
          <w:sz w:val="24"/>
          <w:szCs w:val="24"/>
        </w:rPr>
        <w:t xml:space="preserve"> continue</w:t>
      </w:r>
      <w:r w:rsidR="00372D1F">
        <w:rPr>
          <w:bCs/>
          <w:sz w:val="24"/>
          <w:szCs w:val="24"/>
        </w:rPr>
        <w:t>s</w:t>
      </w:r>
      <w:r w:rsidRPr="0088387A">
        <w:rPr>
          <w:bCs/>
          <w:sz w:val="24"/>
          <w:szCs w:val="24"/>
        </w:rPr>
        <w:t xml:space="preserve"> to do work on the EFCOG website</w:t>
      </w:r>
    </w:p>
    <w:p w14:paraId="7D0C2CD1" w14:textId="0590CC10" w:rsidR="0088387A" w:rsidRPr="0088387A" w:rsidRDefault="0088387A" w:rsidP="0088387A">
      <w:pPr>
        <w:pStyle w:val="ListParagraph"/>
        <w:numPr>
          <w:ilvl w:val="0"/>
          <w:numId w:val="15"/>
        </w:numPr>
        <w:rPr>
          <w:bCs/>
          <w:sz w:val="24"/>
          <w:szCs w:val="24"/>
        </w:rPr>
      </w:pPr>
      <w:r w:rsidRPr="0088387A">
        <w:rPr>
          <w:b/>
          <w:sz w:val="24"/>
          <w:szCs w:val="24"/>
          <w:u w:val="single"/>
        </w:rPr>
        <w:t>Other updates</w:t>
      </w:r>
      <w:r w:rsidR="00E91F79">
        <w:rPr>
          <w:bCs/>
          <w:sz w:val="24"/>
          <w:szCs w:val="24"/>
        </w:rPr>
        <w:t xml:space="preserve"> - none</w:t>
      </w:r>
    </w:p>
    <w:p w14:paraId="756CDE68" w14:textId="77777777" w:rsidR="006D174E" w:rsidRDefault="006D174E" w:rsidP="0088387A">
      <w:pPr>
        <w:rPr>
          <w:sz w:val="24"/>
          <w:szCs w:val="24"/>
          <w:u w:val="single"/>
        </w:rPr>
      </w:pPr>
    </w:p>
    <w:tbl>
      <w:tblPr>
        <w:tblW w:w="5332" w:type="pct"/>
        <w:tblCellMar>
          <w:left w:w="0" w:type="dxa"/>
          <w:right w:w="0" w:type="dxa"/>
        </w:tblCellMar>
        <w:tblLook w:val="04A0" w:firstRow="1" w:lastRow="0" w:firstColumn="1" w:lastColumn="0" w:noHBand="0" w:noVBand="1"/>
      </w:tblPr>
      <w:tblGrid>
        <w:gridCol w:w="2062"/>
        <w:gridCol w:w="4679"/>
        <w:gridCol w:w="3219"/>
      </w:tblGrid>
      <w:tr w:rsidR="00451E95" w:rsidRPr="00EA3876" w14:paraId="7956F17E" w14:textId="77777777" w:rsidTr="00C86131">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7B976051" w14:textId="77777777" w:rsidR="00451E95" w:rsidRPr="00EA3876" w:rsidRDefault="00451E95" w:rsidP="00D4139A">
            <w:pPr>
              <w:rPr>
                <w:rFonts w:cstheme="minorHAnsi"/>
              </w:rPr>
            </w:pPr>
            <w:r w:rsidRPr="0088387A">
              <w:rPr>
                <w:rFonts w:cstheme="minorHAnsi"/>
                <w:bCs/>
              </w:rPr>
              <w:t>Human Performance</w:t>
            </w:r>
          </w:p>
        </w:tc>
      </w:tr>
      <w:tr w:rsidR="00451E95" w:rsidRPr="00C86131" w14:paraId="3CFB2EF0" w14:textId="77777777" w:rsidTr="00392DAD">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177B6889" w14:textId="77777777" w:rsidR="00451E95" w:rsidRPr="00C86131" w:rsidRDefault="00451E95" w:rsidP="00D4139A">
            <w:pPr>
              <w:contextualSpacing/>
              <w:rPr>
                <w:rFonts w:cstheme="minorHAnsi"/>
                <w:b/>
              </w:rPr>
            </w:pPr>
            <w:r w:rsidRPr="00C86131">
              <w:rPr>
                <w:rFonts w:cstheme="minorHAnsi"/>
                <w:b/>
              </w:rPr>
              <w:t>Activity(s)</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746609B0" w14:textId="77777777" w:rsidR="00451E95" w:rsidRPr="00C86131" w:rsidRDefault="00451E95" w:rsidP="00D4139A">
            <w:pPr>
              <w:rPr>
                <w:rFonts w:cstheme="minorHAnsi"/>
                <w:b/>
                <w:bCs/>
              </w:rPr>
            </w:pPr>
            <w:r w:rsidRPr="00C86131">
              <w:rPr>
                <w:rFonts w:cstheme="minorHAnsi"/>
                <w:b/>
                <w:bCs/>
              </w:rPr>
              <w:t>Benefit(s)</w:t>
            </w:r>
          </w:p>
        </w:tc>
        <w:tc>
          <w:tcPr>
            <w:tcW w:w="161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098E8E71" w14:textId="77777777" w:rsidR="00451E95" w:rsidRPr="00C86131" w:rsidRDefault="00451E95" w:rsidP="00D4139A">
            <w:pPr>
              <w:contextualSpacing/>
              <w:rPr>
                <w:rFonts w:cstheme="minorHAnsi"/>
                <w:b/>
                <w:bCs/>
              </w:rPr>
            </w:pPr>
            <w:r w:rsidRPr="00C86131">
              <w:rPr>
                <w:rFonts w:cstheme="minorHAnsi"/>
                <w:b/>
                <w:bCs/>
              </w:rPr>
              <w:t>Deliverable/Key Milestone(s)</w:t>
            </w:r>
          </w:p>
        </w:tc>
      </w:tr>
      <w:tr w:rsidR="00392DAD" w:rsidRPr="00392DAD" w14:paraId="47AB2A47" w14:textId="77777777" w:rsidTr="00392DAD">
        <w:trPr>
          <w:cantSplit/>
          <w:trHeight w:val="1024"/>
        </w:trPr>
        <w:tc>
          <w:tcPr>
            <w:tcW w:w="1035" w:type="pct"/>
            <w:tcBorders>
              <w:top w:val="single" w:sz="4" w:space="0" w:color="auto"/>
              <w:left w:val="single" w:sz="8" w:space="0" w:color="4F81BD"/>
              <w:bottom w:val="single" w:sz="8" w:space="0" w:color="4F81BD"/>
              <w:right w:val="single" w:sz="8" w:space="0" w:color="4F81BD"/>
            </w:tcBorders>
            <w:tcMar>
              <w:top w:w="0" w:type="dxa"/>
              <w:left w:w="108" w:type="dxa"/>
              <w:bottom w:w="0" w:type="dxa"/>
              <w:right w:w="108" w:type="dxa"/>
            </w:tcMar>
          </w:tcPr>
          <w:p w14:paraId="24806041" w14:textId="5990A717" w:rsidR="00392DAD" w:rsidRPr="0088387A" w:rsidRDefault="00392DAD" w:rsidP="00392DAD">
            <w:pPr>
              <w:pStyle w:val="Default"/>
              <w:rPr>
                <w:rFonts w:asciiTheme="minorHAnsi" w:hAnsiTheme="minorHAnsi" w:cstheme="minorHAnsi"/>
                <w:b/>
                <w:bCs/>
                <w:color w:val="FF0000"/>
                <w:sz w:val="22"/>
                <w:szCs w:val="22"/>
              </w:rPr>
            </w:pPr>
            <w:r w:rsidRPr="0088387A">
              <w:rPr>
                <w:rFonts w:asciiTheme="minorHAnsi" w:hAnsiTheme="minorHAnsi" w:cstheme="minorHAnsi"/>
                <w:b/>
                <w:bCs/>
                <w:color w:val="FF0000"/>
                <w:sz w:val="22"/>
                <w:szCs w:val="22"/>
              </w:rPr>
              <w:t xml:space="preserve">ISM-HPI-23-01 </w:t>
            </w:r>
          </w:p>
          <w:p w14:paraId="1D66F6F9" w14:textId="77777777" w:rsidR="00C450F0" w:rsidRPr="0088387A" w:rsidRDefault="00C450F0" w:rsidP="00392DAD">
            <w:pPr>
              <w:pStyle w:val="Default"/>
              <w:rPr>
                <w:rFonts w:asciiTheme="minorHAnsi" w:hAnsiTheme="minorHAnsi" w:cstheme="minorHAnsi"/>
                <w:color w:val="FF0000"/>
                <w:sz w:val="22"/>
                <w:szCs w:val="22"/>
              </w:rPr>
            </w:pPr>
          </w:p>
          <w:p w14:paraId="2F27BEFC" w14:textId="6BF969BD" w:rsidR="00392DAD" w:rsidRPr="0088387A" w:rsidRDefault="00392DAD" w:rsidP="00392DAD">
            <w:pPr>
              <w:spacing w:after="0"/>
              <w:rPr>
                <w:rFonts w:cstheme="minorHAnsi"/>
                <w:b/>
                <w:bCs/>
                <w:color w:val="C00000"/>
              </w:rPr>
            </w:pPr>
            <w:r w:rsidRPr="0088387A">
              <w:rPr>
                <w:rFonts w:cstheme="minorHAnsi"/>
              </w:rPr>
              <w:t xml:space="preserve">Support EHSS-20 revision of DOE-HDBK-1028-2009, Human Performance Improvement Handbook </w:t>
            </w:r>
          </w:p>
        </w:tc>
        <w:tc>
          <w:tcPr>
            <w:tcW w:w="2349" w:type="pct"/>
            <w:tcBorders>
              <w:top w:val="single" w:sz="4" w:space="0" w:color="auto"/>
              <w:left w:val="nil"/>
              <w:bottom w:val="single" w:sz="8" w:space="0" w:color="4F81BD"/>
              <w:right w:val="single" w:sz="8" w:space="0" w:color="4F81BD"/>
            </w:tcBorders>
            <w:tcMar>
              <w:top w:w="0" w:type="dxa"/>
              <w:left w:w="108" w:type="dxa"/>
              <w:bottom w:w="0" w:type="dxa"/>
              <w:right w:w="108" w:type="dxa"/>
            </w:tcMar>
          </w:tcPr>
          <w:p w14:paraId="5A5A667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Human Performance Tools for Individuals,</w:t>
            </w:r>
          </w:p>
          <w:p w14:paraId="591A4909"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Work Teams, and Management were written in June 2009. They have become the</w:t>
            </w:r>
          </w:p>
          <w:p w14:paraId="6070BBA1"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core reference documents for many users both within and outside the DOE</w:t>
            </w:r>
          </w:p>
          <w:p w14:paraId="5FDAF5C4"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 xml:space="preserve">complex. These updates will help expand the scope of the Department's HPI programs by encompassing Human and Organizational Performance (HOP) </w:t>
            </w:r>
          </w:p>
          <w:p w14:paraId="6E1337B8" w14:textId="77777777" w:rsidR="00392DAD" w:rsidRPr="0088387A" w:rsidRDefault="00392DAD" w:rsidP="00392DAD">
            <w:pPr>
              <w:pStyle w:val="Default"/>
              <w:rPr>
                <w:rFonts w:asciiTheme="minorHAnsi" w:hAnsiTheme="minorHAnsi" w:cstheme="minorHAnsi"/>
                <w:sz w:val="22"/>
                <w:szCs w:val="22"/>
              </w:rPr>
            </w:pPr>
          </w:p>
          <w:p w14:paraId="22D6A39D" w14:textId="724D6DAD" w:rsidR="00392DAD" w:rsidRPr="0088387A" w:rsidRDefault="00392DAD" w:rsidP="00392DAD">
            <w:pPr>
              <w:spacing w:after="0" w:line="240" w:lineRule="auto"/>
              <w:rPr>
                <w:rFonts w:cstheme="minorHAnsi"/>
              </w:rPr>
            </w:pPr>
            <w:r w:rsidRPr="0088387A">
              <w:rPr>
                <w:rFonts w:cstheme="minorHAnsi"/>
              </w:rPr>
              <w:t>This effort will result in significant revisions to the Handbooks, with an estimated twenty-five percent change to Volume 1 and a fifty percent change to Volume 2. The content and the approach to the topics will be based on concepts and practices found helpful in the commercial nuclear power industry, electrical grid and distribution, national laboratories, and those adopted by other sectors.</w:t>
            </w:r>
          </w:p>
        </w:tc>
        <w:tc>
          <w:tcPr>
            <w:tcW w:w="1616" w:type="pct"/>
            <w:tcBorders>
              <w:top w:val="single" w:sz="4" w:space="0" w:color="auto"/>
              <w:left w:val="nil"/>
              <w:bottom w:val="single" w:sz="8" w:space="0" w:color="4F81BD"/>
              <w:right w:val="single" w:sz="8" w:space="0" w:color="4F81BD"/>
            </w:tcBorders>
            <w:tcMar>
              <w:top w:w="0" w:type="dxa"/>
              <w:left w:w="108" w:type="dxa"/>
              <w:bottom w:w="0" w:type="dxa"/>
              <w:right w:w="108" w:type="dxa"/>
            </w:tcMar>
          </w:tcPr>
          <w:p w14:paraId="1F756BF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The EFCOG HPI Task Team will collaborate with EHSS-20 to select EFCOG team members.</w:t>
            </w:r>
          </w:p>
          <w:p w14:paraId="76BC1F79" w14:textId="77777777" w:rsidR="00392DAD" w:rsidRPr="0088387A" w:rsidRDefault="00392DAD" w:rsidP="00392DAD">
            <w:pPr>
              <w:pStyle w:val="Default"/>
              <w:rPr>
                <w:rFonts w:asciiTheme="minorHAnsi" w:hAnsiTheme="minorHAnsi" w:cstheme="minorHAnsi"/>
                <w:sz w:val="22"/>
                <w:szCs w:val="22"/>
              </w:rPr>
            </w:pPr>
          </w:p>
          <w:p w14:paraId="2A105401"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EHSS-20 will identify the specific updates that will be made by the team revising the Handbooks. The team will be composed of a Federal Project Lead with academic and technical experts. Team members will include subject-matter experts from DOE M&amp;O contractors and thought leaders from outside the DOE complex.</w:t>
            </w:r>
          </w:p>
          <w:p w14:paraId="1A01011A" w14:textId="77777777" w:rsidR="00392DAD" w:rsidRPr="0088387A" w:rsidRDefault="00392DAD" w:rsidP="00392DAD">
            <w:pPr>
              <w:contextualSpacing/>
              <w:rPr>
                <w:rFonts w:cstheme="minorHAnsi"/>
              </w:rPr>
            </w:pPr>
          </w:p>
          <w:p w14:paraId="1F4F7E40" w14:textId="234B4B5B" w:rsidR="00EF3F60" w:rsidRPr="0088387A" w:rsidRDefault="00EF3F60" w:rsidP="00392DAD">
            <w:pPr>
              <w:contextualSpacing/>
              <w:rPr>
                <w:rFonts w:cstheme="minorHAnsi"/>
              </w:rPr>
            </w:pPr>
          </w:p>
        </w:tc>
      </w:tr>
    </w:tbl>
    <w:p w14:paraId="449B8168" w14:textId="145780D6" w:rsidR="009A761D" w:rsidRPr="004D5B6A" w:rsidRDefault="009A761D">
      <w:pPr>
        <w:spacing w:after="160" w:line="259" w:lineRule="auto"/>
        <w:rPr>
          <w:sz w:val="24"/>
          <w:szCs w:val="24"/>
        </w:rPr>
      </w:pPr>
    </w:p>
    <w:p w14:paraId="3A541E8D" w14:textId="07638E7A" w:rsidR="0073016A" w:rsidRPr="00C146B1" w:rsidRDefault="0073016A" w:rsidP="009A761D">
      <w:pPr>
        <w:pStyle w:val="ListParagraph"/>
        <w:numPr>
          <w:ilvl w:val="0"/>
          <w:numId w:val="15"/>
        </w:numPr>
        <w:rPr>
          <w:b/>
          <w:sz w:val="24"/>
          <w:szCs w:val="24"/>
          <w:u w:val="single"/>
        </w:rPr>
      </w:pPr>
      <w:r w:rsidRPr="00C146B1">
        <w:rPr>
          <w:b/>
          <w:sz w:val="24"/>
          <w:szCs w:val="24"/>
          <w:u w:val="single"/>
        </w:rPr>
        <w:t>Upcoming Meetings</w:t>
      </w:r>
      <w:r w:rsidR="00372D1F">
        <w:rPr>
          <w:b/>
          <w:sz w:val="24"/>
          <w:szCs w:val="24"/>
          <w:u w:val="single"/>
        </w:rPr>
        <w:t xml:space="preserve"> and Conferences</w:t>
      </w:r>
      <w:r w:rsidRPr="00C146B1">
        <w:rPr>
          <w:b/>
          <w:sz w:val="24"/>
          <w:szCs w:val="24"/>
          <w:u w:val="single"/>
        </w:rPr>
        <w:t xml:space="preserve"> (EFCOG and other HPI meetings)</w:t>
      </w:r>
    </w:p>
    <w:p w14:paraId="254B4523" w14:textId="77777777" w:rsidR="00A57BDF" w:rsidRPr="007321D6" w:rsidRDefault="00A57BDF" w:rsidP="00A57BDF">
      <w:pPr>
        <w:pStyle w:val="ListParagraph"/>
        <w:numPr>
          <w:ilvl w:val="1"/>
          <w:numId w:val="5"/>
        </w:numPr>
        <w:rPr>
          <w:bCs/>
          <w:sz w:val="24"/>
          <w:szCs w:val="24"/>
        </w:rPr>
      </w:pPr>
      <w:r w:rsidRPr="007321D6">
        <w:rPr>
          <w:bCs/>
          <w:sz w:val="24"/>
          <w:szCs w:val="24"/>
        </w:rPr>
        <w:t>Human Performance in Action</w:t>
      </w:r>
      <w:r>
        <w:rPr>
          <w:bCs/>
          <w:sz w:val="24"/>
          <w:szCs w:val="24"/>
        </w:rPr>
        <w:t xml:space="preserve"> Conference (HPAC)</w:t>
      </w:r>
    </w:p>
    <w:p w14:paraId="53A81326" w14:textId="77777777" w:rsidR="00A57BDF" w:rsidRPr="007321D6" w:rsidRDefault="00A57BDF" w:rsidP="00A57BDF">
      <w:pPr>
        <w:pStyle w:val="ListParagraph"/>
        <w:numPr>
          <w:ilvl w:val="2"/>
          <w:numId w:val="5"/>
        </w:numPr>
        <w:rPr>
          <w:bCs/>
          <w:sz w:val="24"/>
          <w:szCs w:val="24"/>
        </w:rPr>
      </w:pPr>
      <w:r w:rsidRPr="007321D6">
        <w:rPr>
          <w:bCs/>
          <w:sz w:val="24"/>
          <w:szCs w:val="24"/>
        </w:rPr>
        <w:lastRenderedPageBreak/>
        <w:t>Identifying and Managing Risk: The Science, Data, and Application of Working Safely</w:t>
      </w:r>
    </w:p>
    <w:p w14:paraId="71F384EC" w14:textId="0583EA9F" w:rsidR="00A57BDF" w:rsidRPr="005330C4" w:rsidRDefault="00A57BDF" w:rsidP="00A57BDF">
      <w:pPr>
        <w:pStyle w:val="ListParagraph"/>
        <w:numPr>
          <w:ilvl w:val="2"/>
          <w:numId w:val="5"/>
        </w:numPr>
        <w:rPr>
          <w:bCs/>
          <w:sz w:val="24"/>
          <w:szCs w:val="24"/>
        </w:rPr>
      </w:pPr>
      <w:r w:rsidRPr="005330C4">
        <w:rPr>
          <w:bCs/>
          <w:sz w:val="24"/>
          <w:szCs w:val="24"/>
        </w:rPr>
        <w:t>April 18</w:t>
      </w:r>
      <w:r w:rsidRPr="005330C4">
        <w:rPr>
          <w:bCs/>
          <w:sz w:val="24"/>
          <w:szCs w:val="24"/>
          <w:vertAlign w:val="superscript"/>
        </w:rPr>
        <w:t>th</w:t>
      </w:r>
      <w:r w:rsidRPr="005330C4">
        <w:rPr>
          <w:bCs/>
          <w:sz w:val="24"/>
          <w:szCs w:val="24"/>
        </w:rPr>
        <w:t xml:space="preserve"> &amp; 19</w:t>
      </w:r>
      <w:r w:rsidRPr="005330C4">
        <w:rPr>
          <w:bCs/>
          <w:sz w:val="24"/>
          <w:szCs w:val="24"/>
          <w:vertAlign w:val="superscript"/>
        </w:rPr>
        <w:t>th</w:t>
      </w:r>
      <w:r w:rsidRPr="005330C4">
        <w:rPr>
          <w:bCs/>
          <w:sz w:val="24"/>
          <w:szCs w:val="24"/>
        </w:rPr>
        <w:t xml:space="preserve"> 2023 in Houston – taking early registrations </w:t>
      </w:r>
      <w:r w:rsidR="00E91F79" w:rsidRPr="005330C4">
        <w:rPr>
          <w:bCs/>
          <w:sz w:val="24"/>
          <w:szCs w:val="24"/>
        </w:rPr>
        <w:t>now and</w:t>
      </w:r>
      <w:r w:rsidRPr="005330C4">
        <w:rPr>
          <w:bCs/>
          <w:sz w:val="24"/>
          <w:szCs w:val="24"/>
        </w:rPr>
        <w:t xml:space="preserve"> will do group </w:t>
      </w:r>
      <w:r w:rsidR="00E91F79" w:rsidRPr="005330C4">
        <w:rPr>
          <w:bCs/>
          <w:sz w:val="24"/>
          <w:szCs w:val="24"/>
        </w:rPr>
        <w:t>reservations.</w:t>
      </w:r>
    </w:p>
    <w:p w14:paraId="263F560F" w14:textId="77777777" w:rsidR="00A57BDF" w:rsidRPr="007321D6" w:rsidRDefault="00B766FC" w:rsidP="00A57BDF">
      <w:pPr>
        <w:pStyle w:val="ListParagraph"/>
        <w:numPr>
          <w:ilvl w:val="2"/>
          <w:numId w:val="5"/>
        </w:numPr>
        <w:rPr>
          <w:bCs/>
          <w:sz w:val="24"/>
          <w:szCs w:val="24"/>
        </w:rPr>
      </w:pPr>
      <w:hyperlink r:id="rId10" w:history="1">
        <w:r w:rsidR="00A57BDF" w:rsidRPr="007321D6">
          <w:rPr>
            <w:rStyle w:val="Hyperlink"/>
            <w:bCs/>
            <w:sz w:val="24"/>
            <w:szCs w:val="24"/>
          </w:rPr>
          <w:t>https://whova.com/web/fVFAbLJ1CIzxXbyQgVZT%40fyGoFQPP%40Pm9xK8q4q4S-0%3D/</w:t>
        </w:r>
      </w:hyperlink>
    </w:p>
    <w:p w14:paraId="66D54EE5" w14:textId="77777777" w:rsidR="00A57BDF" w:rsidRPr="008510C1" w:rsidRDefault="00A57BDF" w:rsidP="00A57BDF">
      <w:pPr>
        <w:pStyle w:val="ListParagraph"/>
        <w:numPr>
          <w:ilvl w:val="2"/>
          <w:numId w:val="5"/>
        </w:numPr>
        <w:rPr>
          <w:bCs/>
          <w:sz w:val="24"/>
          <w:szCs w:val="24"/>
        </w:rPr>
      </w:pPr>
      <w:r>
        <w:rPr>
          <w:rFonts w:ascii="Calibri" w:hAnsi="Calibri" w:cs="Calibri"/>
          <w:color w:val="333333"/>
        </w:rPr>
        <w:t>For additional information please contact us at </w:t>
      </w:r>
      <w:hyperlink r:id="rId11" w:tgtFrame="_blank" w:history="1">
        <w:r>
          <w:rPr>
            <w:rStyle w:val="Hyperlink"/>
            <w:rFonts w:ascii="Helvetica" w:hAnsi="Helvetica" w:cs="Helvetica"/>
          </w:rPr>
          <w:t>conference@knowledgevine.com</w:t>
        </w:r>
      </w:hyperlink>
      <w:r>
        <w:rPr>
          <w:rFonts w:ascii="Calibri" w:hAnsi="Calibri" w:cs="Calibri"/>
          <w:color w:val="333333"/>
        </w:rPr>
        <w:t>. </w:t>
      </w:r>
    </w:p>
    <w:p w14:paraId="7BD544FD" w14:textId="09087A5F" w:rsidR="007321D6" w:rsidRPr="007321D6" w:rsidRDefault="007321D6" w:rsidP="0088387A">
      <w:pPr>
        <w:pStyle w:val="ListParagraph"/>
        <w:numPr>
          <w:ilvl w:val="1"/>
          <w:numId w:val="5"/>
        </w:numPr>
        <w:rPr>
          <w:sz w:val="24"/>
          <w:szCs w:val="24"/>
        </w:rPr>
      </w:pPr>
      <w:r w:rsidRPr="007321D6">
        <w:rPr>
          <w:sz w:val="24"/>
          <w:szCs w:val="24"/>
        </w:rPr>
        <w:t>Community of Human and Organizational Learning (CHOL)</w:t>
      </w:r>
    </w:p>
    <w:p w14:paraId="2F015523" w14:textId="1DFBD6AC" w:rsidR="007321D6" w:rsidRDefault="007321D6" w:rsidP="007321D6">
      <w:pPr>
        <w:pStyle w:val="ListParagraph"/>
        <w:numPr>
          <w:ilvl w:val="2"/>
          <w:numId w:val="5"/>
        </w:numPr>
        <w:rPr>
          <w:bCs/>
          <w:sz w:val="24"/>
          <w:szCs w:val="24"/>
        </w:rPr>
      </w:pPr>
      <w:r>
        <w:rPr>
          <w:bCs/>
          <w:sz w:val="24"/>
          <w:szCs w:val="24"/>
        </w:rPr>
        <w:t>Leveling Up: Success through Learning</w:t>
      </w:r>
    </w:p>
    <w:p w14:paraId="7D3B1C47" w14:textId="77777777" w:rsidR="007321D6" w:rsidRPr="005330C4" w:rsidRDefault="007321D6" w:rsidP="007321D6">
      <w:pPr>
        <w:pStyle w:val="ListParagraph"/>
        <w:numPr>
          <w:ilvl w:val="3"/>
          <w:numId w:val="5"/>
        </w:numPr>
        <w:rPr>
          <w:rStyle w:val="Hyperlink"/>
          <w:color w:val="auto"/>
          <w:sz w:val="24"/>
          <w:szCs w:val="24"/>
          <w:u w:val="none"/>
        </w:rPr>
      </w:pPr>
      <w:r w:rsidRPr="005330C4">
        <w:rPr>
          <w:rStyle w:val="Hyperlink"/>
          <w:color w:val="auto"/>
          <w:sz w:val="24"/>
          <w:szCs w:val="24"/>
          <w:u w:val="none"/>
        </w:rPr>
        <w:t>Renaissance Portsmouth-Norfolk Waterfront Hotel in Portsmouth, VA</w:t>
      </w:r>
    </w:p>
    <w:p w14:paraId="5FB8DC95" w14:textId="77777777" w:rsidR="007321D6" w:rsidRPr="00C65344" w:rsidRDefault="007321D6" w:rsidP="007321D6">
      <w:pPr>
        <w:pStyle w:val="ListParagraph"/>
        <w:numPr>
          <w:ilvl w:val="3"/>
          <w:numId w:val="5"/>
        </w:numPr>
        <w:rPr>
          <w:rStyle w:val="Hyperlink"/>
          <w:color w:val="auto"/>
          <w:sz w:val="24"/>
          <w:szCs w:val="24"/>
          <w:u w:val="none"/>
        </w:rPr>
      </w:pPr>
      <w:r w:rsidRPr="00C65344">
        <w:rPr>
          <w:rStyle w:val="Hyperlink"/>
          <w:color w:val="auto"/>
          <w:sz w:val="24"/>
          <w:szCs w:val="24"/>
          <w:u w:val="none"/>
        </w:rPr>
        <w:t>Conference: Tuesday, June 13</w:t>
      </w:r>
      <w:r w:rsidRPr="00C65344">
        <w:rPr>
          <w:rStyle w:val="Hyperlink"/>
          <w:color w:val="auto"/>
          <w:sz w:val="24"/>
          <w:szCs w:val="24"/>
          <w:u w:val="none"/>
          <w:vertAlign w:val="superscript"/>
        </w:rPr>
        <w:t>th</w:t>
      </w:r>
      <w:r w:rsidRPr="00C65344">
        <w:rPr>
          <w:rStyle w:val="Hyperlink"/>
          <w:color w:val="auto"/>
          <w:sz w:val="24"/>
          <w:szCs w:val="24"/>
          <w:u w:val="none"/>
        </w:rPr>
        <w:t xml:space="preserve"> thru Thursday, June 15</w:t>
      </w:r>
      <w:r w:rsidRPr="00C65344">
        <w:rPr>
          <w:rStyle w:val="Hyperlink"/>
          <w:color w:val="auto"/>
          <w:sz w:val="24"/>
          <w:szCs w:val="24"/>
          <w:u w:val="none"/>
          <w:vertAlign w:val="superscript"/>
        </w:rPr>
        <w:t>th</w:t>
      </w:r>
      <w:r w:rsidRPr="00C65344">
        <w:rPr>
          <w:rStyle w:val="Hyperlink"/>
          <w:color w:val="auto"/>
          <w:sz w:val="24"/>
          <w:szCs w:val="24"/>
          <w:u w:val="none"/>
        </w:rPr>
        <w:t xml:space="preserve"> Workshops: Monday June 12</w:t>
      </w:r>
      <w:r w:rsidRPr="00C65344">
        <w:rPr>
          <w:rStyle w:val="Hyperlink"/>
          <w:color w:val="auto"/>
          <w:sz w:val="24"/>
          <w:szCs w:val="24"/>
          <w:u w:val="none"/>
          <w:vertAlign w:val="superscript"/>
        </w:rPr>
        <w:t>th</w:t>
      </w:r>
      <w:r>
        <w:rPr>
          <w:rStyle w:val="Hyperlink"/>
          <w:color w:val="auto"/>
          <w:sz w:val="24"/>
          <w:szCs w:val="24"/>
          <w:u w:val="none"/>
        </w:rPr>
        <w:t xml:space="preserve"> </w:t>
      </w:r>
      <w:r w:rsidRPr="00C65344">
        <w:rPr>
          <w:rStyle w:val="Hyperlink"/>
          <w:color w:val="auto"/>
          <w:sz w:val="24"/>
          <w:szCs w:val="24"/>
          <w:u w:val="none"/>
        </w:rPr>
        <w:t>and Friday, June 16</w:t>
      </w:r>
      <w:r w:rsidRPr="00C65344">
        <w:rPr>
          <w:rStyle w:val="Hyperlink"/>
          <w:color w:val="auto"/>
          <w:sz w:val="24"/>
          <w:szCs w:val="24"/>
          <w:u w:val="none"/>
          <w:vertAlign w:val="superscript"/>
        </w:rPr>
        <w:t>th</w:t>
      </w:r>
    </w:p>
    <w:p w14:paraId="65989DA0" w14:textId="247DD59A" w:rsidR="007321D6" w:rsidRDefault="007321D6" w:rsidP="007321D6">
      <w:pPr>
        <w:pStyle w:val="ListParagraph"/>
        <w:numPr>
          <w:ilvl w:val="2"/>
          <w:numId w:val="5"/>
        </w:numPr>
        <w:rPr>
          <w:sz w:val="24"/>
          <w:szCs w:val="24"/>
        </w:rPr>
      </w:pPr>
      <w:r w:rsidRPr="007321D6">
        <w:rPr>
          <w:sz w:val="24"/>
          <w:szCs w:val="24"/>
        </w:rPr>
        <w:t>Call for Speakers is NOW open for the 2023 Conference!</w:t>
      </w:r>
    </w:p>
    <w:p w14:paraId="0A784400" w14:textId="4ED2B7A4" w:rsidR="007321D6" w:rsidRPr="007321D6" w:rsidRDefault="00B766FC" w:rsidP="007321D6">
      <w:pPr>
        <w:pStyle w:val="ListParagraph"/>
        <w:numPr>
          <w:ilvl w:val="3"/>
          <w:numId w:val="5"/>
        </w:numPr>
        <w:rPr>
          <w:sz w:val="24"/>
          <w:szCs w:val="24"/>
        </w:rPr>
      </w:pPr>
      <w:hyperlink r:id="rId12" w:history="1">
        <w:r w:rsidR="007321D6" w:rsidRPr="007321D6">
          <w:rPr>
            <w:rStyle w:val="Hyperlink"/>
            <w:sz w:val="24"/>
            <w:szCs w:val="24"/>
          </w:rPr>
          <w:t xml:space="preserve">Submit an </w:t>
        </w:r>
        <w:r w:rsidR="00E91F79" w:rsidRPr="007321D6">
          <w:rPr>
            <w:rStyle w:val="Hyperlink"/>
            <w:sz w:val="24"/>
            <w:szCs w:val="24"/>
          </w:rPr>
          <w:t>application</w:t>
        </w:r>
      </w:hyperlink>
    </w:p>
    <w:p w14:paraId="0A2FD9F2" w14:textId="1FBBBE02" w:rsidR="007321D6" w:rsidRDefault="00B766FC" w:rsidP="007321D6">
      <w:pPr>
        <w:pStyle w:val="ListParagraph"/>
        <w:numPr>
          <w:ilvl w:val="2"/>
          <w:numId w:val="5"/>
        </w:numPr>
        <w:rPr>
          <w:sz w:val="24"/>
          <w:szCs w:val="24"/>
        </w:rPr>
      </w:pPr>
      <w:hyperlink r:id="rId13" w:history="1">
        <w:r w:rsidR="007321D6" w:rsidRPr="007321D6">
          <w:rPr>
            <w:rStyle w:val="Hyperlink"/>
            <w:sz w:val="24"/>
            <w:szCs w:val="24"/>
            <w:u w:val="none"/>
          </w:rPr>
          <w:t>https://www.cholearning.org/</w:t>
        </w:r>
      </w:hyperlink>
      <w:r w:rsidR="007321D6">
        <w:rPr>
          <w:sz w:val="24"/>
          <w:szCs w:val="24"/>
        </w:rPr>
        <w:t xml:space="preserve"> </w:t>
      </w:r>
    </w:p>
    <w:p w14:paraId="007512DF" w14:textId="58E65699" w:rsidR="007321D6" w:rsidRPr="007321D6" w:rsidRDefault="007321D6" w:rsidP="007321D6">
      <w:pPr>
        <w:pStyle w:val="ListParagraph"/>
        <w:numPr>
          <w:ilvl w:val="2"/>
          <w:numId w:val="5"/>
        </w:numPr>
        <w:rPr>
          <w:sz w:val="24"/>
          <w:szCs w:val="24"/>
        </w:rPr>
      </w:pPr>
      <w:r w:rsidRPr="00B8316C">
        <w:rPr>
          <w:rStyle w:val="Hyperlink"/>
          <w:color w:val="auto"/>
          <w:sz w:val="24"/>
          <w:szCs w:val="24"/>
          <w:u w:val="none"/>
        </w:rPr>
        <w:t>Conference Mailing List</w:t>
      </w:r>
      <w:r>
        <w:rPr>
          <w:rStyle w:val="Hyperlink"/>
          <w:bCs/>
          <w:color w:val="auto"/>
          <w:sz w:val="24"/>
          <w:szCs w:val="24"/>
          <w:u w:val="none"/>
        </w:rPr>
        <w:t xml:space="preserve"> (</w:t>
      </w:r>
      <w:hyperlink r:id="rId14" w:history="1">
        <w:r w:rsidRPr="00AE6A88">
          <w:rPr>
            <w:rStyle w:val="Hyperlink"/>
            <w:bCs/>
            <w:sz w:val="24"/>
            <w:szCs w:val="24"/>
          </w:rPr>
          <w:t>https://www.cholearning.org/professional-development</w:t>
        </w:r>
      </w:hyperlink>
      <w:r>
        <w:rPr>
          <w:rStyle w:val="Hyperlink"/>
          <w:bCs/>
          <w:color w:val="auto"/>
          <w:sz w:val="24"/>
          <w:szCs w:val="24"/>
          <w:u w:val="none"/>
        </w:rPr>
        <w:t>)</w:t>
      </w:r>
    </w:p>
    <w:p w14:paraId="13EAE6DA" w14:textId="77777777" w:rsidR="00A57BDF" w:rsidRPr="00A57BDF" w:rsidRDefault="00A57BDF" w:rsidP="00A57BDF">
      <w:pPr>
        <w:pStyle w:val="ListParagraph"/>
        <w:numPr>
          <w:ilvl w:val="1"/>
          <w:numId w:val="5"/>
        </w:numPr>
        <w:rPr>
          <w:bCs/>
          <w:sz w:val="24"/>
          <w:szCs w:val="24"/>
        </w:rPr>
      </w:pPr>
      <w:r w:rsidRPr="00A57BDF">
        <w:rPr>
          <w:bCs/>
          <w:sz w:val="24"/>
          <w:szCs w:val="24"/>
        </w:rPr>
        <w:t>EFCOG Annual Meeting</w:t>
      </w:r>
    </w:p>
    <w:p w14:paraId="35A6FA75" w14:textId="77777777" w:rsidR="00A57BDF" w:rsidRPr="00A57BDF" w:rsidRDefault="00A57BDF" w:rsidP="00A57BDF">
      <w:pPr>
        <w:pStyle w:val="ListParagraph"/>
        <w:numPr>
          <w:ilvl w:val="2"/>
          <w:numId w:val="5"/>
        </w:numPr>
        <w:rPr>
          <w:bCs/>
          <w:sz w:val="24"/>
          <w:szCs w:val="24"/>
        </w:rPr>
      </w:pPr>
      <w:r w:rsidRPr="00A57BDF">
        <w:rPr>
          <w:bCs/>
          <w:sz w:val="24"/>
          <w:szCs w:val="24"/>
        </w:rPr>
        <w:t>June 21-22, 2023</w:t>
      </w:r>
    </w:p>
    <w:p w14:paraId="09AF0E17" w14:textId="658F77CD" w:rsidR="00A57BDF" w:rsidRDefault="00A57BDF" w:rsidP="00A57BDF">
      <w:pPr>
        <w:pStyle w:val="ListParagraph"/>
        <w:numPr>
          <w:ilvl w:val="2"/>
          <w:numId w:val="5"/>
        </w:numPr>
        <w:rPr>
          <w:bCs/>
          <w:sz w:val="24"/>
          <w:szCs w:val="24"/>
        </w:rPr>
      </w:pPr>
      <w:r w:rsidRPr="00A57BDF">
        <w:rPr>
          <w:bCs/>
          <w:sz w:val="24"/>
          <w:szCs w:val="24"/>
        </w:rPr>
        <w:t>Hilton Washington D.C. National Mall the Wharf 480 L’Enfant Plaza SW, Washington, D.C.</w:t>
      </w:r>
    </w:p>
    <w:p w14:paraId="5A347C00" w14:textId="77777777" w:rsidR="008510C1" w:rsidRPr="008510C1" w:rsidRDefault="008510C1" w:rsidP="008510C1">
      <w:pPr>
        <w:rPr>
          <w:bCs/>
          <w:sz w:val="24"/>
          <w:szCs w:val="24"/>
        </w:rPr>
      </w:pPr>
    </w:p>
    <w:p w14:paraId="338FCEB3" w14:textId="43CC2A43" w:rsidR="00C65D11" w:rsidRPr="008510C1" w:rsidRDefault="00C65D11" w:rsidP="00122C90">
      <w:pPr>
        <w:pStyle w:val="ListParagraph"/>
        <w:numPr>
          <w:ilvl w:val="0"/>
          <w:numId w:val="15"/>
        </w:numPr>
        <w:rPr>
          <w:b/>
          <w:bCs/>
          <w:sz w:val="24"/>
          <w:szCs w:val="24"/>
          <w:u w:val="single"/>
        </w:rPr>
      </w:pPr>
      <w:r w:rsidRPr="008510C1">
        <w:rPr>
          <w:b/>
          <w:sz w:val="24"/>
          <w:szCs w:val="24"/>
          <w:u w:val="single"/>
        </w:rPr>
        <w:t>Webinars</w:t>
      </w:r>
      <w:r w:rsidRPr="008510C1">
        <w:rPr>
          <w:b/>
          <w:bCs/>
          <w:sz w:val="24"/>
          <w:szCs w:val="24"/>
          <w:u w:val="single"/>
        </w:rPr>
        <w:t>:</w:t>
      </w:r>
      <w:r w:rsidR="00223357" w:rsidRPr="008510C1">
        <w:rPr>
          <w:b/>
          <w:bCs/>
          <w:sz w:val="24"/>
          <w:szCs w:val="24"/>
          <w:u w:val="single"/>
        </w:rPr>
        <w:t xml:space="preserve">  s</w:t>
      </w:r>
      <w:r w:rsidR="00311794" w:rsidRPr="008510C1">
        <w:rPr>
          <w:b/>
          <w:bCs/>
          <w:sz w:val="24"/>
          <w:szCs w:val="24"/>
          <w:u w:val="single"/>
        </w:rPr>
        <w:t xml:space="preserve">till the same </w:t>
      </w:r>
    </w:p>
    <w:p w14:paraId="2EF96D10" w14:textId="77777777" w:rsidR="00BA118D" w:rsidRPr="00C146B1" w:rsidRDefault="0086282D" w:rsidP="00BA118D">
      <w:pPr>
        <w:pStyle w:val="ListParagraph"/>
        <w:numPr>
          <w:ilvl w:val="1"/>
          <w:numId w:val="5"/>
        </w:numPr>
        <w:rPr>
          <w:bCs/>
          <w:sz w:val="24"/>
          <w:szCs w:val="24"/>
        </w:rPr>
      </w:pPr>
      <w:r w:rsidRPr="00C146B1">
        <w:rPr>
          <w:bCs/>
          <w:sz w:val="24"/>
          <w:szCs w:val="24"/>
        </w:rPr>
        <w:t>Paradigm</w:t>
      </w:r>
      <w:r w:rsidR="00BA118D" w:rsidRPr="00C146B1">
        <w:rPr>
          <w:bCs/>
          <w:sz w:val="24"/>
          <w:szCs w:val="24"/>
        </w:rPr>
        <w:t xml:space="preserve"> Human Performance </w:t>
      </w:r>
      <w:r w:rsidR="003B3E19" w:rsidRPr="00C146B1">
        <w:rPr>
          <w:bCs/>
          <w:sz w:val="24"/>
          <w:szCs w:val="24"/>
        </w:rPr>
        <w:t>ltd + Shane Bush</w:t>
      </w:r>
    </w:p>
    <w:p w14:paraId="31D9D5F5" w14:textId="77777777" w:rsidR="00BA118D" w:rsidRPr="00C146B1" w:rsidRDefault="00B766FC" w:rsidP="00BA118D">
      <w:pPr>
        <w:pStyle w:val="ListParagraph"/>
        <w:numPr>
          <w:ilvl w:val="2"/>
          <w:numId w:val="5"/>
        </w:numPr>
        <w:rPr>
          <w:bCs/>
          <w:sz w:val="24"/>
          <w:szCs w:val="24"/>
        </w:rPr>
      </w:pPr>
      <w:hyperlink r:id="rId15" w:history="1">
        <w:r w:rsidR="004C53ED" w:rsidRPr="00C146B1">
          <w:rPr>
            <w:rStyle w:val="Hyperlink"/>
            <w:bCs/>
            <w:sz w:val="24"/>
            <w:szCs w:val="24"/>
          </w:rPr>
          <w:t>www.paradigmhp.com</w:t>
        </w:r>
      </w:hyperlink>
      <w:r w:rsidR="004C53ED" w:rsidRPr="00C146B1">
        <w:rPr>
          <w:bCs/>
          <w:sz w:val="24"/>
          <w:szCs w:val="24"/>
        </w:rPr>
        <w:t xml:space="preserve"> </w:t>
      </w:r>
    </w:p>
    <w:p w14:paraId="34850EEF" w14:textId="4284521C" w:rsidR="007848DD" w:rsidRPr="008344D4" w:rsidRDefault="007321D6" w:rsidP="00342D4D">
      <w:pPr>
        <w:pStyle w:val="ListParagraph"/>
        <w:numPr>
          <w:ilvl w:val="2"/>
          <w:numId w:val="5"/>
        </w:numPr>
        <w:rPr>
          <w:bCs/>
          <w:sz w:val="24"/>
          <w:szCs w:val="24"/>
        </w:rPr>
      </w:pPr>
      <w:r>
        <w:rPr>
          <w:bCs/>
          <w:sz w:val="24"/>
          <w:szCs w:val="24"/>
        </w:rPr>
        <w:t>Monthly - Last</w:t>
      </w:r>
      <w:r w:rsidR="00930973" w:rsidRPr="008344D4">
        <w:rPr>
          <w:bCs/>
          <w:sz w:val="24"/>
          <w:szCs w:val="24"/>
        </w:rPr>
        <w:t xml:space="preserve"> </w:t>
      </w:r>
      <w:r w:rsidR="00BA118D" w:rsidRPr="008344D4">
        <w:rPr>
          <w:bCs/>
          <w:sz w:val="24"/>
          <w:szCs w:val="24"/>
        </w:rPr>
        <w:t>Thursday</w:t>
      </w:r>
      <w:r w:rsidR="00E4268F" w:rsidRPr="008344D4">
        <w:rPr>
          <w:bCs/>
          <w:sz w:val="24"/>
          <w:szCs w:val="24"/>
        </w:rPr>
        <w:t xml:space="preserve"> </w:t>
      </w:r>
      <w:r w:rsidR="00BA118D" w:rsidRPr="008344D4">
        <w:rPr>
          <w:bCs/>
          <w:sz w:val="24"/>
          <w:szCs w:val="24"/>
        </w:rPr>
        <w:t>2:00 PM GMT</w:t>
      </w:r>
      <w:r w:rsidR="00E4268F" w:rsidRPr="008344D4">
        <w:rPr>
          <w:bCs/>
          <w:sz w:val="24"/>
          <w:szCs w:val="24"/>
        </w:rPr>
        <w:t xml:space="preserve"> </w:t>
      </w:r>
    </w:p>
    <w:p w14:paraId="6F9AA78F" w14:textId="77777777" w:rsidR="00BA118D" w:rsidRPr="008344D4" w:rsidRDefault="00BA118D" w:rsidP="00797F2B">
      <w:pPr>
        <w:pStyle w:val="ListParagraph"/>
        <w:numPr>
          <w:ilvl w:val="3"/>
          <w:numId w:val="5"/>
        </w:numPr>
        <w:rPr>
          <w:rStyle w:val="Hyperlink"/>
          <w:bCs/>
          <w:color w:val="auto"/>
          <w:sz w:val="24"/>
          <w:szCs w:val="24"/>
          <w:u w:val="none"/>
        </w:rPr>
      </w:pPr>
      <w:r w:rsidRPr="008344D4">
        <w:rPr>
          <w:bCs/>
          <w:sz w:val="24"/>
          <w:szCs w:val="24"/>
        </w:rPr>
        <w:t xml:space="preserve">POC - Teresa Swinton: </w:t>
      </w:r>
      <w:hyperlink r:id="rId16" w:history="1">
        <w:r w:rsidR="004C53ED" w:rsidRPr="008344D4">
          <w:rPr>
            <w:rStyle w:val="Hyperlink"/>
            <w:bCs/>
            <w:sz w:val="24"/>
            <w:szCs w:val="24"/>
          </w:rPr>
          <w:t>webinar@paradigmhp.com</w:t>
        </w:r>
      </w:hyperlink>
      <w:r w:rsidR="004C53ED" w:rsidRPr="008344D4">
        <w:rPr>
          <w:bCs/>
          <w:sz w:val="24"/>
          <w:szCs w:val="24"/>
        </w:rPr>
        <w:t xml:space="preserve"> </w:t>
      </w:r>
    </w:p>
    <w:p w14:paraId="1B1B16C2" w14:textId="77777777" w:rsidR="00BA118D" w:rsidRPr="008344D4" w:rsidRDefault="00BA118D" w:rsidP="00797F2B">
      <w:pPr>
        <w:pStyle w:val="ListParagraph"/>
        <w:numPr>
          <w:ilvl w:val="3"/>
          <w:numId w:val="5"/>
        </w:numPr>
        <w:rPr>
          <w:rStyle w:val="Hyperlink"/>
          <w:bCs/>
          <w:color w:val="auto"/>
          <w:sz w:val="24"/>
          <w:szCs w:val="24"/>
          <w:u w:val="none"/>
        </w:rPr>
      </w:pPr>
      <w:r w:rsidRPr="008344D4">
        <w:rPr>
          <w:bCs/>
          <w:sz w:val="24"/>
          <w:szCs w:val="24"/>
        </w:rPr>
        <w:t xml:space="preserve">Registration: </w:t>
      </w:r>
      <w:hyperlink r:id="rId17" w:history="1">
        <w:r w:rsidRPr="008344D4">
          <w:rPr>
            <w:rStyle w:val="Hyperlink"/>
            <w:bCs/>
            <w:sz w:val="24"/>
            <w:szCs w:val="24"/>
          </w:rPr>
          <w:t>https://www.paradigmhp.com/learning-organisation-webinar</w:t>
        </w:r>
      </w:hyperlink>
    </w:p>
    <w:p w14:paraId="7944C30D" w14:textId="77777777" w:rsidR="00305EFB" w:rsidRPr="008344D4" w:rsidRDefault="00305EFB" w:rsidP="00797F2B">
      <w:pPr>
        <w:pStyle w:val="ListParagraph"/>
        <w:numPr>
          <w:ilvl w:val="3"/>
          <w:numId w:val="5"/>
        </w:numPr>
        <w:rPr>
          <w:sz w:val="24"/>
          <w:szCs w:val="24"/>
        </w:rPr>
      </w:pPr>
      <w:r w:rsidRPr="008344D4">
        <w:rPr>
          <w:sz w:val="24"/>
          <w:szCs w:val="24"/>
        </w:rPr>
        <w:t>NEW NAME</w:t>
      </w:r>
      <w:r w:rsidR="003B3E19" w:rsidRPr="008344D4">
        <w:rPr>
          <w:sz w:val="24"/>
          <w:szCs w:val="24"/>
        </w:rPr>
        <w:t xml:space="preserve"> for Webcast library</w:t>
      </w:r>
      <w:r w:rsidRPr="008344D4">
        <w:rPr>
          <w:sz w:val="24"/>
          <w:szCs w:val="24"/>
        </w:rPr>
        <w:t>: HOP Academy</w:t>
      </w:r>
    </w:p>
    <w:p w14:paraId="5DFBBADD" w14:textId="77777777" w:rsidR="006B0396" w:rsidRPr="008344D4" w:rsidRDefault="00F7377D" w:rsidP="00797F2B">
      <w:pPr>
        <w:pStyle w:val="ListParagraph"/>
        <w:numPr>
          <w:ilvl w:val="3"/>
          <w:numId w:val="5"/>
        </w:numPr>
        <w:rPr>
          <w:bCs/>
          <w:sz w:val="24"/>
          <w:szCs w:val="24"/>
        </w:rPr>
      </w:pPr>
      <w:r w:rsidRPr="008344D4">
        <w:rPr>
          <w:bCs/>
          <w:sz w:val="24"/>
          <w:szCs w:val="24"/>
        </w:rPr>
        <w:t>There is a whole library of content you can access</w:t>
      </w:r>
    </w:p>
    <w:p w14:paraId="1D3C94EB" w14:textId="77777777" w:rsidR="0083760F" w:rsidRPr="008344D4" w:rsidRDefault="0083760F" w:rsidP="0083760F">
      <w:pPr>
        <w:pStyle w:val="ListParagraph"/>
        <w:numPr>
          <w:ilvl w:val="2"/>
          <w:numId w:val="5"/>
        </w:numPr>
        <w:rPr>
          <w:bCs/>
          <w:sz w:val="24"/>
          <w:szCs w:val="24"/>
          <w:u w:val="single"/>
        </w:rPr>
      </w:pPr>
      <w:r w:rsidRPr="008344D4">
        <w:rPr>
          <w:bCs/>
          <w:sz w:val="24"/>
          <w:szCs w:val="24"/>
          <w:u w:val="single"/>
        </w:rPr>
        <w:t>Human Performance course</w:t>
      </w:r>
      <w:r w:rsidR="00797F2B" w:rsidRPr="008344D4">
        <w:rPr>
          <w:bCs/>
          <w:sz w:val="24"/>
          <w:szCs w:val="24"/>
          <w:u w:val="single"/>
        </w:rPr>
        <w:t xml:space="preserve"> (</w:t>
      </w:r>
      <w:hyperlink r:id="rId18" w:history="1">
        <w:r w:rsidR="00797F2B" w:rsidRPr="008344D4">
          <w:rPr>
            <w:rStyle w:val="Hyperlink"/>
            <w:bCs/>
            <w:sz w:val="24"/>
            <w:szCs w:val="24"/>
          </w:rPr>
          <w:t>https://bushcohpi.com/</w:t>
        </w:r>
      </w:hyperlink>
      <w:r w:rsidR="00797F2B" w:rsidRPr="008344D4">
        <w:rPr>
          <w:bCs/>
          <w:sz w:val="24"/>
          <w:szCs w:val="24"/>
          <w:u w:val="single"/>
        </w:rPr>
        <w:t xml:space="preserve">) </w:t>
      </w:r>
    </w:p>
    <w:p w14:paraId="01AC165E" w14:textId="1310F8D4" w:rsidR="00DC0989" w:rsidRDefault="00DC0989" w:rsidP="007321D6">
      <w:pPr>
        <w:pStyle w:val="ListParagraph"/>
        <w:spacing w:after="160" w:line="259" w:lineRule="auto"/>
        <w:ind w:left="2880"/>
        <w:rPr>
          <w:bCs/>
          <w:sz w:val="24"/>
          <w:szCs w:val="24"/>
        </w:rPr>
      </w:pPr>
    </w:p>
    <w:p w14:paraId="7F09E56F" w14:textId="77777777" w:rsidR="00DE7B33" w:rsidRPr="00915E53" w:rsidRDefault="00DE7B33" w:rsidP="00DC0989">
      <w:pPr>
        <w:pStyle w:val="ListParagraph"/>
        <w:numPr>
          <w:ilvl w:val="1"/>
          <w:numId w:val="5"/>
        </w:numPr>
        <w:spacing w:after="160" w:line="259" w:lineRule="auto"/>
        <w:rPr>
          <w:bCs/>
          <w:sz w:val="24"/>
          <w:szCs w:val="24"/>
        </w:rPr>
      </w:pPr>
      <w:r w:rsidRPr="00915E53">
        <w:rPr>
          <w:bCs/>
          <w:sz w:val="24"/>
          <w:szCs w:val="24"/>
        </w:rPr>
        <w:t>EUCI - Human Performance Community of Practice</w:t>
      </w:r>
    </w:p>
    <w:p w14:paraId="39B3CAC3" w14:textId="77777777" w:rsidR="003B3E19" w:rsidRPr="00915E53" w:rsidRDefault="00B766FC" w:rsidP="003B3E19">
      <w:pPr>
        <w:pStyle w:val="ListParagraph"/>
        <w:numPr>
          <w:ilvl w:val="2"/>
          <w:numId w:val="5"/>
        </w:numPr>
        <w:rPr>
          <w:bCs/>
          <w:sz w:val="24"/>
          <w:szCs w:val="24"/>
        </w:rPr>
      </w:pPr>
      <w:hyperlink r:id="rId19" w:history="1">
        <w:r w:rsidR="004C53ED" w:rsidRPr="00915E53">
          <w:rPr>
            <w:rStyle w:val="Hyperlink"/>
            <w:bCs/>
            <w:sz w:val="24"/>
            <w:szCs w:val="24"/>
          </w:rPr>
          <w:t>https://www.resilientgrid.com/hpcop</w:t>
        </w:r>
      </w:hyperlink>
      <w:r w:rsidR="004C53ED" w:rsidRPr="00915E53">
        <w:rPr>
          <w:bCs/>
          <w:sz w:val="24"/>
          <w:szCs w:val="24"/>
        </w:rPr>
        <w:t xml:space="preserve"> </w:t>
      </w:r>
    </w:p>
    <w:p w14:paraId="417662FF" w14:textId="77777777" w:rsidR="00D55ADD" w:rsidRPr="00915E53" w:rsidRDefault="00D55ADD" w:rsidP="00D55ADD">
      <w:pPr>
        <w:pStyle w:val="ListParagraph"/>
        <w:numPr>
          <w:ilvl w:val="2"/>
          <w:numId w:val="5"/>
        </w:numPr>
        <w:rPr>
          <w:bCs/>
          <w:sz w:val="24"/>
          <w:szCs w:val="24"/>
        </w:rPr>
      </w:pPr>
      <w:r w:rsidRPr="00915E53">
        <w:rPr>
          <w:bCs/>
          <w:sz w:val="24"/>
          <w:szCs w:val="24"/>
        </w:rPr>
        <w:lastRenderedPageBreak/>
        <w:t>Hosted by Knowledge</w:t>
      </w:r>
      <w:r w:rsidR="00AA3A3D" w:rsidRPr="00915E53">
        <w:rPr>
          <w:bCs/>
          <w:sz w:val="24"/>
          <w:szCs w:val="24"/>
        </w:rPr>
        <w:t>V</w:t>
      </w:r>
      <w:r w:rsidRPr="00915E53">
        <w:rPr>
          <w:bCs/>
          <w:sz w:val="24"/>
          <w:szCs w:val="24"/>
        </w:rPr>
        <w:t>ine</w:t>
      </w:r>
    </w:p>
    <w:p w14:paraId="7AE3014B" w14:textId="01D90AD8" w:rsidR="00797F2B" w:rsidRPr="00915E53" w:rsidRDefault="00C65920" w:rsidP="00342D4D">
      <w:pPr>
        <w:pStyle w:val="ListParagraph"/>
        <w:numPr>
          <w:ilvl w:val="2"/>
          <w:numId w:val="5"/>
        </w:numPr>
        <w:rPr>
          <w:bCs/>
          <w:sz w:val="24"/>
          <w:szCs w:val="24"/>
        </w:rPr>
      </w:pPr>
      <w:r w:rsidRPr="00915E53">
        <w:rPr>
          <w:bCs/>
          <w:sz w:val="24"/>
          <w:szCs w:val="24"/>
        </w:rPr>
        <w:t>Every other Thursday 4PM EST</w:t>
      </w:r>
      <w:r w:rsidR="00E4268F" w:rsidRPr="00915E53">
        <w:rPr>
          <w:bCs/>
          <w:sz w:val="24"/>
          <w:szCs w:val="24"/>
        </w:rPr>
        <w:t xml:space="preserve"> </w:t>
      </w:r>
    </w:p>
    <w:p w14:paraId="5B77E79D" w14:textId="06FF7D1A" w:rsidR="00D55ADD" w:rsidRPr="00C146B1" w:rsidRDefault="00D55ADD" w:rsidP="00D55ADD">
      <w:pPr>
        <w:pStyle w:val="ListParagraph"/>
        <w:numPr>
          <w:ilvl w:val="2"/>
          <w:numId w:val="5"/>
        </w:numPr>
        <w:rPr>
          <w:bCs/>
          <w:sz w:val="24"/>
          <w:szCs w:val="24"/>
        </w:rPr>
      </w:pPr>
      <w:r w:rsidRPr="00915E53">
        <w:rPr>
          <w:bCs/>
          <w:sz w:val="24"/>
          <w:szCs w:val="24"/>
        </w:rPr>
        <w:t>HP Community of Practice discussions will continue to take place every other Thursday and are free for the HP community to participate. There will be</w:t>
      </w:r>
      <w:r w:rsidRPr="00C146B1">
        <w:rPr>
          <w:bCs/>
          <w:sz w:val="24"/>
          <w:szCs w:val="24"/>
        </w:rPr>
        <w:t xml:space="preserve"> a presentation and discussion by a few select hosts, followed by a question and answer/discussion period for all.  We will follow up on the session with a virtual Happy Hour.</w:t>
      </w:r>
    </w:p>
    <w:p w14:paraId="21FD5E02" w14:textId="77777777" w:rsidR="00D55ADD" w:rsidRPr="00C146B1" w:rsidRDefault="00D55ADD" w:rsidP="00D55ADD">
      <w:pPr>
        <w:pStyle w:val="ListParagraph"/>
        <w:numPr>
          <w:ilvl w:val="2"/>
          <w:numId w:val="5"/>
        </w:numPr>
        <w:rPr>
          <w:bCs/>
          <w:sz w:val="24"/>
          <w:szCs w:val="24"/>
        </w:rPr>
      </w:pPr>
      <w:r w:rsidRPr="00C146B1">
        <w:rPr>
          <w:sz w:val="24"/>
          <w:szCs w:val="24"/>
        </w:rPr>
        <w:t xml:space="preserve">To join: </w:t>
      </w:r>
      <w:hyperlink r:id="rId20" w:history="1">
        <w:r w:rsidR="004C53ED" w:rsidRPr="00C146B1">
          <w:rPr>
            <w:rStyle w:val="Hyperlink"/>
            <w:sz w:val="24"/>
            <w:szCs w:val="24"/>
          </w:rPr>
          <w:t>https://mailchi.mp/e4274b7f9e84/hpcop</w:t>
        </w:r>
      </w:hyperlink>
      <w:r w:rsidR="004C53ED" w:rsidRPr="00C146B1">
        <w:rPr>
          <w:sz w:val="24"/>
          <w:szCs w:val="24"/>
        </w:rPr>
        <w:t xml:space="preserve"> </w:t>
      </w:r>
    </w:p>
    <w:p w14:paraId="100C42C1" w14:textId="77777777" w:rsidR="00154C0B" w:rsidRPr="00C146B1" w:rsidRDefault="00B766FC" w:rsidP="004912F1">
      <w:pPr>
        <w:pStyle w:val="ListParagraph"/>
        <w:numPr>
          <w:ilvl w:val="2"/>
          <w:numId w:val="5"/>
        </w:numPr>
        <w:rPr>
          <w:rStyle w:val="Hyperlink"/>
          <w:bCs/>
          <w:color w:val="auto"/>
          <w:sz w:val="24"/>
          <w:szCs w:val="24"/>
          <w:u w:val="none"/>
        </w:rPr>
      </w:pPr>
      <w:hyperlink r:id="rId21" w:history="1">
        <w:r w:rsidR="004C53ED" w:rsidRPr="00C146B1">
          <w:rPr>
            <w:rStyle w:val="Hyperlink"/>
            <w:bCs/>
            <w:sz w:val="24"/>
            <w:szCs w:val="24"/>
          </w:rPr>
          <w:t>HumanPerformanceCOP@gmail.com</w:t>
        </w:r>
      </w:hyperlink>
      <w:r w:rsidR="004C53ED" w:rsidRPr="00C146B1">
        <w:rPr>
          <w:bCs/>
          <w:sz w:val="24"/>
          <w:szCs w:val="24"/>
        </w:rPr>
        <w:t xml:space="preserve"> </w:t>
      </w:r>
    </w:p>
    <w:p w14:paraId="4169994A" w14:textId="77777777" w:rsidR="00D34735" w:rsidRPr="00C146B1" w:rsidRDefault="003B3E19" w:rsidP="00F56A33">
      <w:pPr>
        <w:pStyle w:val="ListParagraph"/>
        <w:numPr>
          <w:ilvl w:val="2"/>
          <w:numId w:val="5"/>
        </w:numPr>
        <w:spacing w:after="160" w:line="259" w:lineRule="auto"/>
        <w:rPr>
          <w:rStyle w:val="Hyperlink"/>
          <w:bCs/>
          <w:color w:val="auto"/>
          <w:sz w:val="24"/>
          <w:szCs w:val="24"/>
          <w:u w:val="none"/>
        </w:rPr>
      </w:pPr>
      <w:r w:rsidRPr="00C146B1">
        <w:rPr>
          <w:rStyle w:val="Hyperlink"/>
          <w:bCs/>
          <w:color w:val="auto"/>
          <w:sz w:val="24"/>
          <w:szCs w:val="24"/>
          <w:u w:val="none"/>
        </w:rPr>
        <w:t xml:space="preserve">Past Presentations: </w:t>
      </w:r>
      <w:hyperlink r:id="rId22" w:history="1">
        <w:r w:rsidR="004C53ED" w:rsidRPr="00C146B1">
          <w:rPr>
            <w:rStyle w:val="Hyperlink"/>
            <w:bCs/>
            <w:sz w:val="24"/>
            <w:szCs w:val="24"/>
          </w:rPr>
          <w:t>https://www.resilientgrid.com/hpcop-3</w:t>
        </w:r>
      </w:hyperlink>
      <w:r w:rsidR="004C53ED" w:rsidRPr="00C146B1">
        <w:rPr>
          <w:rStyle w:val="Hyperlink"/>
          <w:bCs/>
          <w:color w:val="auto"/>
          <w:sz w:val="24"/>
          <w:szCs w:val="24"/>
          <w:u w:val="none"/>
        </w:rPr>
        <w:t xml:space="preserve"> </w:t>
      </w:r>
    </w:p>
    <w:p w14:paraId="0B2A880C" w14:textId="77777777" w:rsidR="00FD5F3D" w:rsidRDefault="00FD5F3D" w:rsidP="00FD5F3D">
      <w:pPr>
        <w:pStyle w:val="ListParagraph"/>
        <w:ind w:left="1440"/>
        <w:rPr>
          <w:bCs/>
          <w:sz w:val="24"/>
          <w:szCs w:val="24"/>
        </w:rPr>
      </w:pPr>
    </w:p>
    <w:p w14:paraId="79B1F7DE" w14:textId="77777777" w:rsidR="009D0CDE" w:rsidRPr="009D0CDE" w:rsidRDefault="00EC5D08" w:rsidP="009D0CDE">
      <w:pPr>
        <w:pStyle w:val="ListParagraph"/>
        <w:numPr>
          <w:ilvl w:val="1"/>
          <w:numId w:val="5"/>
        </w:numPr>
        <w:rPr>
          <w:bCs/>
          <w:sz w:val="24"/>
          <w:szCs w:val="24"/>
        </w:rPr>
      </w:pPr>
      <w:r w:rsidRPr="003B3E19">
        <w:rPr>
          <w:bCs/>
          <w:sz w:val="24"/>
          <w:szCs w:val="24"/>
        </w:rPr>
        <w:t>CHOL</w:t>
      </w:r>
      <w:r w:rsidR="009D0CDE">
        <w:rPr>
          <w:bCs/>
          <w:sz w:val="24"/>
          <w:szCs w:val="24"/>
        </w:rPr>
        <w:t xml:space="preserve"> - </w:t>
      </w:r>
      <w:r w:rsidR="003B3E19" w:rsidRPr="003B3E19">
        <w:rPr>
          <w:rStyle w:val="Hyperlink"/>
          <w:bCs/>
          <w:color w:val="auto"/>
          <w:sz w:val="24"/>
          <w:szCs w:val="24"/>
          <w:u w:val="none"/>
        </w:rPr>
        <w:t>Community of Human and Organizational Learning</w:t>
      </w:r>
    </w:p>
    <w:p w14:paraId="3B7EF2BD" w14:textId="77777777" w:rsidR="003B3E19" w:rsidRPr="003B3E19" w:rsidRDefault="003B3E19" w:rsidP="00D4139A">
      <w:pPr>
        <w:pStyle w:val="ListParagraph"/>
        <w:numPr>
          <w:ilvl w:val="2"/>
          <w:numId w:val="5"/>
        </w:numPr>
        <w:rPr>
          <w:rStyle w:val="Hyperlink"/>
          <w:bCs/>
          <w:color w:val="auto"/>
          <w:sz w:val="24"/>
          <w:szCs w:val="24"/>
          <w:u w:val="none"/>
        </w:rPr>
      </w:pPr>
      <w:r w:rsidRPr="003B3E19">
        <w:rPr>
          <w:rStyle w:val="Hyperlink"/>
          <w:bCs/>
          <w:color w:val="auto"/>
          <w:sz w:val="24"/>
          <w:szCs w:val="24"/>
          <w:u w:val="none"/>
        </w:rPr>
        <w:t>Formerly HPRCT</w:t>
      </w:r>
    </w:p>
    <w:p w14:paraId="10331681" w14:textId="77777777" w:rsidR="00A12E54" w:rsidRPr="003B3E19" w:rsidRDefault="00B766FC" w:rsidP="00D4139A">
      <w:pPr>
        <w:pStyle w:val="ListParagraph"/>
        <w:numPr>
          <w:ilvl w:val="2"/>
          <w:numId w:val="5"/>
        </w:numPr>
        <w:rPr>
          <w:rStyle w:val="Hyperlink"/>
          <w:bCs/>
          <w:color w:val="auto"/>
          <w:sz w:val="24"/>
          <w:szCs w:val="24"/>
          <w:u w:val="none"/>
        </w:rPr>
      </w:pPr>
      <w:hyperlink r:id="rId23" w:history="1">
        <w:r w:rsidR="004C53ED" w:rsidRPr="00CD6FB9">
          <w:rPr>
            <w:rStyle w:val="Hyperlink"/>
            <w:bCs/>
            <w:sz w:val="24"/>
            <w:szCs w:val="24"/>
          </w:rPr>
          <w:t>https://www.cholearning.org/</w:t>
        </w:r>
      </w:hyperlink>
      <w:r w:rsidR="004C53ED">
        <w:rPr>
          <w:bCs/>
          <w:sz w:val="24"/>
          <w:szCs w:val="24"/>
        </w:rPr>
        <w:t xml:space="preserve"> </w:t>
      </w:r>
    </w:p>
    <w:p w14:paraId="12F2FE2D" w14:textId="77777777" w:rsidR="00EC5D08" w:rsidRDefault="00B766FC" w:rsidP="00A12E54">
      <w:pPr>
        <w:pStyle w:val="ListParagraph"/>
        <w:numPr>
          <w:ilvl w:val="2"/>
          <w:numId w:val="5"/>
        </w:numPr>
        <w:rPr>
          <w:rStyle w:val="Hyperlink"/>
          <w:bCs/>
          <w:color w:val="auto"/>
          <w:sz w:val="24"/>
          <w:szCs w:val="24"/>
          <w:u w:val="none"/>
        </w:rPr>
      </w:pPr>
      <w:hyperlink r:id="rId24" w:history="1">
        <w:r w:rsidR="004C53ED" w:rsidRPr="00CD6FB9">
          <w:rPr>
            <w:rStyle w:val="Hyperlink"/>
            <w:bCs/>
            <w:sz w:val="24"/>
            <w:szCs w:val="24"/>
          </w:rPr>
          <w:t>https://hprct.org</w:t>
        </w:r>
      </w:hyperlink>
      <w:r w:rsidR="004C53ED">
        <w:rPr>
          <w:bCs/>
          <w:sz w:val="24"/>
          <w:szCs w:val="24"/>
        </w:rPr>
        <w:t xml:space="preserve"> </w:t>
      </w:r>
      <w:r w:rsidR="00EC5D08" w:rsidRPr="00EC5D08">
        <w:rPr>
          <w:rStyle w:val="Hyperlink"/>
          <w:bCs/>
          <w:color w:val="auto"/>
          <w:sz w:val="24"/>
          <w:szCs w:val="24"/>
          <w:u w:val="none"/>
        </w:rPr>
        <w:t>redirects you to the new webpage</w:t>
      </w:r>
    </w:p>
    <w:p w14:paraId="0F0DB761" w14:textId="77777777" w:rsidR="00FD5F3D" w:rsidRDefault="00BB2BE9" w:rsidP="00930973">
      <w:pPr>
        <w:pStyle w:val="ListParagraph"/>
        <w:numPr>
          <w:ilvl w:val="2"/>
          <w:numId w:val="5"/>
        </w:numPr>
        <w:rPr>
          <w:rStyle w:val="Hyperlink"/>
          <w:bCs/>
          <w:color w:val="auto"/>
          <w:sz w:val="24"/>
          <w:szCs w:val="24"/>
          <w:u w:val="none"/>
        </w:rPr>
      </w:pPr>
      <w:r>
        <w:rPr>
          <w:rStyle w:val="Hyperlink"/>
          <w:bCs/>
          <w:color w:val="auto"/>
          <w:sz w:val="24"/>
          <w:szCs w:val="24"/>
          <w:u w:val="none"/>
        </w:rPr>
        <w:t>Monthly Webinars:</w:t>
      </w:r>
    </w:p>
    <w:p w14:paraId="1C40AC1A" w14:textId="77777777" w:rsidR="00BB2BE9" w:rsidRDefault="00B766FC" w:rsidP="00FD5F3D">
      <w:pPr>
        <w:pStyle w:val="ListParagraph"/>
        <w:numPr>
          <w:ilvl w:val="3"/>
          <w:numId w:val="5"/>
        </w:numPr>
        <w:rPr>
          <w:rStyle w:val="Hyperlink"/>
          <w:bCs/>
          <w:color w:val="auto"/>
          <w:sz w:val="24"/>
          <w:szCs w:val="24"/>
          <w:u w:val="none"/>
        </w:rPr>
      </w:pPr>
      <w:hyperlink r:id="rId25" w:history="1">
        <w:r w:rsidR="00BB2BE9" w:rsidRPr="002C4554">
          <w:rPr>
            <w:rStyle w:val="Hyperlink"/>
            <w:bCs/>
            <w:sz w:val="24"/>
            <w:szCs w:val="24"/>
          </w:rPr>
          <w:t>https://www.cholearning.org/professional-development</w:t>
        </w:r>
      </w:hyperlink>
      <w:r w:rsidR="00BB2BE9">
        <w:rPr>
          <w:rStyle w:val="Hyperlink"/>
          <w:bCs/>
          <w:color w:val="auto"/>
          <w:sz w:val="24"/>
          <w:szCs w:val="24"/>
          <w:u w:val="none"/>
        </w:rPr>
        <w:t xml:space="preserve"> </w:t>
      </w:r>
    </w:p>
    <w:p w14:paraId="6834BEDA" w14:textId="77777777" w:rsidR="00FD5F3D" w:rsidRPr="00B8316C" w:rsidRDefault="00FD5F3D" w:rsidP="00930973">
      <w:pPr>
        <w:pStyle w:val="ListParagraph"/>
        <w:numPr>
          <w:ilvl w:val="2"/>
          <w:numId w:val="5"/>
        </w:numPr>
        <w:rPr>
          <w:rStyle w:val="Hyperlink"/>
          <w:bCs/>
          <w:color w:val="auto"/>
          <w:sz w:val="24"/>
          <w:szCs w:val="24"/>
          <w:u w:val="none"/>
        </w:rPr>
      </w:pPr>
      <w:r w:rsidRPr="00B8316C">
        <w:rPr>
          <w:rStyle w:val="Hyperlink"/>
          <w:bCs/>
          <w:color w:val="auto"/>
          <w:sz w:val="24"/>
          <w:szCs w:val="24"/>
          <w:u w:val="none"/>
        </w:rPr>
        <w:t>News and Blogs:</w:t>
      </w:r>
    </w:p>
    <w:p w14:paraId="4A8AB153" w14:textId="77777777" w:rsidR="00FD5F3D" w:rsidRDefault="00B766FC" w:rsidP="00FD5F3D">
      <w:pPr>
        <w:pStyle w:val="ListParagraph"/>
        <w:numPr>
          <w:ilvl w:val="3"/>
          <w:numId w:val="5"/>
        </w:numPr>
        <w:rPr>
          <w:rStyle w:val="Hyperlink"/>
          <w:bCs/>
          <w:color w:val="auto"/>
          <w:sz w:val="24"/>
          <w:szCs w:val="24"/>
          <w:u w:val="none"/>
        </w:rPr>
      </w:pPr>
      <w:hyperlink r:id="rId26" w:history="1">
        <w:r w:rsidR="00FD5F3D" w:rsidRPr="00FD5F3D">
          <w:rPr>
            <w:rStyle w:val="Hyperlink"/>
            <w:bCs/>
            <w:sz w:val="24"/>
            <w:szCs w:val="24"/>
          </w:rPr>
          <w:t>https://www.cholearning.org/news</w:t>
        </w:r>
      </w:hyperlink>
    </w:p>
    <w:p w14:paraId="45C187DB" w14:textId="77777777" w:rsidR="00FD5F3D" w:rsidRPr="00B8316C" w:rsidRDefault="00CE1716" w:rsidP="00FD5F3D">
      <w:pPr>
        <w:pStyle w:val="ListParagraph"/>
        <w:numPr>
          <w:ilvl w:val="2"/>
          <w:numId w:val="5"/>
        </w:numPr>
        <w:rPr>
          <w:rStyle w:val="Hyperlink"/>
          <w:bCs/>
          <w:color w:val="auto"/>
          <w:sz w:val="24"/>
          <w:szCs w:val="24"/>
          <w:u w:val="none"/>
        </w:rPr>
      </w:pPr>
      <w:r w:rsidRPr="00B8316C">
        <w:rPr>
          <w:rStyle w:val="Hyperlink"/>
          <w:bCs/>
          <w:color w:val="auto"/>
          <w:sz w:val="24"/>
          <w:szCs w:val="24"/>
          <w:u w:val="none"/>
        </w:rPr>
        <w:t>Video Library:</w:t>
      </w:r>
    </w:p>
    <w:p w14:paraId="2C85BA12" w14:textId="77777777" w:rsidR="00CE1716" w:rsidRDefault="00B766FC" w:rsidP="00FD5F3D">
      <w:pPr>
        <w:pStyle w:val="ListParagraph"/>
        <w:numPr>
          <w:ilvl w:val="3"/>
          <w:numId w:val="5"/>
        </w:numPr>
        <w:rPr>
          <w:rStyle w:val="Hyperlink"/>
          <w:bCs/>
          <w:color w:val="auto"/>
          <w:sz w:val="24"/>
          <w:szCs w:val="24"/>
          <w:u w:val="none"/>
        </w:rPr>
      </w:pPr>
      <w:hyperlink r:id="rId27" w:history="1">
        <w:r w:rsidR="00CE1716" w:rsidRPr="002C4554">
          <w:rPr>
            <w:rStyle w:val="Hyperlink"/>
            <w:bCs/>
            <w:sz w:val="24"/>
            <w:szCs w:val="24"/>
          </w:rPr>
          <w:t>https://www.youtube.com/channel/UCRbkD3m2ro7kCK-uF1X772A</w:t>
        </w:r>
      </w:hyperlink>
      <w:r w:rsidR="00CE1716">
        <w:rPr>
          <w:rStyle w:val="Hyperlink"/>
          <w:bCs/>
          <w:color w:val="auto"/>
          <w:sz w:val="24"/>
          <w:szCs w:val="24"/>
          <w:u w:val="none"/>
        </w:rPr>
        <w:t xml:space="preserve"> </w:t>
      </w:r>
    </w:p>
    <w:p w14:paraId="21401264" w14:textId="77777777" w:rsidR="00FD5F3D" w:rsidRPr="00B8316C" w:rsidRDefault="00FD5F3D" w:rsidP="00FD5F3D">
      <w:pPr>
        <w:pStyle w:val="ListParagraph"/>
        <w:numPr>
          <w:ilvl w:val="2"/>
          <w:numId w:val="5"/>
        </w:numPr>
        <w:rPr>
          <w:rStyle w:val="Hyperlink"/>
          <w:b/>
          <w:color w:val="auto"/>
          <w:sz w:val="24"/>
          <w:szCs w:val="24"/>
          <w:u w:val="none"/>
        </w:rPr>
      </w:pPr>
      <w:r w:rsidRPr="00B8316C">
        <w:rPr>
          <w:rStyle w:val="Hyperlink"/>
          <w:b/>
          <w:color w:val="auto"/>
          <w:sz w:val="24"/>
          <w:szCs w:val="24"/>
          <w:u w:val="none"/>
        </w:rPr>
        <w:t>2022 Conference Materials Access</w:t>
      </w:r>
    </w:p>
    <w:p w14:paraId="320E559A" w14:textId="77777777" w:rsidR="00FD5F3D" w:rsidRPr="00FD5F3D" w:rsidRDefault="00FD5F3D" w:rsidP="00FD5F3D">
      <w:pPr>
        <w:pStyle w:val="ListParagraph"/>
        <w:numPr>
          <w:ilvl w:val="3"/>
          <w:numId w:val="5"/>
        </w:numPr>
        <w:rPr>
          <w:rStyle w:val="Hyperlink"/>
          <w:bCs/>
          <w:color w:val="auto"/>
          <w:sz w:val="24"/>
          <w:szCs w:val="24"/>
          <w:u w:val="none"/>
        </w:rPr>
      </w:pPr>
      <w:r w:rsidRPr="00FD5F3D">
        <w:rPr>
          <w:rStyle w:val="Hyperlink"/>
          <w:bCs/>
          <w:color w:val="auto"/>
          <w:sz w:val="24"/>
          <w:szCs w:val="24"/>
          <w:u w:val="none"/>
        </w:rPr>
        <w:t>Ticket holders have exclusive access to recordings and presentations.</w:t>
      </w:r>
    </w:p>
    <w:p w14:paraId="6AF6D587" w14:textId="77777777" w:rsidR="00FD5F3D" w:rsidRDefault="00FD5F3D" w:rsidP="00FD5F3D">
      <w:pPr>
        <w:pStyle w:val="ListParagraph"/>
        <w:numPr>
          <w:ilvl w:val="3"/>
          <w:numId w:val="5"/>
        </w:numPr>
        <w:rPr>
          <w:rStyle w:val="Hyperlink"/>
          <w:bCs/>
          <w:color w:val="auto"/>
          <w:sz w:val="24"/>
          <w:szCs w:val="24"/>
          <w:u w:val="none"/>
        </w:rPr>
      </w:pPr>
      <w:r w:rsidRPr="00FD5F3D">
        <w:rPr>
          <w:rStyle w:val="Hyperlink"/>
          <w:bCs/>
          <w:color w:val="auto"/>
          <w:sz w:val="24"/>
          <w:szCs w:val="24"/>
          <w:u w:val="none"/>
        </w:rPr>
        <w:t>Utilize your Sched login right here on our website.</w:t>
      </w:r>
    </w:p>
    <w:p w14:paraId="1A6A7B0E" w14:textId="5D5E2928" w:rsidR="00FD5F3D" w:rsidRDefault="00FD5F3D" w:rsidP="00FD5F3D">
      <w:pPr>
        <w:pStyle w:val="ListParagraph"/>
        <w:numPr>
          <w:ilvl w:val="3"/>
          <w:numId w:val="5"/>
        </w:numPr>
        <w:rPr>
          <w:rStyle w:val="Hyperlink"/>
          <w:bCs/>
          <w:color w:val="auto"/>
          <w:sz w:val="24"/>
          <w:szCs w:val="24"/>
          <w:u w:val="none"/>
        </w:rPr>
      </w:pPr>
      <w:r>
        <w:rPr>
          <w:rStyle w:val="Hyperlink"/>
          <w:bCs/>
          <w:color w:val="auto"/>
          <w:sz w:val="24"/>
          <w:szCs w:val="24"/>
          <w:u w:val="none"/>
        </w:rPr>
        <w:t xml:space="preserve">Material will be </w:t>
      </w:r>
      <w:r w:rsidR="00372D1F">
        <w:rPr>
          <w:rStyle w:val="Hyperlink"/>
          <w:bCs/>
          <w:color w:val="auto"/>
          <w:sz w:val="24"/>
          <w:szCs w:val="24"/>
          <w:u w:val="none"/>
        </w:rPr>
        <w:t>publicly</w:t>
      </w:r>
      <w:r>
        <w:rPr>
          <w:rStyle w:val="Hyperlink"/>
          <w:bCs/>
          <w:color w:val="auto"/>
          <w:sz w:val="24"/>
          <w:szCs w:val="24"/>
          <w:u w:val="none"/>
        </w:rPr>
        <w:t xml:space="preserve"> available </w:t>
      </w:r>
      <w:r w:rsidR="00B8316C">
        <w:rPr>
          <w:rStyle w:val="Hyperlink"/>
          <w:bCs/>
          <w:color w:val="auto"/>
          <w:sz w:val="24"/>
          <w:szCs w:val="24"/>
          <w:u w:val="none"/>
        </w:rPr>
        <w:t>sometime this fall</w:t>
      </w:r>
    </w:p>
    <w:p w14:paraId="5EA2BB86" w14:textId="77777777" w:rsidR="00372D1F" w:rsidRDefault="00372D1F" w:rsidP="00372D1F">
      <w:pPr>
        <w:pStyle w:val="ListParagraph"/>
        <w:ind w:left="2880"/>
        <w:rPr>
          <w:rStyle w:val="Hyperlink"/>
          <w:bCs/>
          <w:color w:val="auto"/>
          <w:sz w:val="24"/>
          <w:szCs w:val="24"/>
          <w:u w:val="none"/>
        </w:rPr>
      </w:pPr>
    </w:p>
    <w:p w14:paraId="0172F269" w14:textId="77777777" w:rsidR="00930973" w:rsidRPr="00C146B1" w:rsidRDefault="00930973" w:rsidP="00930973">
      <w:pPr>
        <w:pStyle w:val="ListParagraph"/>
        <w:numPr>
          <w:ilvl w:val="1"/>
          <w:numId w:val="5"/>
        </w:numPr>
        <w:rPr>
          <w:rStyle w:val="Hyperlink"/>
          <w:bCs/>
          <w:color w:val="000000" w:themeColor="text1"/>
          <w:sz w:val="24"/>
          <w:szCs w:val="24"/>
          <w:u w:val="none"/>
        </w:rPr>
      </w:pPr>
      <w:r w:rsidRPr="00930973">
        <w:rPr>
          <w:rStyle w:val="Hyperlink"/>
          <w:bCs/>
          <w:color w:val="auto"/>
          <w:sz w:val="24"/>
          <w:szCs w:val="24"/>
          <w:u w:val="none"/>
        </w:rPr>
        <w:t xml:space="preserve">Jake </w:t>
      </w:r>
      <w:r w:rsidRPr="00C146B1">
        <w:rPr>
          <w:rStyle w:val="Hyperlink"/>
          <w:bCs/>
          <w:color w:val="000000" w:themeColor="text1"/>
          <w:sz w:val="24"/>
          <w:szCs w:val="24"/>
          <w:u w:val="none"/>
        </w:rPr>
        <w:t>Mazulewicz, Ph.D. (JMA Human Reliability Strategies, LLC)</w:t>
      </w:r>
    </w:p>
    <w:p w14:paraId="31CA60E4" w14:textId="20942D82" w:rsidR="00372D1F" w:rsidRDefault="00930973" w:rsidP="00930973">
      <w:pPr>
        <w:pStyle w:val="ListParagraph"/>
        <w:numPr>
          <w:ilvl w:val="2"/>
          <w:numId w:val="5"/>
        </w:numPr>
        <w:rPr>
          <w:rStyle w:val="Hyperlink"/>
          <w:bCs/>
          <w:color w:val="000000" w:themeColor="text1"/>
          <w:sz w:val="24"/>
          <w:szCs w:val="24"/>
          <w:u w:val="none"/>
        </w:rPr>
      </w:pPr>
      <w:r w:rsidRPr="00C146B1">
        <w:rPr>
          <w:bCs/>
          <w:color w:val="000000" w:themeColor="text1"/>
          <w:sz w:val="24"/>
          <w:szCs w:val="24"/>
        </w:rPr>
        <w:t xml:space="preserve">Register here —&gt; </w:t>
      </w:r>
      <w:hyperlink r:id="rId28" w:history="1">
        <w:r w:rsidRPr="00C146B1">
          <w:rPr>
            <w:rStyle w:val="Hyperlink"/>
            <w:bCs/>
            <w:color w:val="000000" w:themeColor="text1"/>
            <w:sz w:val="24"/>
            <w:szCs w:val="24"/>
          </w:rPr>
          <w:t>https://reliableorg.us17.list-manage.com/track/click?u=69375436f0fe7417b32098519&amp;id=495d22c022&amp;e=450c586b2d</w:t>
        </w:r>
      </w:hyperlink>
      <w:r w:rsidR="00C146B1" w:rsidRPr="00C146B1">
        <w:rPr>
          <w:rStyle w:val="Hyperlink"/>
          <w:bCs/>
          <w:color w:val="000000" w:themeColor="text1"/>
          <w:sz w:val="24"/>
          <w:szCs w:val="24"/>
        </w:rPr>
        <w:br/>
      </w:r>
    </w:p>
    <w:p w14:paraId="6FA2A9F1" w14:textId="77777777" w:rsidR="00372D1F" w:rsidRDefault="00372D1F">
      <w:pPr>
        <w:spacing w:after="160" w:line="259" w:lineRule="auto"/>
        <w:rPr>
          <w:rStyle w:val="Hyperlink"/>
          <w:bCs/>
          <w:color w:val="000000" w:themeColor="text1"/>
          <w:sz w:val="24"/>
          <w:szCs w:val="24"/>
          <w:u w:val="none"/>
        </w:rPr>
      </w:pPr>
      <w:r>
        <w:rPr>
          <w:rStyle w:val="Hyperlink"/>
          <w:bCs/>
          <w:color w:val="000000" w:themeColor="text1"/>
          <w:sz w:val="24"/>
          <w:szCs w:val="24"/>
          <w:u w:val="none"/>
        </w:rPr>
        <w:br w:type="page"/>
      </w:r>
    </w:p>
    <w:p w14:paraId="3BF3CDE4" w14:textId="13790E20" w:rsidR="00305EFB" w:rsidRPr="00EC7F8B" w:rsidRDefault="00372D1F" w:rsidP="00E91F79">
      <w:pPr>
        <w:keepNext/>
        <w:rPr>
          <w:b/>
          <w:sz w:val="24"/>
          <w:szCs w:val="24"/>
          <w:u w:val="single"/>
        </w:rPr>
      </w:pPr>
      <w:r>
        <w:rPr>
          <w:b/>
          <w:sz w:val="24"/>
          <w:szCs w:val="24"/>
          <w:u w:val="single"/>
        </w:rPr>
        <w:lastRenderedPageBreak/>
        <w:t>2</w:t>
      </w:r>
      <w:r w:rsidR="00305EFB" w:rsidRPr="00563475">
        <w:rPr>
          <w:b/>
          <w:sz w:val="24"/>
          <w:szCs w:val="24"/>
          <w:u w:val="single"/>
        </w:rPr>
        <w:t>)</w:t>
      </w:r>
      <w:r w:rsidR="00EC7F8B">
        <w:rPr>
          <w:b/>
          <w:sz w:val="24"/>
          <w:szCs w:val="24"/>
          <w:u w:val="single"/>
        </w:rPr>
        <w:tab/>
      </w:r>
      <w:r w:rsidR="00305EFB">
        <w:rPr>
          <w:b/>
          <w:sz w:val="24"/>
          <w:szCs w:val="24"/>
          <w:u w:val="single"/>
        </w:rPr>
        <w:t>HPI Share</w:t>
      </w:r>
    </w:p>
    <w:p w14:paraId="17EFD17D" w14:textId="0BB2566F" w:rsidR="009D1D4E" w:rsidRPr="001B3D08" w:rsidRDefault="009D1D4E" w:rsidP="00E91F79">
      <w:pPr>
        <w:keepNext/>
        <w:spacing w:after="160" w:line="259" w:lineRule="auto"/>
        <w:rPr>
          <w:b/>
          <w:sz w:val="24"/>
          <w:szCs w:val="24"/>
        </w:rPr>
      </w:pPr>
      <w:r w:rsidRPr="001B3D08">
        <w:rPr>
          <w:b/>
          <w:sz w:val="24"/>
          <w:szCs w:val="24"/>
        </w:rPr>
        <w:t xml:space="preserve">James Newman - </w:t>
      </w:r>
      <w:r w:rsidR="00E91F79">
        <w:rPr>
          <w:b/>
          <w:sz w:val="24"/>
          <w:szCs w:val="24"/>
        </w:rPr>
        <w:t>V</w:t>
      </w:r>
      <w:r w:rsidRPr="001B3D08">
        <w:rPr>
          <w:b/>
          <w:sz w:val="24"/>
          <w:szCs w:val="24"/>
        </w:rPr>
        <w:t xml:space="preserve">erifying </w:t>
      </w:r>
      <w:r w:rsidR="00E91F79">
        <w:rPr>
          <w:b/>
          <w:sz w:val="24"/>
          <w:szCs w:val="24"/>
        </w:rPr>
        <w:t>I</w:t>
      </w:r>
      <w:r w:rsidRPr="001B3D08">
        <w:rPr>
          <w:b/>
          <w:sz w:val="24"/>
          <w:szCs w:val="24"/>
        </w:rPr>
        <w:t xml:space="preserve">nterim </w:t>
      </w:r>
      <w:r w:rsidR="00E91F79">
        <w:rPr>
          <w:b/>
          <w:sz w:val="24"/>
          <w:szCs w:val="24"/>
        </w:rPr>
        <w:t>C</w:t>
      </w:r>
      <w:r w:rsidRPr="001B3D08">
        <w:rPr>
          <w:b/>
          <w:sz w:val="24"/>
          <w:szCs w:val="24"/>
        </w:rPr>
        <w:t xml:space="preserve">orrective </w:t>
      </w:r>
      <w:r w:rsidR="00E91F79">
        <w:rPr>
          <w:b/>
          <w:sz w:val="24"/>
          <w:szCs w:val="24"/>
        </w:rPr>
        <w:t>A</w:t>
      </w:r>
      <w:r w:rsidRPr="001B3D08">
        <w:rPr>
          <w:b/>
          <w:sz w:val="24"/>
          <w:szCs w:val="24"/>
        </w:rPr>
        <w:t>ctions</w:t>
      </w:r>
    </w:p>
    <w:p w14:paraId="6A770340" w14:textId="0D411D4F" w:rsidR="009D1D4E" w:rsidRDefault="0098495F" w:rsidP="001B3D08">
      <w:pPr>
        <w:spacing w:after="160" w:line="259" w:lineRule="auto"/>
        <w:ind w:left="720"/>
        <w:rPr>
          <w:bCs/>
          <w:sz w:val="24"/>
          <w:szCs w:val="24"/>
        </w:rPr>
      </w:pPr>
      <w:r>
        <w:rPr>
          <w:bCs/>
          <w:sz w:val="24"/>
          <w:szCs w:val="24"/>
        </w:rPr>
        <w:t>When we’re in the middle of causal analysis, one of things we like to do is interim corrective actions. They are meant to last until the corrective actions take over from the investigation.</w:t>
      </w:r>
    </w:p>
    <w:p w14:paraId="160E1EA4" w14:textId="712DC59C" w:rsidR="0098495F" w:rsidRDefault="0098495F" w:rsidP="001B3D08">
      <w:pPr>
        <w:spacing w:after="160" w:line="259" w:lineRule="auto"/>
        <w:ind w:left="720"/>
        <w:rPr>
          <w:bCs/>
          <w:sz w:val="24"/>
          <w:szCs w:val="24"/>
        </w:rPr>
      </w:pPr>
      <w:r>
        <w:rPr>
          <w:bCs/>
          <w:sz w:val="24"/>
          <w:szCs w:val="24"/>
        </w:rPr>
        <w:t>Highlight: the verification of making sure those interim corrective actions are being applied the way we want them to be applied.</w:t>
      </w:r>
    </w:p>
    <w:p w14:paraId="0402D52E" w14:textId="4275122A" w:rsidR="0098495F" w:rsidRDefault="0098495F" w:rsidP="001B3D08">
      <w:pPr>
        <w:spacing w:after="160" w:line="259" w:lineRule="auto"/>
        <w:ind w:left="720"/>
        <w:rPr>
          <w:bCs/>
          <w:sz w:val="24"/>
          <w:szCs w:val="24"/>
        </w:rPr>
      </w:pPr>
      <w:r>
        <w:rPr>
          <w:bCs/>
          <w:sz w:val="24"/>
          <w:szCs w:val="24"/>
        </w:rPr>
        <w:t>We put 6 CAs in place while we were doing our investigation. Part of the investigation was to go out and video what we are doing. In the video, 3 of the 6 corrective actions were not being implemented in the video. Why were they allowed to start work if they don’t know the CA to be safe. Who are the personnel who are supposed to be verifying.</w:t>
      </w:r>
    </w:p>
    <w:p w14:paraId="2046BA43" w14:textId="00D14479" w:rsidR="0098495F" w:rsidRDefault="0098495F" w:rsidP="001B3D08">
      <w:pPr>
        <w:spacing w:after="160" w:line="259" w:lineRule="auto"/>
        <w:ind w:left="720"/>
        <w:rPr>
          <w:bCs/>
          <w:sz w:val="24"/>
          <w:szCs w:val="24"/>
        </w:rPr>
      </w:pPr>
      <w:r>
        <w:rPr>
          <w:bCs/>
          <w:sz w:val="24"/>
          <w:szCs w:val="24"/>
        </w:rPr>
        <w:t>When CAs are applied, make sure you know who is supposed to verify the CAs are being done as they should be.</w:t>
      </w:r>
    </w:p>
    <w:p w14:paraId="773C92CC" w14:textId="46CB7F4F" w:rsidR="0098495F" w:rsidRDefault="0098495F" w:rsidP="001B3D08">
      <w:pPr>
        <w:spacing w:after="160" w:line="259" w:lineRule="auto"/>
        <w:ind w:left="720"/>
        <w:rPr>
          <w:bCs/>
          <w:sz w:val="24"/>
          <w:szCs w:val="24"/>
        </w:rPr>
      </w:pPr>
      <w:r>
        <w:rPr>
          <w:bCs/>
          <w:sz w:val="24"/>
          <w:szCs w:val="24"/>
        </w:rPr>
        <w:t>Pay attention to interim CAs and they are being done correctly</w:t>
      </w:r>
      <w:r w:rsidR="00E91F79">
        <w:rPr>
          <w:bCs/>
          <w:sz w:val="24"/>
          <w:szCs w:val="24"/>
        </w:rPr>
        <w:t>.</w:t>
      </w:r>
    </w:p>
    <w:p w14:paraId="14801BC3" w14:textId="07DFDAA9" w:rsidR="0098495F" w:rsidRDefault="0098495F" w:rsidP="00E91F79">
      <w:pPr>
        <w:spacing w:after="160" w:line="259" w:lineRule="auto"/>
        <w:rPr>
          <w:bCs/>
          <w:sz w:val="24"/>
          <w:szCs w:val="24"/>
        </w:rPr>
      </w:pPr>
      <w:r w:rsidRPr="001B3D08">
        <w:rPr>
          <w:b/>
          <w:sz w:val="24"/>
          <w:szCs w:val="24"/>
        </w:rPr>
        <w:t>Daryl</w:t>
      </w:r>
      <w:r>
        <w:rPr>
          <w:bCs/>
          <w:sz w:val="24"/>
          <w:szCs w:val="24"/>
        </w:rPr>
        <w:t>: did some of this at SRS. One thing they tried to do</w:t>
      </w:r>
      <w:r w:rsidR="00E91F79">
        <w:rPr>
          <w:bCs/>
          <w:sz w:val="24"/>
          <w:szCs w:val="24"/>
        </w:rPr>
        <w:t>.</w:t>
      </w:r>
    </w:p>
    <w:p w14:paraId="448253FA" w14:textId="232FAEB5" w:rsidR="0098495F" w:rsidRDefault="0098495F" w:rsidP="001B3D08">
      <w:pPr>
        <w:spacing w:after="160" w:line="259" w:lineRule="auto"/>
        <w:ind w:left="720"/>
        <w:rPr>
          <w:bCs/>
          <w:sz w:val="24"/>
          <w:szCs w:val="24"/>
        </w:rPr>
      </w:pPr>
      <w:r>
        <w:rPr>
          <w:bCs/>
          <w:sz w:val="24"/>
          <w:szCs w:val="24"/>
        </w:rPr>
        <w:t xml:space="preserve">In the </w:t>
      </w:r>
      <w:r w:rsidR="00E91F79">
        <w:rPr>
          <w:bCs/>
          <w:sz w:val="24"/>
          <w:szCs w:val="24"/>
        </w:rPr>
        <w:t>C</w:t>
      </w:r>
      <w:r>
        <w:rPr>
          <w:bCs/>
          <w:sz w:val="24"/>
          <w:szCs w:val="24"/>
        </w:rPr>
        <w:t>on</w:t>
      </w:r>
      <w:r w:rsidR="00E91F79">
        <w:rPr>
          <w:bCs/>
          <w:sz w:val="24"/>
          <w:szCs w:val="24"/>
        </w:rPr>
        <w:t>O</w:t>
      </w:r>
      <w:r>
        <w:rPr>
          <w:bCs/>
          <w:sz w:val="24"/>
          <w:szCs w:val="24"/>
        </w:rPr>
        <w:t xml:space="preserve">ps procedure, we have </w:t>
      </w:r>
      <w:r w:rsidR="00E91F79">
        <w:rPr>
          <w:bCs/>
          <w:sz w:val="24"/>
          <w:szCs w:val="24"/>
        </w:rPr>
        <w:t>issue</w:t>
      </w:r>
      <w:r>
        <w:rPr>
          <w:bCs/>
          <w:sz w:val="24"/>
          <w:szCs w:val="24"/>
        </w:rPr>
        <w:t xml:space="preserve"> investigations, DOE O 422.1. We talk about CAs. Ops knows the difference between interim and the final. One thing we see is when someone is watching </w:t>
      </w:r>
      <w:r w:rsidR="00E91F79">
        <w:rPr>
          <w:bCs/>
          <w:sz w:val="24"/>
          <w:szCs w:val="24"/>
        </w:rPr>
        <w:t>me,</w:t>
      </w:r>
      <w:r>
        <w:rPr>
          <w:bCs/>
          <w:sz w:val="24"/>
          <w:szCs w:val="24"/>
        </w:rPr>
        <w:t xml:space="preserve"> and I don’t do it. One the performance is not good. Also add in your being watched and being </w:t>
      </w:r>
      <w:r w:rsidR="00E91F79">
        <w:rPr>
          <w:bCs/>
          <w:sz w:val="24"/>
          <w:szCs w:val="24"/>
        </w:rPr>
        <w:t>evaluation</w:t>
      </w:r>
      <w:r>
        <w:rPr>
          <w:bCs/>
          <w:sz w:val="24"/>
          <w:szCs w:val="24"/>
        </w:rPr>
        <w:t>.</w:t>
      </w:r>
    </w:p>
    <w:p w14:paraId="04C21F5F" w14:textId="77777777" w:rsidR="0098495F" w:rsidRPr="0098495F" w:rsidRDefault="0098495F" w:rsidP="00E91F79">
      <w:pPr>
        <w:spacing w:after="160" w:line="259" w:lineRule="auto"/>
        <w:rPr>
          <w:bCs/>
          <w:sz w:val="24"/>
          <w:szCs w:val="24"/>
        </w:rPr>
      </w:pPr>
      <w:r w:rsidRPr="0098495F">
        <w:rPr>
          <w:bCs/>
          <w:sz w:val="24"/>
          <w:szCs w:val="24"/>
        </w:rPr>
        <w:t xml:space="preserve">[10:12 AM] </w:t>
      </w:r>
      <w:r w:rsidRPr="0098495F">
        <w:rPr>
          <w:b/>
          <w:sz w:val="24"/>
          <w:szCs w:val="24"/>
        </w:rPr>
        <w:t>David D. Boyce</w:t>
      </w:r>
    </w:p>
    <w:p w14:paraId="263A3A8F" w14:textId="77777777" w:rsidR="0098495F" w:rsidRPr="0098495F" w:rsidRDefault="0098495F" w:rsidP="00E91F79">
      <w:pPr>
        <w:spacing w:after="160" w:line="259" w:lineRule="auto"/>
        <w:ind w:left="720"/>
        <w:rPr>
          <w:bCs/>
          <w:sz w:val="24"/>
          <w:szCs w:val="24"/>
        </w:rPr>
      </w:pPr>
      <w:r w:rsidRPr="0098495F">
        <w:rPr>
          <w:bCs/>
          <w:sz w:val="24"/>
          <w:szCs w:val="24"/>
        </w:rPr>
        <w:t>Are the workers involved with developing or coming up with the interim correction actions?</w:t>
      </w:r>
    </w:p>
    <w:p w14:paraId="4EB6257A" w14:textId="77777777" w:rsidR="0098495F" w:rsidRPr="0098495F" w:rsidRDefault="0098495F" w:rsidP="00E91F79">
      <w:pPr>
        <w:spacing w:after="160" w:line="259" w:lineRule="auto"/>
        <w:rPr>
          <w:bCs/>
          <w:sz w:val="24"/>
          <w:szCs w:val="24"/>
        </w:rPr>
      </w:pPr>
      <w:r w:rsidRPr="0098495F">
        <w:rPr>
          <w:bCs/>
          <w:sz w:val="24"/>
          <w:szCs w:val="24"/>
        </w:rPr>
        <w:t xml:space="preserve">[10:12 AM] </w:t>
      </w:r>
      <w:r w:rsidRPr="0098495F">
        <w:rPr>
          <w:b/>
          <w:sz w:val="24"/>
          <w:szCs w:val="24"/>
        </w:rPr>
        <w:t>James</w:t>
      </w:r>
      <w:r w:rsidRPr="0098495F">
        <w:rPr>
          <w:bCs/>
          <w:sz w:val="24"/>
          <w:szCs w:val="24"/>
        </w:rPr>
        <w:t xml:space="preserve"> (Guest)</w:t>
      </w:r>
    </w:p>
    <w:p w14:paraId="39BC8D56" w14:textId="3CC88705" w:rsidR="0098495F" w:rsidRDefault="0098495F" w:rsidP="001B3D08">
      <w:pPr>
        <w:spacing w:after="160" w:line="259" w:lineRule="auto"/>
        <w:ind w:left="720"/>
        <w:rPr>
          <w:bCs/>
          <w:sz w:val="24"/>
          <w:szCs w:val="24"/>
        </w:rPr>
      </w:pPr>
      <w:r w:rsidRPr="00E91F79">
        <w:rPr>
          <w:bCs/>
          <w:sz w:val="24"/>
          <w:szCs w:val="24"/>
        </w:rPr>
        <w:t>They were in this case</w:t>
      </w:r>
    </w:p>
    <w:p w14:paraId="42FD1F12" w14:textId="412FC318" w:rsidR="0098495F" w:rsidRDefault="0098495F" w:rsidP="00E91F79">
      <w:pPr>
        <w:spacing w:after="160" w:line="259" w:lineRule="auto"/>
        <w:ind w:left="720" w:hanging="720"/>
        <w:rPr>
          <w:bCs/>
          <w:sz w:val="24"/>
          <w:szCs w:val="24"/>
        </w:rPr>
      </w:pPr>
      <w:r w:rsidRPr="001B3D08">
        <w:rPr>
          <w:b/>
          <w:sz w:val="24"/>
          <w:szCs w:val="24"/>
        </w:rPr>
        <w:t>James</w:t>
      </w:r>
      <w:r>
        <w:rPr>
          <w:bCs/>
          <w:sz w:val="24"/>
          <w:szCs w:val="24"/>
        </w:rPr>
        <w:t xml:space="preserve">: </w:t>
      </w:r>
      <w:r w:rsidR="00E91F79">
        <w:rPr>
          <w:bCs/>
          <w:sz w:val="24"/>
          <w:szCs w:val="24"/>
        </w:rPr>
        <w:t>N</w:t>
      </w:r>
      <w:r>
        <w:rPr>
          <w:bCs/>
          <w:sz w:val="24"/>
          <w:szCs w:val="24"/>
        </w:rPr>
        <w:t>ormally involving the stakeholders is the way to get what you are asking for. They were lifting too high with the right tool. Certain things were in place, not everything.</w:t>
      </w:r>
    </w:p>
    <w:p w14:paraId="48A8A604" w14:textId="6335382E" w:rsidR="0098495F" w:rsidRDefault="0098495F" w:rsidP="001B3D08">
      <w:pPr>
        <w:spacing w:after="160" w:line="259" w:lineRule="auto"/>
        <w:ind w:left="720"/>
        <w:rPr>
          <w:bCs/>
          <w:sz w:val="24"/>
          <w:szCs w:val="24"/>
        </w:rPr>
      </w:pPr>
      <w:r>
        <w:rPr>
          <w:bCs/>
          <w:sz w:val="24"/>
          <w:szCs w:val="24"/>
        </w:rPr>
        <w:t xml:space="preserve">The verification of interim CAs might be an afterthought. Go out there and check </w:t>
      </w:r>
      <w:r w:rsidR="00E91F79">
        <w:rPr>
          <w:bCs/>
          <w:sz w:val="24"/>
          <w:szCs w:val="24"/>
        </w:rPr>
        <w:t>it.</w:t>
      </w:r>
      <w:r>
        <w:rPr>
          <w:bCs/>
          <w:sz w:val="24"/>
          <w:szCs w:val="24"/>
        </w:rPr>
        <w:t xml:space="preserve"> </w:t>
      </w:r>
    </w:p>
    <w:p w14:paraId="130B4260" w14:textId="314C36CD" w:rsidR="0098495F" w:rsidRDefault="0098495F" w:rsidP="00E91F79">
      <w:pPr>
        <w:spacing w:after="160" w:line="259" w:lineRule="auto"/>
        <w:rPr>
          <w:bCs/>
          <w:sz w:val="24"/>
          <w:szCs w:val="24"/>
        </w:rPr>
      </w:pPr>
      <w:r w:rsidRPr="001B3D08">
        <w:rPr>
          <w:b/>
          <w:sz w:val="24"/>
          <w:szCs w:val="24"/>
        </w:rPr>
        <w:t>Jeff</w:t>
      </w:r>
      <w:r>
        <w:rPr>
          <w:bCs/>
          <w:sz w:val="24"/>
          <w:szCs w:val="24"/>
        </w:rPr>
        <w:t xml:space="preserve"> asked a question about what the CAs were.</w:t>
      </w:r>
    </w:p>
    <w:p w14:paraId="196B962B" w14:textId="12A8AE9B" w:rsidR="005330C4" w:rsidRDefault="0098495F" w:rsidP="00E91F79">
      <w:pPr>
        <w:spacing w:after="160" w:line="259" w:lineRule="auto"/>
        <w:ind w:left="720" w:hanging="720"/>
        <w:rPr>
          <w:bCs/>
          <w:sz w:val="24"/>
          <w:szCs w:val="24"/>
        </w:rPr>
      </w:pPr>
      <w:r w:rsidRPr="001B3D08">
        <w:rPr>
          <w:b/>
          <w:sz w:val="24"/>
          <w:szCs w:val="24"/>
        </w:rPr>
        <w:t>James</w:t>
      </w:r>
      <w:r>
        <w:rPr>
          <w:bCs/>
          <w:sz w:val="24"/>
          <w:szCs w:val="24"/>
        </w:rPr>
        <w:t>: He can share it individually not the entire group. The event was a hand got crushed. A lot of things came out of it. Team of 7 and 4 of them went right to blame. We learned a lot because we redirected to focus on what there was to learn.</w:t>
      </w:r>
      <w:r w:rsidR="00942525">
        <w:rPr>
          <w:bCs/>
          <w:sz w:val="24"/>
          <w:szCs w:val="24"/>
        </w:rPr>
        <w:t xml:space="preserve"> There may be litigation that he is not aware of.</w:t>
      </w:r>
      <w:r w:rsidR="005330C4">
        <w:rPr>
          <w:bCs/>
          <w:sz w:val="24"/>
          <w:szCs w:val="24"/>
        </w:rPr>
        <w:br w:type="page"/>
      </w:r>
    </w:p>
    <w:p w14:paraId="74425E4E" w14:textId="261F8F09" w:rsidR="00E65B71" w:rsidRPr="008510C1" w:rsidRDefault="00EC7F8B" w:rsidP="00EC7F8B">
      <w:pPr>
        <w:rPr>
          <w:b/>
          <w:sz w:val="24"/>
          <w:szCs w:val="24"/>
          <w:u w:val="single"/>
        </w:rPr>
      </w:pPr>
      <w:r>
        <w:rPr>
          <w:b/>
          <w:sz w:val="24"/>
          <w:szCs w:val="24"/>
          <w:u w:val="single"/>
        </w:rPr>
        <w:lastRenderedPageBreak/>
        <w:t>3)</w:t>
      </w:r>
      <w:r>
        <w:rPr>
          <w:b/>
          <w:sz w:val="24"/>
          <w:szCs w:val="24"/>
          <w:u w:val="single"/>
        </w:rPr>
        <w:tab/>
      </w:r>
      <w:r w:rsidR="00E65B71" w:rsidRPr="008510C1">
        <w:rPr>
          <w:b/>
          <w:sz w:val="24"/>
          <w:szCs w:val="24"/>
          <w:u w:val="single"/>
        </w:rPr>
        <w:t>Round Table</w:t>
      </w:r>
    </w:p>
    <w:p w14:paraId="49F733A6" w14:textId="16E411F3" w:rsidR="008510C1" w:rsidRPr="008510C1" w:rsidRDefault="008510C1" w:rsidP="00B408DB">
      <w:pPr>
        <w:spacing w:after="160" w:line="259" w:lineRule="auto"/>
        <w:ind w:left="630"/>
        <w:rPr>
          <w:bCs/>
          <w:sz w:val="24"/>
          <w:szCs w:val="24"/>
          <w:u w:val="single"/>
        </w:rPr>
      </w:pPr>
      <w:r w:rsidRPr="008510C1">
        <w:rPr>
          <w:bCs/>
          <w:sz w:val="24"/>
          <w:szCs w:val="24"/>
          <w:u w:val="single"/>
        </w:rPr>
        <w:t>J</w:t>
      </w:r>
      <w:r w:rsidR="00EC7F8B">
        <w:rPr>
          <w:bCs/>
          <w:sz w:val="24"/>
          <w:szCs w:val="24"/>
          <w:u w:val="single"/>
        </w:rPr>
        <w:t>efferson Lab</w:t>
      </w:r>
      <w:r w:rsidRPr="008510C1">
        <w:rPr>
          <w:bCs/>
          <w:sz w:val="24"/>
          <w:szCs w:val="24"/>
          <w:u w:val="single"/>
        </w:rPr>
        <w:t>:</w:t>
      </w:r>
    </w:p>
    <w:p w14:paraId="07B940E8" w14:textId="2DE1E2C5" w:rsidR="00A32F4C" w:rsidRPr="00A32F4C" w:rsidRDefault="00E65B71" w:rsidP="008510C1">
      <w:pPr>
        <w:spacing w:after="160" w:line="259" w:lineRule="auto"/>
        <w:ind w:left="720"/>
        <w:rPr>
          <w:bCs/>
          <w:sz w:val="24"/>
          <w:szCs w:val="24"/>
        </w:rPr>
      </w:pPr>
      <w:r>
        <w:rPr>
          <w:bCs/>
          <w:sz w:val="24"/>
          <w:szCs w:val="24"/>
        </w:rPr>
        <w:t xml:space="preserve">Dan from Jefferson Lab:  </w:t>
      </w:r>
      <w:r w:rsidR="00942525">
        <w:rPr>
          <w:bCs/>
          <w:sz w:val="24"/>
          <w:szCs w:val="24"/>
        </w:rPr>
        <w:t>Slack accelerator facility. Most labs have been asked to do some self-introspection for their own approach to electrical high hazard work. We are going to engage in table-top exercises with various electric al teams. We’re going to look at various Jeff Lab facilities and run through and FMEA to try to find potential failure modes to find weaknesses in our process. Hopefully finding some that warrant strengthening. Meeting next week.</w:t>
      </w:r>
    </w:p>
    <w:p w14:paraId="7CE80B6E" w14:textId="77777777" w:rsidR="008510C1" w:rsidRDefault="008510C1" w:rsidP="00B408DB">
      <w:pPr>
        <w:spacing w:after="160" w:line="259" w:lineRule="auto"/>
        <w:ind w:left="630"/>
        <w:rPr>
          <w:bCs/>
          <w:sz w:val="24"/>
          <w:szCs w:val="24"/>
        </w:rPr>
      </w:pPr>
      <w:r w:rsidRPr="008510C1">
        <w:rPr>
          <w:bCs/>
          <w:sz w:val="24"/>
          <w:szCs w:val="24"/>
          <w:u w:val="single"/>
        </w:rPr>
        <w:t>Hanford</w:t>
      </w:r>
      <w:r>
        <w:rPr>
          <w:bCs/>
          <w:sz w:val="24"/>
          <w:szCs w:val="24"/>
        </w:rPr>
        <w:t>:</w:t>
      </w:r>
    </w:p>
    <w:p w14:paraId="2BCA46F6" w14:textId="7F8E3702" w:rsidR="005330C4" w:rsidRDefault="00942525" w:rsidP="005330C4">
      <w:pPr>
        <w:spacing w:after="160" w:line="259" w:lineRule="auto"/>
        <w:ind w:left="720"/>
        <w:rPr>
          <w:bCs/>
          <w:sz w:val="24"/>
          <w:szCs w:val="24"/>
        </w:rPr>
      </w:pPr>
      <w:r>
        <w:rPr>
          <w:bCs/>
          <w:sz w:val="24"/>
          <w:szCs w:val="24"/>
        </w:rPr>
        <w:t>Lloyd (Tank Farms): no update</w:t>
      </w:r>
      <w:r w:rsidR="001B3D08">
        <w:rPr>
          <w:bCs/>
          <w:sz w:val="24"/>
          <w:szCs w:val="24"/>
        </w:rPr>
        <w:t>d</w:t>
      </w:r>
      <w:r>
        <w:rPr>
          <w:bCs/>
          <w:sz w:val="24"/>
          <w:szCs w:val="24"/>
        </w:rPr>
        <w:t>, expecting a contract transition.</w:t>
      </w:r>
    </w:p>
    <w:p w14:paraId="5795FFFF"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LBNL</w:t>
      </w:r>
    </w:p>
    <w:p w14:paraId="6BBA291A" w14:textId="03137816" w:rsidR="00942525" w:rsidRDefault="00A32F4C" w:rsidP="008510C1">
      <w:pPr>
        <w:spacing w:after="160" w:line="259" w:lineRule="auto"/>
        <w:ind w:left="720"/>
        <w:rPr>
          <w:bCs/>
          <w:sz w:val="24"/>
          <w:szCs w:val="24"/>
        </w:rPr>
      </w:pPr>
      <w:r>
        <w:rPr>
          <w:bCs/>
          <w:sz w:val="24"/>
          <w:szCs w:val="24"/>
        </w:rPr>
        <w:t xml:space="preserve">James Newman LBNL: </w:t>
      </w:r>
      <w:r w:rsidR="00942525">
        <w:rPr>
          <w:bCs/>
          <w:sz w:val="24"/>
          <w:szCs w:val="24"/>
        </w:rPr>
        <w:t>focused on 2 things. A lot of labs have HP advocates in different divisions. We have division safety coordinators. James h</w:t>
      </w:r>
      <w:r w:rsidR="001B3D08">
        <w:rPr>
          <w:bCs/>
          <w:sz w:val="24"/>
          <w:szCs w:val="24"/>
        </w:rPr>
        <w:t>a</w:t>
      </w:r>
      <w:r w:rsidR="00942525">
        <w:rPr>
          <w:bCs/>
          <w:sz w:val="24"/>
          <w:szCs w:val="24"/>
        </w:rPr>
        <w:t>s new mission to get on board with all of them, interviews, site walks. Started a couple of weeks ago. Going well. Going to get deeper into some issues in orgs. Had about 30% of the meetings. Main concern are ergonomic issues and slips, trips, and falls. They do work observations, but no method to capture that. He’ll work on this and crank up tracking this. He’ll have more to report.</w:t>
      </w:r>
    </w:p>
    <w:p w14:paraId="47783089" w14:textId="77777777" w:rsidR="004208B4" w:rsidRPr="004208B4" w:rsidRDefault="00942525" w:rsidP="004208B4">
      <w:pPr>
        <w:spacing w:after="160" w:line="259" w:lineRule="auto"/>
        <w:ind w:left="720"/>
        <w:rPr>
          <w:bCs/>
          <w:sz w:val="24"/>
          <w:szCs w:val="24"/>
        </w:rPr>
      </w:pPr>
      <w:r>
        <w:rPr>
          <w:bCs/>
          <w:sz w:val="24"/>
          <w:szCs w:val="24"/>
        </w:rPr>
        <w:t xml:space="preserve">Tamara – </w:t>
      </w:r>
      <w:r w:rsidR="004208B4">
        <w:rPr>
          <w:bCs/>
          <w:sz w:val="24"/>
          <w:szCs w:val="24"/>
        </w:rPr>
        <w:t xml:space="preserve">PBS show about </w:t>
      </w:r>
      <w:r>
        <w:rPr>
          <w:bCs/>
          <w:sz w:val="24"/>
          <w:szCs w:val="24"/>
        </w:rPr>
        <w:t xml:space="preserve">aging workforce </w:t>
      </w:r>
      <w:r w:rsidR="004208B4">
        <w:rPr>
          <w:bCs/>
          <w:sz w:val="24"/>
          <w:szCs w:val="24"/>
        </w:rPr>
        <w:t xml:space="preserve">and how improving ergonomics based on feedback from older workers benefited all workers. </w:t>
      </w:r>
      <w:r w:rsidR="004208B4" w:rsidRPr="004208B4">
        <w:rPr>
          <w:bCs/>
          <w:sz w:val="24"/>
          <w:szCs w:val="24"/>
        </w:rPr>
        <w:t xml:space="preserve">“Coming of Age in Aging America.” </w:t>
      </w:r>
    </w:p>
    <w:p w14:paraId="53A33A22" w14:textId="77777777" w:rsidR="004208B4" w:rsidRPr="004208B4" w:rsidRDefault="004208B4" w:rsidP="004208B4">
      <w:pPr>
        <w:spacing w:after="160" w:line="259" w:lineRule="auto"/>
        <w:ind w:left="720"/>
        <w:rPr>
          <w:bCs/>
          <w:sz w:val="24"/>
          <w:szCs w:val="24"/>
        </w:rPr>
      </w:pPr>
      <w:r w:rsidRPr="004208B4">
        <w:rPr>
          <w:bCs/>
          <w:sz w:val="24"/>
          <w:szCs w:val="24"/>
        </w:rPr>
        <w:t>I found an article about the show online. The documentary was made in 2017.</w:t>
      </w:r>
    </w:p>
    <w:p w14:paraId="443C3E82" w14:textId="0AC519A3" w:rsidR="00942525" w:rsidRDefault="00B766FC" w:rsidP="004208B4">
      <w:pPr>
        <w:spacing w:after="160" w:line="259" w:lineRule="auto"/>
        <w:ind w:left="720"/>
        <w:rPr>
          <w:bCs/>
          <w:sz w:val="24"/>
          <w:szCs w:val="24"/>
        </w:rPr>
      </w:pPr>
      <w:hyperlink r:id="rId29" w:history="1">
        <w:r w:rsidR="004208B4" w:rsidRPr="00D7596C">
          <w:rPr>
            <w:rStyle w:val="Hyperlink"/>
            <w:bCs/>
            <w:sz w:val="24"/>
            <w:szCs w:val="24"/>
          </w:rPr>
          <w:t>https://www.nextavenue.org/film-about-aging-population/</w:t>
        </w:r>
      </w:hyperlink>
    </w:p>
    <w:p w14:paraId="610D202D" w14:textId="665BAFE9" w:rsidR="00942525" w:rsidRDefault="00942525" w:rsidP="008510C1">
      <w:pPr>
        <w:spacing w:after="160" w:line="259" w:lineRule="auto"/>
        <w:ind w:left="720"/>
        <w:rPr>
          <w:bCs/>
          <w:sz w:val="24"/>
          <w:szCs w:val="24"/>
        </w:rPr>
      </w:pPr>
      <w:r>
        <w:rPr>
          <w:bCs/>
          <w:sz w:val="24"/>
          <w:szCs w:val="24"/>
        </w:rPr>
        <w:t>James – People at lab at first year, they are most susceptible to injury in first year.</w:t>
      </w:r>
    </w:p>
    <w:p w14:paraId="197E6ECD"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LLNL</w:t>
      </w:r>
    </w:p>
    <w:p w14:paraId="76C9710B" w14:textId="39BEEF39" w:rsidR="00A32F4C" w:rsidRDefault="00A32F4C" w:rsidP="008510C1">
      <w:pPr>
        <w:spacing w:after="160" w:line="259" w:lineRule="auto"/>
        <w:ind w:left="720"/>
        <w:rPr>
          <w:bCs/>
          <w:sz w:val="24"/>
          <w:szCs w:val="24"/>
        </w:rPr>
      </w:pPr>
      <w:r>
        <w:rPr>
          <w:bCs/>
          <w:sz w:val="24"/>
          <w:szCs w:val="24"/>
        </w:rPr>
        <w:t xml:space="preserve">Jeff Warga: </w:t>
      </w:r>
      <w:r w:rsidR="00942525">
        <w:rPr>
          <w:bCs/>
          <w:sz w:val="24"/>
          <w:szCs w:val="24"/>
        </w:rPr>
        <w:t xml:space="preserve">Some promising activity movement standing up a group based around con ops and HPI as a result of lots of </w:t>
      </w:r>
      <w:r w:rsidR="001B3D08">
        <w:rPr>
          <w:bCs/>
          <w:sz w:val="24"/>
          <w:szCs w:val="24"/>
        </w:rPr>
        <w:t>solicitation</w:t>
      </w:r>
      <w:r w:rsidR="00942525">
        <w:rPr>
          <w:bCs/>
          <w:sz w:val="24"/>
          <w:szCs w:val="24"/>
        </w:rPr>
        <w:t xml:space="preserve"> from ESH director to new deputy director. This may be huge for us especially in HPI realm.</w:t>
      </w:r>
      <w:r w:rsidR="0076360A">
        <w:rPr>
          <w:bCs/>
          <w:sz w:val="24"/>
          <w:szCs w:val="24"/>
        </w:rPr>
        <w:t xml:space="preserve"> He and Steven Fontaine will be closely involved with this. Will be reading out to us for advice.</w:t>
      </w:r>
    </w:p>
    <w:p w14:paraId="6BE9D636"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N3B Los Alamos</w:t>
      </w:r>
    </w:p>
    <w:p w14:paraId="206826C4" w14:textId="6E34D489" w:rsidR="00A32F4C" w:rsidRDefault="00A32F4C" w:rsidP="008510C1">
      <w:pPr>
        <w:spacing w:after="160" w:line="259" w:lineRule="auto"/>
        <w:ind w:left="720"/>
        <w:rPr>
          <w:bCs/>
          <w:sz w:val="24"/>
          <w:szCs w:val="24"/>
        </w:rPr>
      </w:pPr>
      <w:r>
        <w:rPr>
          <w:bCs/>
          <w:sz w:val="24"/>
          <w:szCs w:val="24"/>
        </w:rPr>
        <w:t>Joe Lockwood N3B:</w:t>
      </w:r>
      <w:r w:rsidR="0076360A">
        <w:rPr>
          <w:bCs/>
          <w:sz w:val="24"/>
          <w:szCs w:val="24"/>
        </w:rPr>
        <w:t xml:space="preserve"> Launched leadership management academy. Initial </w:t>
      </w:r>
      <w:r w:rsidR="001B3D08">
        <w:rPr>
          <w:bCs/>
          <w:sz w:val="24"/>
          <w:szCs w:val="24"/>
        </w:rPr>
        <w:t>class</w:t>
      </w:r>
      <w:r w:rsidR="0076360A">
        <w:rPr>
          <w:bCs/>
          <w:sz w:val="24"/>
          <w:szCs w:val="24"/>
        </w:rPr>
        <w:t xml:space="preserve"> is </w:t>
      </w:r>
      <w:r w:rsidR="001B3D08">
        <w:rPr>
          <w:bCs/>
          <w:sz w:val="24"/>
          <w:szCs w:val="24"/>
        </w:rPr>
        <w:t>8-hour</w:t>
      </w:r>
      <w:r w:rsidR="0076360A">
        <w:rPr>
          <w:bCs/>
          <w:sz w:val="24"/>
          <w:szCs w:val="24"/>
        </w:rPr>
        <w:t xml:space="preserve"> HPI class. Great success. ESH came over to safety action team and he’s on it. It’s focused on HPI. W</w:t>
      </w:r>
      <w:r w:rsidR="001B3D08">
        <w:rPr>
          <w:bCs/>
          <w:sz w:val="24"/>
          <w:szCs w:val="24"/>
        </w:rPr>
        <w:t>e</w:t>
      </w:r>
      <w:r w:rsidR="0076360A">
        <w:rPr>
          <w:bCs/>
          <w:sz w:val="24"/>
          <w:szCs w:val="24"/>
        </w:rPr>
        <w:t>’ve had problems with DOE vehicle accidents, mostly backing. They wa</w:t>
      </w:r>
      <w:r w:rsidR="001B3D08">
        <w:rPr>
          <w:bCs/>
          <w:sz w:val="24"/>
          <w:szCs w:val="24"/>
        </w:rPr>
        <w:t>nt</w:t>
      </w:r>
      <w:r w:rsidR="0076360A">
        <w:rPr>
          <w:bCs/>
          <w:sz w:val="24"/>
          <w:szCs w:val="24"/>
        </w:rPr>
        <w:t xml:space="preserve"> us to endorse a move to fix it with discipline. They are coming to wrong folks to do that. </w:t>
      </w:r>
      <w:r w:rsidR="0076360A">
        <w:rPr>
          <w:bCs/>
          <w:sz w:val="24"/>
          <w:szCs w:val="24"/>
        </w:rPr>
        <w:lastRenderedPageBreak/>
        <w:t xml:space="preserve">We have put together a team approach for the driving. We’re going </w:t>
      </w:r>
      <w:r w:rsidR="001B3D08">
        <w:rPr>
          <w:bCs/>
          <w:sz w:val="24"/>
          <w:szCs w:val="24"/>
        </w:rPr>
        <w:t>thr</w:t>
      </w:r>
      <w:r w:rsidR="0076360A">
        <w:rPr>
          <w:bCs/>
          <w:sz w:val="24"/>
          <w:szCs w:val="24"/>
        </w:rPr>
        <w:t>ough where all the vehicles are and assembly teams</w:t>
      </w:r>
      <w:r w:rsidR="001B3D08">
        <w:rPr>
          <w:bCs/>
          <w:sz w:val="24"/>
          <w:szCs w:val="24"/>
        </w:rPr>
        <w:t xml:space="preserve"> (like NFL)</w:t>
      </w:r>
      <w:r w:rsidR="0076360A">
        <w:rPr>
          <w:bCs/>
          <w:sz w:val="24"/>
          <w:szCs w:val="24"/>
        </w:rPr>
        <w:t xml:space="preserve">. Kind of a team thing within </w:t>
      </w:r>
      <w:r w:rsidR="001B3D08">
        <w:rPr>
          <w:bCs/>
          <w:sz w:val="24"/>
          <w:szCs w:val="24"/>
        </w:rPr>
        <w:t>division</w:t>
      </w:r>
      <w:r w:rsidR="0076360A">
        <w:rPr>
          <w:bCs/>
          <w:sz w:val="24"/>
          <w:szCs w:val="24"/>
        </w:rPr>
        <w:t xml:space="preserve"> with a coach. The supervisor/coach will have a performance with zero accidents for the year. It will </w:t>
      </w:r>
      <w:r w:rsidR="001B3D08">
        <w:rPr>
          <w:bCs/>
          <w:sz w:val="24"/>
          <w:szCs w:val="24"/>
        </w:rPr>
        <w:t>be</w:t>
      </w:r>
      <w:r w:rsidR="0076360A">
        <w:rPr>
          <w:bCs/>
          <w:sz w:val="24"/>
          <w:szCs w:val="24"/>
        </w:rPr>
        <w:t xml:space="preserve"> their job </w:t>
      </w:r>
      <w:r w:rsidR="001B3D08">
        <w:rPr>
          <w:bCs/>
          <w:sz w:val="24"/>
          <w:szCs w:val="24"/>
        </w:rPr>
        <w:t>to be the</w:t>
      </w:r>
      <w:r w:rsidR="0076360A">
        <w:rPr>
          <w:bCs/>
          <w:sz w:val="24"/>
          <w:szCs w:val="24"/>
        </w:rPr>
        <w:t xml:space="preserve"> </w:t>
      </w:r>
      <w:r w:rsidR="001B3D08">
        <w:rPr>
          <w:bCs/>
          <w:sz w:val="24"/>
          <w:szCs w:val="24"/>
        </w:rPr>
        <w:t>leader</w:t>
      </w:r>
      <w:r w:rsidR="0076360A">
        <w:rPr>
          <w:bCs/>
          <w:sz w:val="24"/>
          <w:szCs w:val="24"/>
        </w:rPr>
        <w:t xml:space="preserve"> of a driving team. Some ownership with </w:t>
      </w:r>
      <w:r w:rsidR="001B3D08">
        <w:rPr>
          <w:bCs/>
          <w:sz w:val="24"/>
          <w:szCs w:val="24"/>
        </w:rPr>
        <w:t>names</w:t>
      </w:r>
      <w:r w:rsidR="0076360A">
        <w:rPr>
          <w:bCs/>
          <w:sz w:val="24"/>
          <w:szCs w:val="24"/>
        </w:rPr>
        <w:t xml:space="preserve"> and colors, creating </w:t>
      </w:r>
      <w:r w:rsidR="001B3D08">
        <w:rPr>
          <w:bCs/>
          <w:sz w:val="24"/>
          <w:szCs w:val="24"/>
        </w:rPr>
        <w:t>responsibility</w:t>
      </w:r>
      <w:r w:rsidR="0076360A">
        <w:rPr>
          <w:bCs/>
          <w:sz w:val="24"/>
          <w:szCs w:val="24"/>
        </w:rPr>
        <w:t xml:space="preserve"> for the team and getting them to all buy in. </w:t>
      </w:r>
      <w:r w:rsidR="001B3D08">
        <w:rPr>
          <w:bCs/>
          <w:sz w:val="24"/>
          <w:szCs w:val="24"/>
        </w:rPr>
        <w:t>N</w:t>
      </w:r>
      <w:r w:rsidR="0076360A">
        <w:rPr>
          <w:bCs/>
          <w:sz w:val="24"/>
          <w:szCs w:val="24"/>
        </w:rPr>
        <w:t>obody want</w:t>
      </w:r>
      <w:r w:rsidR="001B3D08">
        <w:rPr>
          <w:bCs/>
          <w:sz w:val="24"/>
          <w:szCs w:val="24"/>
        </w:rPr>
        <w:t>s</w:t>
      </w:r>
      <w:r w:rsidR="0076360A">
        <w:rPr>
          <w:bCs/>
          <w:sz w:val="24"/>
          <w:szCs w:val="24"/>
        </w:rPr>
        <w:t xml:space="preserve"> to drive because only the driver gets punished. Any ideas, please email Joe.</w:t>
      </w:r>
    </w:p>
    <w:p w14:paraId="4CD6446B" w14:textId="77777777" w:rsidR="005330C4" w:rsidRPr="005330C4" w:rsidRDefault="005330C4" w:rsidP="00B408DB">
      <w:pPr>
        <w:spacing w:after="160" w:line="259" w:lineRule="auto"/>
        <w:ind w:left="630"/>
        <w:rPr>
          <w:bCs/>
          <w:sz w:val="24"/>
          <w:szCs w:val="24"/>
          <w:u w:val="single"/>
        </w:rPr>
      </w:pPr>
      <w:r w:rsidRPr="005330C4">
        <w:rPr>
          <w:bCs/>
          <w:sz w:val="24"/>
          <w:szCs w:val="24"/>
          <w:u w:val="single"/>
        </w:rPr>
        <w:t>NREL</w:t>
      </w:r>
    </w:p>
    <w:p w14:paraId="19B7644C" w14:textId="22E1B2CB" w:rsidR="0046777B" w:rsidRDefault="0046777B" w:rsidP="005330C4">
      <w:pPr>
        <w:spacing w:after="160" w:line="259" w:lineRule="auto"/>
        <w:ind w:left="720"/>
        <w:rPr>
          <w:bCs/>
          <w:sz w:val="24"/>
          <w:szCs w:val="24"/>
        </w:rPr>
      </w:pPr>
      <w:r>
        <w:rPr>
          <w:bCs/>
          <w:sz w:val="24"/>
          <w:szCs w:val="24"/>
        </w:rPr>
        <w:t xml:space="preserve">Tim Snow:  </w:t>
      </w:r>
      <w:r w:rsidR="0076360A">
        <w:rPr>
          <w:bCs/>
          <w:sz w:val="24"/>
          <w:szCs w:val="24"/>
        </w:rPr>
        <w:t>Process of getting a plan together to stand up our HPI program starting with investigation. Training people to look at it from the workers POV rather than what happened POV. Very early stages.</w:t>
      </w:r>
    </w:p>
    <w:p w14:paraId="5CC1B82F" w14:textId="39036C65" w:rsidR="005330C4" w:rsidRPr="005330C4" w:rsidRDefault="005330C4" w:rsidP="00B408DB">
      <w:pPr>
        <w:spacing w:after="160" w:line="259" w:lineRule="auto"/>
        <w:ind w:left="630"/>
        <w:rPr>
          <w:bCs/>
          <w:sz w:val="24"/>
          <w:szCs w:val="24"/>
          <w:u w:val="single"/>
        </w:rPr>
      </w:pPr>
      <w:r w:rsidRPr="005330C4">
        <w:rPr>
          <w:bCs/>
          <w:sz w:val="24"/>
          <w:szCs w:val="24"/>
          <w:u w:val="single"/>
        </w:rPr>
        <w:t>I</w:t>
      </w:r>
      <w:r>
        <w:rPr>
          <w:bCs/>
          <w:sz w:val="24"/>
          <w:szCs w:val="24"/>
          <w:u w:val="single"/>
        </w:rPr>
        <w:t>EC</w:t>
      </w:r>
    </w:p>
    <w:p w14:paraId="7C7B9E35" w14:textId="24B499EC" w:rsidR="0046777B" w:rsidRDefault="0046777B" w:rsidP="005330C4">
      <w:pPr>
        <w:spacing w:after="160" w:line="259" w:lineRule="auto"/>
        <w:ind w:left="720"/>
        <w:rPr>
          <w:bCs/>
          <w:sz w:val="24"/>
          <w:szCs w:val="24"/>
        </w:rPr>
      </w:pPr>
      <w:r>
        <w:rPr>
          <w:bCs/>
          <w:sz w:val="24"/>
          <w:szCs w:val="24"/>
        </w:rPr>
        <w:t xml:space="preserve">Saprena Lyons:  </w:t>
      </w:r>
      <w:r w:rsidR="0076360A">
        <w:rPr>
          <w:bCs/>
          <w:sz w:val="24"/>
          <w:szCs w:val="24"/>
        </w:rPr>
        <w:t>Put together a year-long focus on safety goals and objectives to put HP principles in things they are already doing. It will include any identified trends. We will take this to highlight how HP has played a role in any message we tried to convey. WE will use the safety teams to communicate the message.</w:t>
      </w:r>
    </w:p>
    <w:p w14:paraId="0D88E72A" w14:textId="77777777" w:rsidR="005330C4" w:rsidRPr="005330C4" w:rsidRDefault="005330C4" w:rsidP="00207EE6">
      <w:pPr>
        <w:spacing w:after="160" w:line="259" w:lineRule="auto"/>
        <w:ind w:left="630"/>
        <w:rPr>
          <w:bCs/>
          <w:sz w:val="24"/>
          <w:szCs w:val="24"/>
          <w:u w:val="single"/>
        </w:rPr>
      </w:pPr>
      <w:r w:rsidRPr="005330C4">
        <w:rPr>
          <w:bCs/>
          <w:sz w:val="24"/>
          <w:szCs w:val="24"/>
          <w:u w:val="single"/>
        </w:rPr>
        <w:t>CNS</w:t>
      </w:r>
    </w:p>
    <w:p w14:paraId="15F9159A" w14:textId="36762DA6" w:rsidR="00207EE6" w:rsidRDefault="0076360A" w:rsidP="005330C4">
      <w:pPr>
        <w:spacing w:after="160" w:line="259" w:lineRule="auto"/>
        <w:ind w:left="720"/>
        <w:rPr>
          <w:bCs/>
          <w:sz w:val="24"/>
          <w:szCs w:val="24"/>
        </w:rPr>
      </w:pPr>
      <w:r>
        <w:rPr>
          <w:bCs/>
          <w:sz w:val="24"/>
          <w:szCs w:val="24"/>
        </w:rPr>
        <w:t>Kimbel</w:t>
      </w:r>
      <w:r w:rsidR="00207EE6">
        <w:rPr>
          <w:bCs/>
          <w:sz w:val="24"/>
          <w:szCs w:val="24"/>
        </w:rPr>
        <w:t xml:space="preserve">:  </w:t>
      </w:r>
      <w:r>
        <w:rPr>
          <w:bCs/>
          <w:sz w:val="24"/>
          <w:szCs w:val="24"/>
        </w:rPr>
        <w:t xml:space="preserve">Lauri is off, Kimbel is her manager. We are doing an HPI </w:t>
      </w:r>
      <w:r w:rsidR="001B3D08">
        <w:rPr>
          <w:bCs/>
          <w:sz w:val="24"/>
          <w:szCs w:val="24"/>
        </w:rPr>
        <w:t>crosswalk</w:t>
      </w:r>
      <w:r>
        <w:rPr>
          <w:bCs/>
          <w:sz w:val="24"/>
          <w:szCs w:val="24"/>
        </w:rPr>
        <w:t xml:space="preserve"> with con ops. Similar to Daryl, but we’re doing some assessments with how log keeping and PJB and how they tie to HPI. This year we’re focused on PJB. Assessment group and ops areas. </w:t>
      </w:r>
    </w:p>
    <w:p w14:paraId="2CE48291" w14:textId="5B62BE13" w:rsidR="0076360A" w:rsidRDefault="0076360A" w:rsidP="005330C4">
      <w:pPr>
        <w:spacing w:after="160" w:line="259" w:lineRule="auto"/>
        <w:ind w:left="720"/>
        <w:rPr>
          <w:bCs/>
          <w:sz w:val="24"/>
          <w:szCs w:val="24"/>
        </w:rPr>
      </w:pPr>
      <w:r>
        <w:rPr>
          <w:bCs/>
          <w:sz w:val="24"/>
          <w:szCs w:val="24"/>
        </w:rPr>
        <w:t xml:space="preserve">Also developed some training to reinvigorate when you chose the A3 cause code, what this means and how to be more effective. We </w:t>
      </w:r>
      <w:r w:rsidR="001B3D08">
        <w:rPr>
          <w:bCs/>
          <w:sz w:val="24"/>
          <w:szCs w:val="24"/>
        </w:rPr>
        <w:t>de</w:t>
      </w:r>
      <w:r>
        <w:rPr>
          <w:bCs/>
          <w:sz w:val="24"/>
          <w:szCs w:val="24"/>
        </w:rPr>
        <w:t xml:space="preserve">veloped training specific to event </w:t>
      </w:r>
      <w:r w:rsidR="001B3D08">
        <w:rPr>
          <w:bCs/>
          <w:sz w:val="24"/>
          <w:szCs w:val="24"/>
        </w:rPr>
        <w:t>investigators</w:t>
      </w:r>
      <w:r>
        <w:rPr>
          <w:bCs/>
          <w:sz w:val="24"/>
          <w:szCs w:val="24"/>
        </w:rPr>
        <w:t xml:space="preserve"> and assessors, will start training in March. Did something similar for utilities org. We’re finding some of the fundamentals have been forgotten and the importance of tools Developed org-specific training. Also follow up with assessment to det</w:t>
      </w:r>
      <w:r w:rsidR="001B3D08">
        <w:rPr>
          <w:bCs/>
          <w:sz w:val="24"/>
          <w:szCs w:val="24"/>
        </w:rPr>
        <w:t>erm</w:t>
      </w:r>
      <w:r>
        <w:rPr>
          <w:bCs/>
          <w:sz w:val="24"/>
          <w:szCs w:val="24"/>
        </w:rPr>
        <w:t>ine how effective they are, do latest first of next FY.</w:t>
      </w:r>
    </w:p>
    <w:p w14:paraId="69450E2B" w14:textId="193D6668" w:rsidR="001B3D08" w:rsidRPr="001B3D08" w:rsidRDefault="001B3D08" w:rsidP="001B3D08">
      <w:pPr>
        <w:spacing w:after="160" w:line="259" w:lineRule="auto"/>
        <w:ind w:left="630"/>
        <w:rPr>
          <w:bCs/>
          <w:sz w:val="24"/>
          <w:szCs w:val="24"/>
          <w:u w:val="single"/>
        </w:rPr>
      </w:pPr>
      <w:r w:rsidRPr="001B3D08">
        <w:rPr>
          <w:bCs/>
          <w:sz w:val="24"/>
          <w:szCs w:val="24"/>
          <w:u w:val="single"/>
        </w:rPr>
        <w:t>SRNLA</w:t>
      </w:r>
    </w:p>
    <w:p w14:paraId="1AC14E9C" w14:textId="2DFC7637" w:rsidR="0076360A" w:rsidRDefault="001B3D08" w:rsidP="0076360A">
      <w:pPr>
        <w:spacing w:after="160" w:line="259" w:lineRule="auto"/>
        <w:ind w:left="720"/>
        <w:rPr>
          <w:bCs/>
          <w:sz w:val="24"/>
          <w:szCs w:val="24"/>
        </w:rPr>
      </w:pPr>
      <w:r>
        <w:rPr>
          <w:bCs/>
          <w:sz w:val="24"/>
          <w:szCs w:val="24"/>
        </w:rPr>
        <w:t xml:space="preserve">Cheryl </w:t>
      </w:r>
      <w:r w:rsidR="0076360A">
        <w:rPr>
          <w:bCs/>
          <w:sz w:val="24"/>
          <w:szCs w:val="24"/>
        </w:rPr>
        <w:t>Mc</w:t>
      </w:r>
      <w:r>
        <w:rPr>
          <w:bCs/>
          <w:sz w:val="24"/>
          <w:szCs w:val="24"/>
        </w:rPr>
        <w:t>K</w:t>
      </w:r>
      <w:r w:rsidR="0076360A">
        <w:rPr>
          <w:bCs/>
          <w:sz w:val="24"/>
          <w:szCs w:val="24"/>
        </w:rPr>
        <w:t xml:space="preserve">enzie: improving procedures, </w:t>
      </w:r>
      <w:r>
        <w:rPr>
          <w:bCs/>
          <w:sz w:val="24"/>
          <w:szCs w:val="24"/>
        </w:rPr>
        <w:t>investigation</w:t>
      </w:r>
      <w:r w:rsidR="0076360A">
        <w:rPr>
          <w:bCs/>
          <w:sz w:val="24"/>
          <w:szCs w:val="24"/>
        </w:rPr>
        <w:t xml:space="preserve">, and training. Expanding the DLAs by adding more in the field. Daryl retiring </w:t>
      </w:r>
      <w:r>
        <w:rPr>
          <w:bCs/>
          <w:sz w:val="24"/>
          <w:szCs w:val="24"/>
        </w:rPr>
        <w:t xml:space="preserve">February </w:t>
      </w:r>
      <w:r w:rsidR="0076360A">
        <w:rPr>
          <w:bCs/>
          <w:sz w:val="24"/>
          <w:szCs w:val="24"/>
        </w:rPr>
        <w:t>8</w:t>
      </w:r>
      <w:r>
        <w:rPr>
          <w:bCs/>
          <w:sz w:val="24"/>
          <w:szCs w:val="24"/>
        </w:rPr>
        <w:t>.</w:t>
      </w:r>
    </w:p>
    <w:p w14:paraId="7468EBE7" w14:textId="782EEB95" w:rsidR="001B3D08" w:rsidRPr="001B3D08" w:rsidRDefault="001B3D08" w:rsidP="001B3D08">
      <w:pPr>
        <w:spacing w:after="160" w:line="259" w:lineRule="auto"/>
        <w:ind w:left="630"/>
        <w:rPr>
          <w:bCs/>
          <w:sz w:val="24"/>
          <w:szCs w:val="24"/>
          <w:u w:val="single"/>
        </w:rPr>
      </w:pPr>
      <w:r w:rsidRPr="001B3D08">
        <w:rPr>
          <w:bCs/>
          <w:sz w:val="24"/>
          <w:szCs w:val="24"/>
          <w:u w:val="single"/>
        </w:rPr>
        <w:t>WIPP</w:t>
      </w:r>
    </w:p>
    <w:p w14:paraId="2FAEC3E4" w14:textId="1E609EBC" w:rsidR="0076360A" w:rsidRDefault="0076360A" w:rsidP="0076360A">
      <w:pPr>
        <w:spacing w:after="160" w:line="259" w:lineRule="auto"/>
        <w:ind w:left="720"/>
        <w:rPr>
          <w:bCs/>
          <w:sz w:val="24"/>
          <w:szCs w:val="24"/>
        </w:rPr>
      </w:pPr>
      <w:r>
        <w:rPr>
          <w:bCs/>
          <w:sz w:val="24"/>
          <w:szCs w:val="24"/>
        </w:rPr>
        <w:t xml:space="preserve">Shelaine: able to issue revised con ops training, revised </w:t>
      </w:r>
      <w:r w:rsidR="001B3D08">
        <w:rPr>
          <w:bCs/>
          <w:sz w:val="24"/>
          <w:szCs w:val="24"/>
        </w:rPr>
        <w:t>strategy,</w:t>
      </w:r>
      <w:r>
        <w:rPr>
          <w:bCs/>
          <w:sz w:val="24"/>
          <w:szCs w:val="24"/>
        </w:rPr>
        <w:t xml:space="preserve"> and ties in HPI, HPI tools, and learning activities. Lots of activities. Lots of positive feedback and really </w:t>
      </w:r>
      <w:r w:rsidR="001B3D08">
        <w:rPr>
          <w:bCs/>
          <w:sz w:val="24"/>
          <w:szCs w:val="24"/>
        </w:rPr>
        <w:t>learning</w:t>
      </w:r>
      <w:r>
        <w:rPr>
          <w:bCs/>
          <w:sz w:val="24"/>
          <w:szCs w:val="24"/>
        </w:rPr>
        <w:t xml:space="preserve">. Understanding the tools and the language. Stayed on yesterday and offered the course to our backshift miners. </w:t>
      </w:r>
      <w:r w:rsidR="004E528E">
        <w:rPr>
          <w:bCs/>
          <w:sz w:val="24"/>
          <w:szCs w:val="24"/>
        </w:rPr>
        <w:t>They were able to give feedback on how it is used in th</w:t>
      </w:r>
      <w:r w:rsidR="001B3D08">
        <w:rPr>
          <w:bCs/>
          <w:sz w:val="24"/>
          <w:szCs w:val="24"/>
        </w:rPr>
        <w:t>ei</w:t>
      </w:r>
      <w:r w:rsidR="004E528E">
        <w:rPr>
          <w:bCs/>
          <w:sz w:val="24"/>
          <w:szCs w:val="24"/>
        </w:rPr>
        <w:t xml:space="preserve">r group. How can we provide additional training and include more people. People on </w:t>
      </w:r>
      <w:r w:rsidR="004E528E">
        <w:rPr>
          <w:bCs/>
          <w:sz w:val="24"/>
          <w:szCs w:val="24"/>
        </w:rPr>
        <w:lastRenderedPageBreak/>
        <w:t>backshift tend to be forgotten and give them someone to be there to take notes and follow up. She things essential to improve con ops.</w:t>
      </w:r>
    </w:p>
    <w:p w14:paraId="00767E3C" w14:textId="2D7DD9BC" w:rsidR="004E528E" w:rsidRDefault="004E528E" w:rsidP="0076360A">
      <w:pPr>
        <w:spacing w:after="160" w:line="259" w:lineRule="auto"/>
        <w:ind w:left="720"/>
        <w:rPr>
          <w:bCs/>
          <w:sz w:val="24"/>
          <w:szCs w:val="24"/>
        </w:rPr>
      </w:pPr>
      <w:r>
        <w:rPr>
          <w:bCs/>
          <w:sz w:val="24"/>
          <w:szCs w:val="24"/>
        </w:rPr>
        <w:t>Jeff Warga: There is a workshop scheduled from Safety FM, Safety differently workshop. It has some heavy hitters presenting. It’s in March in Santa Fe.</w:t>
      </w:r>
    </w:p>
    <w:p w14:paraId="5016C016" w14:textId="4CD51B09" w:rsidR="001B3D08" w:rsidRDefault="001B3D08" w:rsidP="0076360A">
      <w:pPr>
        <w:spacing w:after="160" w:line="259" w:lineRule="auto"/>
        <w:ind w:left="720"/>
        <w:rPr>
          <w:bCs/>
          <w:sz w:val="24"/>
          <w:szCs w:val="24"/>
        </w:rPr>
      </w:pPr>
      <w:r>
        <w:rPr>
          <w:rStyle w:val="ui-provider"/>
        </w:rPr>
        <w:t>https://viewstub.com/SafetyDifferently</w:t>
      </w:r>
    </w:p>
    <w:p w14:paraId="336297EB" w14:textId="77777777" w:rsidR="001B3D08" w:rsidRPr="001B3D08" w:rsidRDefault="004E528E" w:rsidP="001B3D08">
      <w:pPr>
        <w:spacing w:after="160" w:line="259" w:lineRule="auto"/>
        <w:ind w:left="630"/>
        <w:rPr>
          <w:bCs/>
          <w:sz w:val="24"/>
          <w:szCs w:val="24"/>
          <w:u w:val="single"/>
        </w:rPr>
      </w:pPr>
      <w:r w:rsidRPr="001B3D08">
        <w:rPr>
          <w:bCs/>
          <w:sz w:val="24"/>
          <w:szCs w:val="24"/>
          <w:u w:val="single"/>
        </w:rPr>
        <w:t xml:space="preserve">INL: </w:t>
      </w:r>
    </w:p>
    <w:p w14:paraId="454C9D07" w14:textId="23ACB32D" w:rsidR="004E528E" w:rsidRDefault="004E528E" w:rsidP="0076360A">
      <w:pPr>
        <w:spacing w:after="160" w:line="259" w:lineRule="auto"/>
        <w:ind w:left="720"/>
        <w:rPr>
          <w:bCs/>
          <w:sz w:val="24"/>
          <w:szCs w:val="24"/>
        </w:rPr>
      </w:pPr>
      <w:r>
        <w:rPr>
          <w:bCs/>
          <w:sz w:val="24"/>
          <w:szCs w:val="24"/>
        </w:rPr>
        <w:t xml:space="preserve">David, no update. </w:t>
      </w:r>
    </w:p>
    <w:p w14:paraId="319812D5" w14:textId="05A3368E" w:rsidR="004E528E" w:rsidRDefault="004E528E" w:rsidP="0076360A">
      <w:pPr>
        <w:spacing w:after="160" w:line="259" w:lineRule="auto"/>
        <w:ind w:left="720"/>
        <w:rPr>
          <w:bCs/>
          <w:sz w:val="24"/>
          <w:szCs w:val="24"/>
        </w:rPr>
      </w:pPr>
      <w:r>
        <w:rPr>
          <w:bCs/>
          <w:sz w:val="24"/>
          <w:szCs w:val="24"/>
        </w:rPr>
        <w:t>Fred: MFC lessons learned. Talk about resiliency and what it takes: anticipate, attention, and respond. Watched someone making a quilt. She knew it had an error in her machine. About every 40 stitches, her machine would skip a stitch. That’s how well she knew her equipment. IT’s strange when we talk about resiliency for a 5 step procedure asking people to be more resilient to evaluate them. One of the steps where you perform your analysis is also a critical step, because it tells the person doing it to get stakeholders involved. We’re not asking people to do this in a knowledge-based mode.</w:t>
      </w:r>
    </w:p>
    <w:p w14:paraId="777FFA74" w14:textId="29D1676A" w:rsidR="004E528E" w:rsidRDefault="004E528E" w:rsidP="0076360A">
      <w:pPr>
        <w:spacing w:after="160" w:line="259" w:lineRule="auto"/>
        <w:ind w:left="720"/>
        <w:rPr>
          <w:bCs/>
          <w:sz w:val="24"/>
          <w:szCs w:val="24"/>
        </w:rPr>
      </w:pPr>
      <w:r>
        <w:rPr>
          <w:bCs/>
          <w:sz w:val="24"/>
          <w:szCs w:val="24"/>
        </w:rPr>
        <w:t xml:space="preserve">One of his HPI practitioners was telling story that turned out to be a lesson learned. They were using a crane with a remote and the remote would periodically stop working. Tried changing the batteries. He and the supervisor came up with a </w:t>
      </w:r>
      <w:r w:rsidR="001B3D08">
        <w:rPr>
          <w:bCs/>
          <w:sz w:val="24"/>
          <w:szCs w:val="24"/>
        </w:rPr>
        <w:t>plan</w:t>
      </w:r>
      <w:r>
        <w:rPr>
          <w:bCs/>
          <w:sz w:val="24"/>
          <w:szCs w:val="24"/>
        </w:rPr>
        <w:t xml:space="preserve">, picked numbers and then they would stop and call the management team. Management team said stop, we need to figure out what is going on. They had a </w:t>
      </w:r>
      <w:r w:rsidR="001B3D08">
        <w:rPr>
          <w:bCs/>
          <w:sz w:val="24"/>
          <w:szCs w:val="24"/>
        </w:rPr>
        <w:t>plan</w:t>
      </w:r>
      <w:r>
        <w:rPr>
          <w:bCs/>
          <w:sz w:val="24"/>
          <w:szCs w:val="24"/>
        </w:rPr>
        <w:t xml:space="preserve"> to plug in the controller box to do the operation, but that takes a plan package and folks who were</w:t>
      </w:r>
      <w:r w:rsidR="001B3D08">
        <w:rPr>
          <w:bCs/>
          <w:sz w:val="24"/>
          <w:szCs w:val="24"/>
        </w:rPr>
        <w:t xml:space="preserve"> </w:t>
      </w:r>
      <w:r>
        <w:rPr>
          <w:bCs/>
          <w:sz w:val="24"/>
          <w:szCs w:val="24"/>
        </w:rPr>
        <w:t xml:space="preserve">not here to do it. When it talks about </w:t>
      </w:r>
      <w:r w:rsidR="001B3D08">
        <w:rPr>
          <w:bCs/>
          <w:sz w:val="24"/>
          <w:szCs w:val="24"/>
        </w:rPr>
        <w:t>being</w:t>
      </w:r>
      <w:r>
        <w:rPr>
          <w:bCs/>
          <w:sz w:val="24"/>
          <w:szCs w:val="24"/>
        </w:rPr>
        <w:t xml:space="preserve"> resilient and having the right folks involved. It was a good experience for the conversion and what it really means to be resilient.</w:t>
      </w:r>
    </w:p>
    <w:p w14:paraId="601907AE" w14:textId="6BA12CE5" w:rsidR="001B3D08" w:rsidRPr="001B3D08" w:rsidRDefault="003640FF" w:rsidP="001B3D08">
      <w:pPr>
        <w:spacing w:after="160" w:line="259" w:lineRule="auto"/>
        <w:ind w:left="630"/>
        <w:rPr>
          <w:bCs/>
          <w:sz w:val="24"/>
          <w:szCs w:val="24"/>
          <w:u w:val="single"/>
        </w:rPr>
      </w:pPr>
      <w:r>
        <w:rPr>
          <w:bCs/>
          <w:sz w:val="24"/>
          <w:szCs w:val="24"/>
          <w:u w:val="single"/>
        </w:rPr>
        <w:t>UCOR</w:t>
      </w:r>
    </w:p>
    <w:p w14:paraId="5CCCD0E7" w14:textId="5F3B3704" w:rsidR="004E528E" w:rsidRDefault="004E528E" w:rsidP="0076360A">
      <w:pPr>
        <w:spacing w:after="160" w:line="259" w:lineRule="auto"/>
        <w:ind w:left="720"/>
        <w:rPr>
          <w:bCs/>
          <w:sz w:val="24"/>
          <w:szCs w:val="24"/>
        </w:rPr>
      </w:pPr>
      <w:r>
        <w:rPr>
          <w:bCs/>
          <w:sz w:val="24"/>
          <w:szCs w:val="24"/>
        </w:rPr>
        <w:t xml:space="preserve">Angie McGill: </w:t>
      </w:r>
      <w:r w:rsidR="00B31670">
        <w:rPr>
          <w:bCs/>
          <w:sz w:val="24"/>
          <w:szCs w:val="24"/>
        </w:rPr>
        <w:t>W</w:t>
      </w:r>
      <w:r>
        <w:rPr>
          <w:bCs/>
          <w:sz w:val="24"/>
          <w:szCs w:val="24"/>
        </w:rPr>
        <w:t>e’re continuing to do a lot of training on HP</w:t>
      </w:r>
      <w:r w:rsidR="001B3D08">
        <w:rPr>
          <w:bCs/>
          <w:sz w:val="24"/>
          <w:szCs w:val="24"/>
        </w:rPr>
        <w:t>I</w:t>
      </w:r>
      <w:r>
        <w:rPr>
          <w:bCs/>
          <w:sz w:val="24"/>
          <w:szCs w:val="24"/>
        </w:rPr>
        <w:t xml:space="preserve"> tools</w:t>
      </w:r>
      <w:r w:rsidR="008A3247">
        <w:rPr>
          <w:bCs/>
          <w:sz w:val="24"/>
          <w:szCs w:val="24"/>
        </w:rPr>
        <w:t xml:space="preserve">. </w:t>
      </w:r>
      <w:r w:rsidR="00B31670">
        <w:rPr>
          <w:bCs/>
          <w:sz w:val="24"/>
          <w:szCs w:val="24"/>
        </w:rPr>
        <w:t xml:space="preserve">A Certified Industrial Hygienist </w:t>
      </w:r>
      <w:r w:rsidR="004C3936">
        <w:rPr>
          <w:bCs/>
          <w:sz w:val="24"/>
          <w:szCs w:val="24"/>
        </w:rPr>
        <w:t xml:space="preserve">(CIH) </w:t>
      </w:r>
      <w:r w:rsidR="00B31670">
        <w:rPr>
          <w:bCs/>
          <w:sz w:val="24"/>
          <w:szCs w:val="24"/>
        </w:rPr>
        <w:t xml:space="preserve">colleague and </w:t>
      </w:r>
      <w:r w:rsidR="00CE732D">
        <w:rPr>
          <w:bCs/>
          <w:sz w:val="24"/>
          <w:szCs w:val="24"/>
        </w:rPr>
        <w:t xml:space="preserve">the </w:t>
      </w:r>
      <w:r w:rsidR="00B31670">
        <w:rPr>
          <w:bCs/>
          <w:sz w:val="24"/>
          <w:szCs w:val="24"/>
        </w:rPr>
        <w:t>UCOR HPI SME will present a webinar on</w:t>
      </w:r>
      <w:r>
        <w:rPr>
          <w:bCs/>
          <w:sz w:val="24"/>
          <w:szCs w:val="24"/>
        </w:rPr>
        <w:t xml:space="preserve"> </w:t>
      </w:r>
      <w:r w:rsidR="004C3936">
        <w:rPr>
          <w:bCs/>
          <w:sz w:val="24"/>
          <w:szCs w:val="24"/>
        </w:rPr>
        <w:t>“</w:t>
      </w:r>
      <w:r w:rsidR="00B31670">
        <w:rPr>
          <w:bCs/>
          <w:sz w:val="24"/>
          <w:szCs w:val="24"/>
        </w:rPr>
        <w:t xml:space="preserve">Indoor Air Quality (IAQ) and </w:t>
      </w:r>
      <w:r>
        <w:rPr>
          <w:bCs/>
          <w:sz w:val="24"/>
          <w:szCs w:val="24"/>
        </w:rPr>
        <w:t>HP</w:t>
      </w:r>
      <w:r w:rsidR="001B3D08">
        <w:rPr>
          <w:bCs/>
          <w:sz w:val="24"/>
          <w:szCs w:val="24"/>
        </w:rPr>
        <w:t>I</w:t>
      </w:r>
      <w:r w:rsidR="004C3936">
        <w:rPr>
          <w:bCs/>
          <w:sz w:val="24"/>
          <w:szCs w:val="24"/>
        </w:rPr>
        <w:t xml:space="preserve"> Synergy”</w:t>
      </w:r>
      <w:r>
        <w:rPr>
          <w:bCs/>
          <w:sz w:val="24"/>
          <w:szCs w:val="24"/>
        </w:rPr>
        <w:t xml:space="preserve"> for Occupation</w:t>
      </w:r>
      <w:r w:rsidR="00B31670">
        <w:rPr>
          <w:bCs/>
          <w:sz w:val="24"/>
          <w:szCs w:val="24"/>
        </w:rPr>
        <w:t>al</w:t>
      </w:r>
      <w:r>
        <w:rPr>
          <w:bCs/>
          <w:sz w:val="24"/>
          <w:szCs w:val="24"/>
        </w:rPr>
        <w:t xml:space="preserve"> Health and Safety Magazine on February </w:t>
      </w:r>
      <w:r w:rsidR="00CE732D">
        <w:rPr>
          <w:bCs/>
          <w:sz w:val="24"/>
          <w:szCs w:val="24"/>
        </w:rPr>
        <w:t>16 at 2 p.m. ET</w:t>
      </w:r>
      <w:r>
        <w:rPr>
          <w:bCs/>
          <w:sz w:val="24"/>
          <w:szCs w:val="24"/>
        </w:rPr>
        <w:t xml:space="preserve">. </w:t>
      </w:r>
      <w:r w:rsidR="00B31670">
        <w:rPr>
          <w:bCs/>
          <w:sz w:val="24"/>
          <w:szCs w:val="24"/>
        </w:rPr>
        <w:t xml:space="preserve">The webinar will focus on </w:t>
      </w:r>
      <w:r w:rsidR="004C3936">
        <w:rPr>
          <w:bCs/>
          <w:sz w:val="24"/>
          <w:szCs w:val="24"/>
        </w:rPr>
        <w:t>h</w:t>
      </w:r>
      <w:r>
        <w:rPr>
          <w:bCs/>
          <w:sz w:val="24"/>
          <w:szCs w:val="24"/>
        </w:rPr>
        <w:t xml:space="preserve">ow </w:t>
      </w:r>
      <w:r w:rsidR="00CA043E">
        <w:rPr>
          <w:bCs/>
          <w:sz w:val="24"/>
          <w:szCs w:val="24"/>
        </w:rPr>
        <w:t>investigators</w:t>
      </w:r>
      <w:r>
        <w:rPr>
          <w:bCs/>
          <w:sz w:val="24"/>
          <w:szCs w:val="24"/>
        </w:rPr>
        <w:t xml:space="preserve"> can </w:t>
      </w:r>
      <w:r w:rsidR="001B3D08">
        <w:rPr>
          <w:bCs/>
          <w:sz w:val="24"/>
          <w:szCs w:val="24"/>
        </w:rPr>
        <w:t>incorporate</w:t>
      </w:r>
      <w:r>
        <w:rPr>
          <w:bCs/>
          <w:sz w:val="24"/>
          <w:szCs w:val="24"/>
        </w:rPr>
        <w:t xml:space="preserve"> </w:t>
      </w:r>
      <w:r w:rsidR="001B3D08">
        <w:rPr>
          <w:bCs/>
          <w:sz w:val="24"/>
          <w:szCs w:val="24"/>
        </w:rPr>
        <w:t>HPI</w:t>
      </w:r>
      <w:r>
        <w:rPr>
          <w:bCs/>
          <w:sz w:val="24"/>
          <w:szCs w:val="24"/>
        </w:rPr>
        <w:t xml:space="preserve"> </w:t>
      </w:r>
      <w:r w:rsidR="00AB4DE1">
        <w:rPr>
          <w:bCs/>
          <w:sz w:val="24"/>
          <w:szCs w:val="24"/>
        </w:rPr>
        <w:t xml:space="preserve">principles </w:t>
      </w:r>
      <w:r>
        <w:rPr>
          <w:bCs/>
          <w:sz w:val="24"/>
          <w:szCs w:val="24"/>
        </w:rPr>
        <w:t xml:space="preserve">and </w:t>
      </w:r>
      <w:r w:rsidR="00AB4DE1">
        <w:rPr>
          <w:bCs/>
          <w:sz w:val="24"/>
          <w:szCs w:val="24"/>
        </w:rPr>
        <w:t xml:space="preserve">demonstrate high </w:t>
      </w:r>
      <w:r>
        <w:rPr>
          <w:bCs/>
          <w:sz w:val="24"/>
          <w:szCs w:val="24"/>
        </w:rPr>
        <w:t>E</w:t>
      </w:r>
      <w:r w:rsidR="004C3936">
        <w:rPr>
          <w:bCs/>
          <w:sz w:val="24"/>
          <w:szCs w:val="24"/>
        </w:rPr>
        <w:t>motional Intelligence (EI)</w:t>
      </w:r>
      <w:r>
        <w:rPr>
          <w:bCs/>
          <w:sz w:val="24"/>
          <w:szCs w:val="24"/>
        </w:rPr>
        <w:t xml:space="preserve"> to ensure a successful </w:t>
      </w:r>
      <w:r w:rsidR="004C3936">
        <w:rPr>
          <w:bCs/>
          <w:sz w:val="24"/>
          <w:szCs w:val="24"/>
        </w:rPr>
        <w:t xml:space="preserve">IAQ investigative </w:t>
      </w:r>
      <w:r>
        <w:rPr>
          <w:bCs/>
          <w:sz w:val="24"/>
          <w:szCs w:val="24"/>
        </w:rPr>
        <w:t xml:space="preserve">outcome. </w:t>
      </w:r>
      <w:r w:rsidR="001B3D08">
        <w:rPr>
          <w:bCs/>
          <w:sz w:val="24"/>
          <w:szCs w:val="24"/>
        </w:rPr>
        <w:t>Th</w:t>
      </w:r>
      <w:r>
        <w:rPr>
          <w:bCs/>
          <w:sz w:val="24"/>
          <w:szCs w:val="24"/>
        </w:rPr>
        <w:t xml:space="preserve">is is a </w:t>
      </w:r>
      <w:r w:rsidR="001B3D08">
        <w:rPr>
          <w:bCs/>
          <w:sz w:val="24"/>
          <w:szCs w:val="24"/>
        </w:rPr>
        <w:t>challenging</w:t>
      </w:r>
      <w:r>
        <w:rPr>
          <w:bCs/>
          <w:sz w:val="24"/>
          <w:szCs w:val="24"/>
        </w:rPr>
        <w:t xml:space="preserve"> </w:t>
      </w:r>
      <w:r w:rsidR="001B3D08">
        <w:rPr>
          <w:bCs/>
          <w:sz w:val="24"/>
          <w:szCs w:val="24"/>
        </w:rPr>
        <w:t>subject</w:t>
      </w:r>
      <w:r>
        <w:rPr>
          <w:bCs/>
          <w:sz w:val="24"/>
          <w:szCs w:val="24"/>
        </w:rPr>
        <w:t>. It’s important for</w:t>
      </w:r>
      <w:r w:rsidR="001B3D08">
        <w:rPr>
          <w:bCs/>
          <w:sz w:val="24"/>
          <w:szCs w:val="24"/>
        </w:rPr>
        <w:t xml:space="preserve"> </w:t>
      </w:r>
      <w:r w:rsidR="004C3936">
        <w:rPr>
          <w:bCs/>
          <w:sz w:val="24"/>
          <w:szCs w:val="24"/>
        </w:rPr>
        <w:t xml:space="preserve">IAQ </w:t>
      </w:r>
      <w:r>
        <w:rPr>
          <w:bCs/>
          <w:sz w:val="24"/>
          <w:szCs w:val="24"/>
        </w:rPr>
        <w:t>investiga</w:t>
      </w:r>
      <w:r w:rsidR="001B3D08">
        <w:rPr>
          <w:bCs/>
          <w:sz w:val="24"/>
          <w:szCs w:val="24"/>
        </w:rPr>
        <w:t>to</w:t>
      </w:r>
      <w:r>
        <w:rPr>
          <w:bCs/>
          <w:sz w:val="24"/>
          <w:szCs w:val="24"/>
        </w:rPr>
        <w:t>r</w:t>
      </w:r>
      <w:r w:rsidR="001B3D08">
        <w:rPr>
          <w:bCs/>
          <w:sz w:val="24"/>
          <w:szCs w:val="24"/>
        </w:rPr>
        <w:t>s</w:t>
      </w:r>
      <w:r>
        <w:rPr>
          <w:bCs/>
          <w:sz w:val="24"/>
          <w:szCs w:val="24"/>
        </w:rPr>
        <w:t xml:space="preserve"> </w:t>
      </w:r>
      <w:r w:rsidR="004C3936">
        <w:rPr>
          <w:bCs/>
          <w:sz w:val="24"/>
          <w:szCs w:val="24"/>
        </w:rPr>
        <w:t xml:space="preserve">to spend time looking at the situation from the perspective of </w:t>
      </w:r>
      <w:r>
        <w:rPr>
          <w:bCs/>
          <w:sz w:val="24"/>
          <w:szCs w:val="24"/>
        </w:rPr>
        <w:t>people who have I</w:t>
      </w:r>
      <w:r w:rsidR="00CE732D">
        <w:rPr>
          <w:bCs/>
          <w:sz w:val="24"/>
          <w:szCs w:val="24"/>
        </w:rPr>
        <w:t>A</w:t>
      </w:r>
      <w:r>
        <w:rPr>
          <w:bCs/>
          <w:sz w:val="24"/>
          <w:szCs w:val="24"/>
        </w:rPr>
        <w:t>Q concern</w:t>
      </w:r>
      <w:r w:rsidR="00CE732D">
        <w:rPr>
          <w:bCs/>
          <w:sz w:val="24"/>
          <w:szCs w:val="24"/>
        </w:rPr>
        <w:t xml:space="preserve">s </w:t>
      </w:r>
      <w:r w:rsidR="004C3936">
        <w:rPr>
          <w:bCs/>
          <w:sz w:val="24"/>
          <w:szCs w:val="24"/>
        </w:rPr>
        <w:t>in order to find middle ground between varying points of view.</w:t>
      </w:r>
      <w:r w:rsidR="00CE732D" w:rsidRPr="00CE732D">
        <w:rPr>
          <w:rFonts w:ascii="Calibri" w:eastAsia="Calibri" w:hAnsi="Calibri" w:cs="Times New Roman"/>
          <w:color w:val="1F497D"/>
        </w:rPr>
        <w:t xml:space="preserve"> </w:t>
      </w:r>
    </w:p>
    <w:p w14:paraId="033675E9" w14:textId="71618588" w:rsidR="001F205B" w:rsidRPr="001B3D08" w:rsidRDefault="00372D1F" w:rsidP="001B3D08">
      <w:pPr>
        <w:rPr>
          <w:b/>
          <w:sz w:val="24"/>
          <w:szCs w:val="24"/>
          <w:u w:val="single"/>
        </w:rPr>
      </w:pPr>
      <w:r w:rsidRPr="001B3D08">
        <w:rPr>
          <w:b/>
          <w:sz w:val="24"/>
          <w:szCs w:val="24"/>
          <w:u w:val="single"/>
        </w:rPr>
        <w:t>Closing</w:t>
      </w:r>
    </w:p>
    <w:p w14:paraId="695FB9CD" w14:textId="167DA4C8" w:rsidR="001F205B" w:rsidRDefault="001F205B" w:rsidP="00207EE6">
      <w:pPr>
        <w:spacing w:after="160" w:line="259" w:lineRule="auto"/>
        <w:ind w:left="630"/>
        <w:rPr>
          <w:bCs/>
          <w:sz w:val="24"/>
          <w:szCs w:val="24"/>
        </w:rPr>
      </w:pPr>
      <w:r>
        <w:rPr>
          <w:bCs/>
          <w:sz w:val="24"/>
          <w:szCs w:val="24"/>
        </w:rPr>
        <w:t xml:space="preserve">Next meeting:  </w:t>
      </w:r>
      <w:r w:rsidR="00E42099">
        <w:rPr>
          <w:bCs/>
          <w:sz w:val="24"/>
          <w:szCs w:val="24"/>
        </w:rPr>
        <w:t>February</w:t>
      </w:r>
      <w:r>
        <w:rPr>
          <w:bCs/>
          <w:sz w:val="24"/>
          <w:szCs w:val="24"/>
        </w:rPr>
        <w:t xml:space="preserve"> 2</w:t>
      </w:r>
      <w:r w:rsidR="00E42099">
        <w:rPr>
          <w:bCs/>
          <w:sz w:val="24"/>
          <w:szCs w:val="24"/>
        </w:rPr>
        <w:t>3</w:t>
      </w:r>
      <w:r w:rsidR="00E42099" w:rsidRPr="00E42099">
        <w:rPr>
          <w:bCs/>
          <w:sz w:val="24"/>
          <w:szCs w:val="24"/>
          <w:vertAlign w:val="superscript"/>
        </w:rPr>
        <w:t>rd</w:t>
      </w:r>
    </w:p>
    <w:p w14:paraId="112C1F9B" w14:textId="7C403664" w:rsidR="00B401CA" w:rsidRDefault="00B06099" w:rsidP="00B06099">
      <w:pPr>
        <w:spacing w:before="100" w:beforeAutospacing="1" w:after="100" w:afterAutospacing="1" w:line="240" w:lineRule="auto"/>
        <w:rPr>
          <w:bCs/>
          <w:sz w:val="24"/>
          <w:szCs w:val="24"/>
        </w:rPr>
      </w:pPr>
      <w:r>
        <w:rPr>
          <w:bCs/>
          <w:sz w:val="24"/>
          <w:szCs w:val="24"/>
        </w:rPr>
        <w:t xml:space="preserve">Meeting concluded </w:t>
      </w:r>
      <w:r w:rsidR="004E528E">
        <w:rPr>
          <w:bCs/>
          <w:sz w:val="24"/>
          <w:szCs w:val="24"/>
        </w:rPr>
        <w:t>11:47</w:t>
      </w:r>
      <w:r w:rsidR="00426CB8">
        <w:rPr>
          <w:bCs/>
          <w:sz w:val="24"/>
          <w:szCs w:val="24"/>
        </w:rPr>
        <w:t xml:space="preserve"> </w:t>
      </w:r>
      <w:r w:rsidR="00DF30E7">
        <w:rPr>
          <w:bCs/>
          <w:sz w:val="24"/>
          <w:szCs w:val="24"/>
        </w:rPr>
        <w:t>PM</w:t>
      </w:r>
      <w:r>
        <w:rPr>
          <w:bCs/>
          <w:sz w:val="24"/>
          <w:szCs w:val="24"/>
        </w:rPr>
        <w:t xml:space="preserve"> </w:t>
      </w:r>
      <w:r w:rsidR="00E91F79">
        <w:rPr>
          <w:bCs/>
          <w:sz w:val="24"/>
          <w:szCs w:val="24"/>
        </w:rPr>
        <w:t>CDT.</w:t>
      </w:r>
    </w:p>
    <w:sectPr w:rsidR="00B40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F4E6" w14:textId="77777777" w:rsidR="00396300" w:rsidRDefault="00396300" w:rsidP="00F55A6E">
      <w:pPr>
        <w:spacing w:after="0" w:line="240" w:lineRule="auto"/>
      </w:pPr>
      <w:r>
        <w:separator/>
      </w:r>
    </w:p>
  </w:endnote>
  <w:endnote w:type="continuationSeparator" w:id="0">
    <w:p w14:paraId="1BC69729" w14:textId="77777777" w:rsidR="00396300" w:rsidRDefault="00396300" w:rsidP="00F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227D" w14:textId="77777777" w:rsidR="00396300" w:rsidRDefault="00396300" w:rsidP="00F55A6E">
      <w:pPr>
        <w:spacing w:after="0" w:line="240" w:lineRule="auto"/>
      </w:pPr>
      <w:r>
        <w:separator/>
      </w:r>
    </w:p>
  </w:footnote>
  <w:footnote w:type="continuationSeparator" w:id="0">
    <w:p w14:paraId="73B233A4" w14:textId="77777777" w:rsidR="00396300" w:rsidRDefault="00396300" w:rsidP="00F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A"/>
    <w:multiLevelType w:val="hybridMultilevel"/>
    <w:tmpl w:val="CA5A8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16871"/>
    <w:multiLevelType w:val="hybridMultilevel"/>
    <w:tmpl w:val="0E5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FCF"/>
    <w:multiLevelType w:val="hybridMultilevel"/>
    <w:tmpl w:val="AEC4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262"/>
    <w:multiLevelType w:val="hybridMultilevel"/>
    <w:tmpl w:val="E710D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1413"/>
    <w:multiLevelType w:val="hybridMultilevel"/>
    <w:tmpl w:val="A730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B485D"/>
    <w:multiLevelType w:val="hybridMultilevel"/>
    <w:tmpl w:val="967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D66"/>
    <w:multiLevelType w:val="hybridMultilevel"/>
    <w:tmpl w:val="DCE261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0329F"/>
    <w:multiLevelType w:val="hybridMultilevel"/>
    <w:tmpl w:val="324AD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B471E60"/>
    <w:multiLevelType w:val="hybridMultilevel"/>
    <w:tmpl w:val="0026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13B6"/>
    <w:multiLevelType w:val="hybridMultilevel"/>
    <w:tmpl w:val="AB5A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C91A5F"/>
    <w:multiLevelType w:val="hybridMultilevel"/>
    <w:tmpl w:val="B218D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91AF6"/>
    <w:multiLevelType w:val="hybridMultilevel"/>
    <w:tmpl w:val="F580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C4FAE"/>
    <w:multiLevelType w:val="hybridMultilevel"/>
    <w:tmpl w:val="3104BE7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F0C23C9"/>
    <w:multiLevelType w:val="hybridMultilevel"/>
    <w:tmpl w:val="F960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9207D"/>
    <w:multiLevelType w:val="hybridMultilevel"/>
    <w:tmpl w:val="212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F126D"/>
    <w:multiLevelType w:val="hybridMultilevel"/>
    <w:tmpl w:val="1A28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374E3"/>
    <w:multiLevelType w:val="multilevel"/>
    <w:tmpl w:val="A4B2B8F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D032BA"/>
    <w:multiLevelType w:val="hybridMultilevel"/>
    <w:tmpl w:val="822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F2DE4"/>
    <w:multiLevelType w:val="hybridMultilevel"/>
    <w:tmpl w:val="8264C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836E69"/>
    <w:multiLevelType w:val="hybridMultilevel"/>
    <w:tmpl w:val="4A68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3E2E43"/>
    <w:multiLevelType w:val="hybridMultilevel"/>
    <w:tmpl w:val="D584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33E26"/>
    <w:multiLevelType w:val="hybridMultilevel"/>
    <w:tmpl w:val="D292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577D2"/>
    <w:multiLevelType w:val="hybridMultilevel"/>
    <w:tmpl w:val="59D22E4A"/>
    <w:lvl w:ilvl="0" w:tplc="FFFFFFFF">
      <w:start w:val="1"/>
      <w:numFmt w:val="lowerLetter"/>
      <w:lvlText w:val="%1)"/>
      <w:lvlJc w:val="left"/>
      <w:pPr>
        <w:ind w:left="1404" w:hanging="684"/>
      </w:pPr>
      <w:rPr>
        <w:rFonts w:hint="default"/>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30F23E0"/>
    <w:multiLevelType w:val="hybridMultilevel"/>
    <w:tmpl w:val="1C82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615D4"/>
    <w:multiLevelType w:val="hybridMultilevel"/>
    <w:tmpl w:val="33722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9D5D25"/>
    <w:multiLevelType w:val="hybridMultilevel"/>
    <w:tmpl w:val="E07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2A86F4C">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22A85"/>
    <w:multiLevelType w:val="hybridMultilevel"/>
    <w:tmpl w:val="B378BA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0753C4"/>
    <w:multiLevelType w:val="hybridMultilevel"/>
    <w:tmpl w:val="94D8A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5F363D"/>
    <w:multiLevelType w:val="hybridMultilevel"/>
    <w:tmpl w:val="0916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60750"/>
    <w:multiLevelType w:val="hybridMultilevel"/>
    <w:tmpl w:val="51C67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70A370F2"/>
    <w:multiLevelType w:val="hybridMultilevel"/>
    <w:tmpl w:val="82E28012"/>
    <w:lvl w:ilvl="0" w:tplc="72FA3964">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B74E8B"/>
    <w:multiLevelType w:val="hybridMultilevel"/>
    <w:tmpl w:val="5E2E62C6"/>
    <w:lvl w:ilvl="0" w:tplc="A664DA04">
      <w:start w:val="1"/>
      <w:numFmt w:val="lowerLetter"/>
      <w:lvlText w:val="%1)"/>
      <w:lvlJc w:val="left"/>
      <w:pPr>
        <w:ind w:left="1044" w:hanging="684"/>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11D67"/>
    <w:multiLevelType w:val="hybridMultilevel"/>
    <w:tmpl w:val="552A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53D1B"/>
    <w:multiLevelType w:val="hybridMultilevel"/>
    <w:tmpl w:val="D55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90D0D"/>
    <w:multiLevelType w:val="hybridMultilevel"/>
    <w:tmpl w:val="9FA28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36BC8"/>
    <w:multiLevelType w:val="hybridMultilevel"/>
    <w:tmpl w:val="64E0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00F98"/>
    <w:multiLevelType w:val="multilevel"/>
    <w:tmpl w:val="A4B2B8F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1310167">
    <w:abstractNumId w:val="36"/>
  </w:num>
  <w:num w:numId="2" w16cid:durableId="182939327">
    <w:abstractNumId w:val="2"/>
  </w:num>
  <w:num w:numId="3" w16cid:durableId="1026105197">
    <w:abstractNumId w:val="16"/>
  </w:num>
  <w:num w:numId="4" w16cid:durableId="1906644593">
    <w:abstractNumId w:val="21"/>
  </w:num>
  <w:num w:numId="5" w16cid:durableId="146939473">
    <w:abstractNumId w:val="25"/>
  </w:num>
  <w:num w:numId="6" w16cid:durableId="2075664659">
    <w:abstractNumId w:val="11"/>
  </w:num>
  <w:num w:numId="7" w16cid:durableId="2120683813">
    <w:abstractNumId w:val="8"/>
  </w:num>
  <w:num w:numId="8" w16cid:durableId="812062586">
    <w:abstractNumId w:val="13"/>
  </w:num>
  <w:num w:numId="9" w16cid:durableId="655455765">
    <w:abstractNumId w:val="21"/>
  </w:num>
  <w:num w:numId="10" w16cid:durableId="36048800">
    <w:abstractNumId w:val="14"/>
  </w:num>
  <w:num w:numId="11" w16cid:durableId="1800412721">
    <w:abstractNumId w:val="32"/>
  </w:num>
  <w:num w:numId="12" w16cid:durableId="1759057663">
    <w:abstractNumId w:val="28"/>
  </w:num>
  <w:num w:numId="13" w16cid:durableId="1196230616">
    <w:abstractNumId w:val="7"/>
  </w:num>
  <w:num w:numId="14" w16cid:durableId="964889551">
    <w:abstractNumId w:val="4"/>
  </w:num>
  <w:num w:numId="15" w16cid:durableId="3484239">
    <w:abstractNumId w:val="31"/>
  </w:num>
  <w:num w:numId="16" w16cid:durableId="944069804">
    <w:abstractNumId w:val="29"/>
  </w:num>
  <w:num w:numId="17" w16cid:durableId="783622914">
    <w:abstractNumId w:val="32"/>
  </w:num>
  <w:num w:numId="18" w16cid:durableId="1835296783">
    <w:abstractNumId w:val="32"/>
  </w:num>
  <w:num w:numId="19" w16cid:durableId="586579908">
    <w:abstractNumId w:val="32"/>
  </w:num>
  <w:num w:numId="20" w16cid:durableId="1642617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930140">
    <w:abstractNumId w:val="13"/>
  </w:num>
  <w:num w:numId="22" w16cid:durableId="2140609801">
    <w:abstractNumId w:val="18"/>
  </w:num>
  <w:num w:numId="23" w16cid:durableId="275018060">
    <w:abstractNumId w:val="32"/>
  </w:num>
  <w:num w:numId="24" w16cid:durableId="690572640">
    <w:abstractNumId w:val="27"/>
  </w:num>
  <w:num w:numId="25" w16cid:durableId="1863667955">
    <w:abstractNumId w:val="33"/>
  </w:num>
  <w:num w:numId="26" w16cid:durableId="225186454">
    <w:abstractNumId w:val="6"/>
  </w:num>
  <w:num w:numId="27" w16cid:durableId="943996599">
    <w:abstractNumId w:val="30"/>
  </w:num>
  <w:num w:numId="28" w16cid:durableId="179441351">
    <w:abstractNumId w:val="17"/>
  </w:num>
  <w:num w:numId="29" w16cid:durableId="307562249">
    <w:abstractNumId w:val="26"/>
  </w:num>
  <w:num w:numId="30" w16cid:durableId="1009254850">
    <w:abstractNumId w:val="1"/>
  </w:num>
  <w:num w:numId="31" w16cid:durableId="977760505">
    <w:abstractNumId w:val="5"/>
  </w:num>
  <w:num w:numId="32" w16cid:durableId="1590843861">
    <w:abstractNumId w:val="19"/>
  </w:num>
  <w:num w:numId="33" w16cid:durableId="1809741801">
    <w:abstractNumId w:val="35"/>
  </w:num>
  <w:num w:numId="34" w16cid:durableId="229463311">
    <w:abstractNumId w:val="15"/>
  </w:num>
  <w:num w:numId="35" w16cid:durableId="1278215462">
    <w:abstractNumId w:val="32"/>
  </w:num>
  <w:num w:numId="36" w16cid:durableId="2141413380">
    <w:abstractNumId w:val="25"/>
  </w:num>
  <w:num w:numId="37" w16cid:durableId="599341859">
    <w:abstractNumId w:val="10"/>
  </w:num>
  <w:num w:numId="38" w16cid:durableId="748159315">
    <w:abstractNumId w:val="3"/>
  </w:num>
  <w:num w:numId="39" w16cid:durableId="1450471212">
    <w:abstractNumId w:val="22"/>
  </w:num>
  <w:num w:numId="40" w16cid:durableId="1463227751">
    <w:abstractNumId w:val="32"/>
  </w:num>
  <w:num w:numId="41" w16cid:durableId="1422676271">
    <w:abstractNumId w:val="23"/>
  </w:num>
  <w:num w:numId="42" w16cid:durableId="1384253303">
    <w:abstractNumId w:val="0"/>
  </w:num>
  <w:num w:numId="43" w16cid:durableId="2033262440">
    <w:abstractNumId w:val="34"/>
  </w:num>
  <w:num w:numId="44" w16cid:durableId="413168315">
    <w:abstractNumId w:val="9"/>
  </w:num>
  <w:num w:numId="45" w16cid:durableId="1571958827">
    <w:abstractNumId w:val="12"/>
  </w:num>
  <w:num w:numId="46" w16cid:durableId="1727801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B"/>
    <w:rsid w:val="00001DB1"/>
    <w:rsid w:val="00005F19"/>
    <w:rsid w:val="00011569"/>
    <w:rsid w:val="00020604"/>
    <w:rsid w:val="0002341B"/>
    <w:rsid w:val="000248EA"/>
    <w:rsid w:val="00026CA1"/>
    <w:rsid w:val="00032DC8"/>
    <w:rsid w:val="0003534B"/>
    <w:rsid w:val="00044C6A"/>
    <w:rsid w:val="0004559A"/>
    <w:rsid w:val="00047E1C"/>
    <w:rsid w:val="00060FE1"/>
    <w:rsid w:val="00070B86"/>
    <w:rsid w:val="000715B7"/>
    <w:rsid w:val="00081D26"/>
    <w:rsid w:val="000833F0"/>
    <w:rsid w:val="00083B46"/>
    <w:rsid w:val="0009041D"/>
    <w:rsid w:val="00093AD9"/>
    <w:rsid w:val="00094D27"/>
    <w:rsid w:val="000A08B0"/>
    <w:rsid w:val="000A1C24"/>
    <w:rsid w:val="000A601D"/>
    <w:rsid w:val="000A605B"/>
    <w:rsid w:val="000A793D"/>
    <w:rsid w:val="000B05E0"/>
    <w:rsid w:val="000B329F"/>
    <w:rsid w:val="000B6641"/>
    <w:rsid w:val="000B6F77"/>
    <w:rsid w:val="000C10AE"/>
    <w:rsid w:val="000C7CBE"/>
    <w:rsid w:val="000E2ACF"/>
    <w:rsid w:val="000E30AD"/>
    <w:rsid w:val="000E4462"/>
    <w:rsid w:val="000E5D8B"/>
    <w:rsid w:val="000F0AE4"/>
    <w:rsid w:val="000F76AC"/>
    <w:rsid w:val="001007C1"/>
    <w:rsid w:val="00107316"/>
    <w:rsid w:val="001077C9"/>
    <w:rsid w:val="00111FEC"/>
    <w:rsid w:val="00112F6D"/>
    <w:rsid w:val="001134EA"/>
    <w:rsid w:val="0011543C"/>
    <w:rsid w:val="00116F18"/>
    <w:rsid w:val="00120465"/>
    <w:rsid w:val="001306FB"/>
    <w:rsid w:val="00132CA7"/>
    <w:rsid w:val="00134C8B"/>
    <w:rsid w:val="00137A4C"/>
    <w:rsid w:val="00142303"/>
    <w:rsid w:val="00143809"/>
    <w:rsid w:val="001441F2"/>
    <w:rsid w:val="001547B3"/>
    <w:rsid w:val="00154C0B"/>
    <w:rsid w:val="00156683"/>
    <w:rsid w:val="001577F9"/>
    <w:rsid w:val="00157D2B"/>
    <w:rsid w:val="00163A3C"/>
    <w:rsid w:val="001645E8"/>
    <w:rsid w:val="001673F4"/>
    <w:rsid w:val="00174990"/>
    <w:rsid w:val="0018411B"/>
    <w:rsid w:val="0018574D"/>
    <w:rsid w:val="001862A4"/>
    <w:rsid w:val="0018728E"/>
    <w:rsid w:val="00187C42"/>
    <w:rsid w:val="00195778"/>
    <w:rsid w:val="001A205E"/>
    <w:rsid w:val="001A2629"/>
    <w:rsid w:val="001A56B5"/>
    <w:rsid w:val="001A6C96"/>
    <w:rsid w:val="001B3D08"/>
    <w:rsid w:val="001B5196"/>
    <w:rsid w:val="001C5A1A"/>
    <w:rsid w:val="001D235C"/>
    <w:rsid w:val="001D30FC"/>
    <w:rsid w:val="001D3E67"/>
    <w:rsid w:val="001D40BD"/>
    <w:rsid w:val="001E464D"/>
    <w:rsid w:val="001E5ECE"/>
    <w:rsid w:val="001F0362"/>
    <w:rsid w:val="001F205B"/>
    <w:rsid w:val="001F2DDF"/>
    <w:rsid w:val="001F4CAF"/>
    <w:rsid w:val="001F7654"/>
    <w:rsid w:val="002009F1"/>
    <w:rsid w:val="00202615"/>
    <w:rsid w:val="00202E6F"/>
    <w:rsid w:val="0020530C"/>
    <w:rsid w:val="00207EE6"/>
    <w:rsid w:val="00211499"/>
    <w:rsid w:val="00212B03"/>
    <w:rsid w:val="00212D3B"/>
    <w:rsid w:val="0021358D"/>
    <w:rsid w:val="00214134"/>
    <w:rsid w:val="00214548"/>
    <w:rsid w:val="00215D98"/>
    <w:rsid w:val="0022132C"/>
    <w:rsid w:val="00223357"/>
    <w:rsid w:val="00223EBB"/>
    <w:rsid w:val="00225AD9"/>
    <w:rsid w:val="00243687"/>
    <w:rsid w:val="00243F96"/>
    <w:rsid w:val="00245D23"/>
    <w:rsid w:val="002477BF"/>
    <w:rsid w:val="00262BC2"/>
    <w:rsid w:val="00262FCB"/>
    <w:rsid w:val="0026452A"/>
    <w:rsid w:val="0026535A"/>
    <w:rsid w:val="002669B4"/>
    <w:rsid w:val="00270F32"/>
    <w:rsid w:val="00270F3D"/>
    <w:rsid w:val="00271247"/>
    <w:rsid w:val="002729B4"/>
    <w:rsid w:val="00276598"/>
    <w:rsid w:val="00277EE6"/>
    <w:rsid w:val="00277F8F"/>
    <w:rsid w:val="00281D86"/>
    <w:rsid w:val="00284D3B"/>
    <w:rsid w:val="0028534A"/>
    <w:rsid w:val="00294E5B"/>
    <w:rsid w:val="00297EE1"/>
    <w:rsid w:val="002A4961"/>
    <w:rsid w:val="002A56CD"/>
    <w:rsid w:val="002A56F3"/>
    <w:rsid w:val="002B10E2"/>
    <w:rsid w:val="002C7F3D"/>
    <w:rsid w:val="002D0483"/>
    <w:rsid w:val="002D226E"/>
    <w:rsid w:val="002D3D31"/>
    <w:rsid w:val="002D4854"/>
    <w:rsid w:val="002D55B8"/>
    <w:rsid w:val="002E04D2"/>
    <w:rsid w:val="002E15BF"/>
    <w:rsid w:val="002E1CE9"/>
    <w:rsid w:val="002E207C"/>
    <w:rsid w:val="002E43A5"/>
    <w:rsid w:val="002E4B43"/>
    <w:rsid w:val="002E567F"/>
    <w:rsid w:val="002E7F9F"/>
    <w:rsid w:val="002F0032"/>
    <w:rsid w:val="002F155C"/>
    <w:rsid w:val="00302862"/>
    <w:rsid w:val="00305EFB"/>
    <w:rsid w:val="00307AAA"/>
    <w:rsid w:val="00311794"/>
    <w:rsid w:val="003142C4"/>
    <w:rsid w:val="0032126B"/>
    <w:rsid w:val="0032271E"/>
    <w:rsid w:val="00322E1D"/>
    <w:rsid w:val="003269CA"/>
    <w:rsid w:val="00330BA3"/>
    <w:rsid w:val="00331EA2"/>
    <w:rsid w:val="00334493"/>
    <w:rsid w:val="00336CA1"/>
    <w:rsid w:val="0034159F"/>
    <w:rsid w:val="00342D4D"/>
    <w:rsid w:val="0034324B"/>
    <w:rsid w:val="003445EA"/>
    <w:rsid w:val="00352298"/>
    <w:rsid w:val="003640FF"/>
    <w:rsid w:val="00364ED8"/>
    <w:rsid w:val="00365D41"/>
    <w:rsid w:val="0037097F"/>
    <w:rsid w:val="00371C91"/>
    <w:rsid w:val="00372D1F"/>
    <w:rsid w:val="00375851"/>
    <w:rsid w:val="00381E9A"/>
    <w:rsid w:val="00385704"/>
    <w:rsid w:val="00387864"/>
    <w:rsid w:val="00391E91"/>
    <w:rsid w:val="00392DAD"/>
    <w:rsid w:val="00396033"/>
    <w:rsid w:val="00396300"/>
    <w:rsid w:val="003A0901"/>
    <w:rsid w:val="003A6BC9"/>
    <w:rsid w:val="003B0E03"/>
    <w:rsid w:val="003B16F7"/>
    <w:rsid w:val="003B3E19"/>
    <w:rsid w:val="003B4043"/>
    <w:rsid w:val="003C215B"/>
    <w:rsid w:val="003C66B6"/>
    <w:rsid w:val="003C6807"/>
    <w:rsid w:val="003C79A9"/>
    <w:rsid w:val="003D21B3"/>
    <w:rsid w:val="003D3443"/>
    <w:rsid w:val="003D697A"/>
    <w:rsid w:val="003E29AE"/>
    <w:rsid w:val="003E6662"/>
    <w:rsid w:val="003F42A3"/>
    <w:rsid w:val="003F75AB"/>
    <w:rsid w:val="003F7F9E"/>
    <w:rsid w:val="00400021"/>
    <w:rsid w:val="004064C1"/>
    <w:rsid w:val="004077C3"/>
    <w:rsid w:val="00410D43"/>
    <w:rsid w:val="00415BE8"/>
    <w:rsid w:val="004165D8"/>
    <w:rsid w:val="00416F73"/>
    <w:rsid w:val="004205FA"/>
    <w:rsid w:val="004208B4"/>
    <w:rsid w:val="00426CB8"/>
    <w:rsid w:val="00427AE7"/>
    <w:rsid w:val="00432B96"/>
    <w:rsid w:val="00434E71"/>
    <w:rsid w:val="00441713"/>
    <w:rsid w:val="004425DE"/>
    <w:rsid w:val="00442BA0"/>
    <w:rsid w:val="004500CA"/>
    <w:rsid w:val="00451E95"/>
    <w:rsid w:val="004521BA"/>
    <w:rsid w:val="00454A14"/>
    <w:rsid w:val="004560F2"/>
    <w:rsid w:val="00460735"/>
    <w:rsid w:val="00460EE6"/>
    <w:rsid w:val="004644F0"/>
    <w:rsid w:val="0046777B"/>
    <w:rsid w:val="00470053"/>
    <w:rsid w:val="00470B96"/>
    <w:rsid w:val="0047506C"/>
    <w:rsid w:val="0047532E"/>
    <w:rsid w:val="00477E86"/>
    <w:rsid w:val="00487CCD"/>
    <w:rsid w:val="004912F1"/>
    <w:rsid w:val="00495336"/>
    <w:rsid w:val="004A0425"/>
    <w:rsid w:val="004A302B"/>
    <w:rsid w:val="004A399A"/>
    <w:rsid w:val="004A3DCE"/>
    <w:rsid w:val="004A7530"/>
    <w:rsid w:val="004B40AF"/>
    <w:rsid w:val="004B40B6"/>
    <w:rsid w:val="004C3936"/>
    <w:rsid w:val="004C4AD1"/>
    <w:rsid w:val="004C53ED"/>
    <w:rsid w:val="004C5888"/>
    <w:rsid w:val="004C62C6"/>
    <w:rsid w:val="004D00F0"/>
    <w:rsid w:val="004D0DE9"/>
    <w:rsid w:val="004D3E22"/>
    <w:rsid w:val="004D5B6A"/>
    <w:rsid w:val="004D763C"/>
    <w:rsid w:val="004E528E"/>
    <w:rsid w:val="004E7127"/>
    <w:rsid w:val="004F3608"/>
    <w:rsid w:val="00502492"/>
    <w:rsid w:val="005045DF"/>
    <w:rsid w:val="0050490B"/>
    <w:rsid w:val="0050528E"/>
    <w:rsid w:val="00506722"/>
    <w:rsid w:val="00515986"/>
    <w:rsid w:val="00522810"/>
    <w:rsid w:val="00524A07"/>
    <w:rsid w:val="0052760B"/>
    <w:rsid w:val="00530611"/>
    <w:rsid w:val="00531FA0"/>
    <w:rsid w:val="005330C4"/>
    <w:rsid w:val="005369DC"/>
    <w:rsid w:val="00537E58"/>
    <w:rsid w:val="0054202C"/>
    <w:rsid w:val="00542802"/>
    <w:rsid w:val="005436C8"/>
    <w:rsid w:val="0054474C"/>
    <w:rsid w:val="0054700A"/>
    <w:rsid w:val="00560B23"/>
    <w:rsid w:val="00560C3E"/>
    <w:rsid w:val="00561C08"/>
    <w:rsid w:val="00561ED9"/>
    <w:rsid w:val="00563475"/>
    <w:rsid w:val="00563FFB"/>
    <w:rsid w:val="00575151"/>
    <w:rsid w:val="005756B4"/>
    <w:rsid w:val="00575C7C"/>
    <w:rsid w:val="00580FC5"/>
    <w:rsid w:val="005815D4"/>
    <w:rsid w:val="005832D9"/>
    <w:rsid w:val="00584DE7"/>
    <w:rsid w:val="0058671B"/>
    <w:rsid w:val="005A1958"/>
    <w:rsid w:val="005A3F66"/>
    <w:rsid w:val="005A4ABC"/>
    <w:rsid w:val="005C5A85"/>
    <w:rsid w:val="005D13B6"/>
    <w:rsid w:val="005D63E1"/>
    <w:rsid w:val="005E2770"/>
    <w:rsid w:val="005E67D1"/>
    <w:rsid w:val="005F10A0"/>
    <w:rsid w:val="005F63CE"/>
    <w:rsid w:val="006018B6"/>
    <w:rsid w:val="00603FFF"/>
    <w:rsid w:val="00607A99"/>
    <w:rsid w:val="0061210C"/>
    <w:rsid w:val="006151EA"/>
    <w:rsid w:val="006160D7"/>
    <w:rsid w:val="0063496E"/>
    <w:rsid w:val="00636FDC"/>
    <w:rsid w:val="00637645"/>
    <w:rsid w:val="00641BA7"/>
    <w:rsid w:val="00643754"/>
    <w:rsid w:val="00650214"/>
    <w:rsid w:val="00650EC6"/>
    <w:rsid w:val="00653167"/>
    <w:rsid w:val="006616B3"/>
    <w:rsid w:val="00667993"/>
    <w:rsid w:val="00670083"/>
    <w:rsid w:val="00672942"/>
    <w:rsid w:val="0067795F"/>
    <w:rsid w:val="00680801"/>
    <w:rsid w:val="006811F6"/>
    <w:rsid w:val="0068456F"/>
    <w:rsid w:val="00685D55"/>
    <w:rsid w:val="006866D6"/>
    <w:rsid w:val="00696116"/>
    <w:rsid w:val="00697277"/>
    <w:rsid w:val="00697784"/>
    <w:rsid w:val="006A59C2"/>
    <w:rsid w:val="006B0222"/>
    <w:rsid w:val="006B0396"/>
    <w:rsid w:val="006C0C70"/>
    <w:rsid w:val="006C191F"/>
    <w:rsid w:val="006C21E4"/>
    <w:rsid w:val="006D06DF"/>
    <w:rsid w:val="006D1500"/>
    <w:rsid w:val="006D174E"/>
    <w:rsid w:val="006D4763"/>
    <w:rsid w:val="006D639A"/>
    <w:rsid w:val="006E32D6"/>
    <w:rsid w:val="006E3828"/>
    <w:rsid w:val="006E4D12"/>
    <w:rsid w:val="006F121B"/>
    <w:rsid w:val="006F2C6F"/>
    <w:rsid w:val="006F3B09"/>
    <w:rsid w:val="006F6957"/>
    <w:rsid w:val="006F6DCA"/>
    <w:rsid w:val="006F79BD"/>
    <w:rsid w:val="00715419"/>
    <w:rsid w:val="00715814"/>
    <w:rsid w:val="007246C4"/>
    <w:rsid w:val="00727141"/>
    <w:rsid w:val="0073016A"/>
    <w:rsid w:val="00731428"/>
    <w:rsid w:val="00731E8F"/>
    <w:rsid w:val="007321D6"/>
    <w:rsid w:val="0073381F"/>
    <w:rsid w:val="00736CBC"/>
    <w:rsid w:val="00744B5B"/>
    <w:rsid w:val="007451A0"/>
    <w:rsid w:val="007561BC"/>
    <w:rsid w:val="007611E3"/>
    <w:rsid w:val="0076360A"/>
    <w:rsid w:val="007639A2"/>
    <w:rsid w:val="00763E9B"/>
    <w:rsid w:val="00770A72"/>
    <w:rsid w:val="00772B14"/>
    <w:rsid w:val="00776384"/>
    <w:rsid w:val="0077759E"/>
    <w:rsid w:val="007831EA"/>
    <w:rsid w:val="007848DD"/>
    <w:rsid w:val="0078759C"/>
    <w:rsid w:val="00790E95"/>
    <w:rsid w:val="007922CB"/>
    <w:rsid w:val="007930C1"/>
    <w:rsid w:val="00795C70"/>
    <w:rsid w:val="00797F2B"/>
    <w:rsid w:val="007A4F99"/>
    <w:rsid w:val="007A7827"/>
    <w:rsid w:val="007B3AB3"/>
    <w:rsid w:val="007B5AE4"/>
    <w:rsid w:val="007B7AD5"/>
    <w:rsid w:val="007B7D18"/>
    <w:rsid w:val="007C1FA8"/>
    <w:rsid w:val="007D226F"/>
    <w:rsid w:val="007D728A"/>
    <w:rsid w:val="007D73B2"/>
    <w:rsid w:val="007D7414"/>
    <w:rsid w:val="007D79AB"/>
    <w:rsid w:val="007E0F22"/>
    <w:rsid w:val="007E2AF1"/>
    <w:rsid w:val="007F3F3B"/>
    <w:rsid w:val="007F4AFA"/>
    <w:rsid w:val="007F5ADA"/>
    <w:rsid w:val="007F6929"/>
    <w:rsid w:val="008054CD"/>
    <w:rsid w:val="008101A6"/>
    <w:rsid w:val="008103C4"/>
    <w:rsid w:val="0082090C"/>
    <w:rsid w:val="0082271A"/>
    <w:rsid w:val="00830F74"/>
    <w:rsid w:val="008344D4"/>
    <w:rsid w:val="00836EA3"/>
    <w:rsid w:val="00836FBA"/>
    <w:rsid w:val="0083760F"/>
    <w:rsid w:val="008402B5"/>
    <w:rsid w:val="00841592"/>
    <w:rsid w:val="00841700"/>
    <w:rsid w:val="0084215B"/>
    <w:rsid w:val="008430E0"/>
    <w:rsid w:val="008510C1"/>
    <w:rsid w:val="0085749E"/>
    <w:rsid w:val="0086180A"/>
    <w:rsid w:val="0086221B"/>
    <w:rsid w:val="0086282D"/>
    <w:rsid w:val="00866D16"/>
    <w:rsid w:val="008720FA"/>
    <w:rsid w:val="008818FC"/>
    <w:rsid w:val="0088387A"/>
    <w:rsid w:val="0088530F"/>
    <w:rsid w:val="00887332"/>
    <w:rsid w:val="008878E8"/>
    <w:rsid w:val="00890802"/>
    <w:rsid w:val="00892A19"/>
    <w:rsid w:val="008948A6"/>
    <w:rsid w:val="00895519"/>
    <w:rsid w:val="0089581B"/>
    <w:rsid w:val="00897513"/>
    <w:rsid w:val="008A2EB1"/>
    <w:rsid w:val="008A3247"/>
    <w:rsid w:val="008A5415"/>
    <w:rsid w:val="008A6B7C"/>
    <w:rsid w:val="008A7D9C"/>
    <w:rsid w:val="008B2248"/>
    <w:rsid w:val="008C1540"/>
    <w:rsid w:val="008C1D5E"/>
    <w:rsid w:val="008C475A"/>
    <w:rsid w:val="008C608B"/>
    <w:rsid w:val="008E1F0C"/>
    <w:rsid w:val="008E7207"/>
    <w:rsid w:val="008E7714"/>
    <w:rsid w:val="008F56C7"/>
    <w:rsid w:val="008F7EE4"/>
    <w:rsid w:val="00900CEE"/>
    <w:rsid w:val="00905ACC"/>
    <w:rsid w:val="009130CF"/>
    <w:rsid w:val="00913AD7"/>
    <w:rsid w:val="00915E53"/>
    <w:rsid w:val="00916B8B"/>
    <w:rsid w:val="00930427"/>
    <w:rsid w:val="00930973"/>
    <w:rsid w:val="0093157E"/>
    <w:rsid w:val="00931D67"/>
    <w:rsid w:val="009340BB"/>
    <w:rsid w:val="00934B6C"/>
    <w:rsid w:val="00935811"/>
    <w:rsid w:val="00942525"/>
    <w:rsid w:val="00946088"/>
    <w:rsid w:val="00950274"/>
    <w:rsid w:val="009577BB"/>
    <w:rsid w:val="009634C0"/>
    <w:rsid w:val="0096412E"/>
    <w:rsid w:val="0096607D"/>
    <w:rsid w:val="00966882"/>
    <w:rsid w:val="00982710"/>
    <w:rsid w:val="0098495F"/>
    <w:rsid w:val="00991CBC"/>
    <w:rsid w:val="009928FC"/>
    <w:rsid w:val="009A19A4"/>
    <w:rsid w:val="009A55CC"/>
    <w:rsid w:val="009A6BB9"/>
    <w:rsid w:val="009A761D"/>
    <w:rsid w:val="009B5603"/>
    <w:rsid w:val="009B5814"/>
    <w:rsid w:val="009B67C3"/>
    <w:rsid w:val="009B7E32"/>
    <w:rsid w:val="009C5CFD"/>
    <w:rsid w:val="009D0C8F"/>
    <w:rsid w:val="009D0CDE"/>
    <w:rsid w:val="009D1D4E"/>
    <w:rsid w:val="009D4FC6"/>
    <w:rsid w:val="009E1E97"/>
    <w:rsid w:val="009E28BD"/>
    <w:rsid w:val="009E6FB4"/>
    <w:rsid w:val="009E7B20"/>
    <w:rsid w:val="009F74E7"/>
    <w:rsid w:val="00A00932"/>
    <w:rsid w:val="00A02BEB"/>
    <w:rsid w:val="00A052E3"/>
    <w:rsid w:val="00A10A47"/>
    <w:rsid w:val="00A12E54"/>
    <w:rsid w:val="00A212E7"/>
    <w:rsid w:val="00A26E1E"/>
    <w:rsid w:val="00A2750F"/>
    <w:rsid w:val="00A311EC"/>
    <w:rsid w:val="00A32F4C"/>
    <w:rsid w:val="00A37326"/>
    <w:rsid w:val="00A37C54"/>
    <w:rsid w:val="00A40E95"/>
    <w:rsid w:val="00A41006"/>
    <w:rsid w:val="00A4213A"/>
    <w:rsid w:val="00A42DCC"/>
    <w:rsid w:val="00A44136"/>
    <w:rsid w:val="00A51B10"/>
    <w:rsid w:val="00A522F7"/>
    <w:rsid w:val="00A541DC"/>
    <w:rsid w:val="00A57BDF"/>
    <w:rsid w:val="00A64AC2"/>
    <w:rsid w:val="00A70758"/>
    <w:rsid w:val="00A772D7"/>
    <w:rsid w:val="00A7763F"/>
    <w:rsid w:val="00A8035D"/>
    <w:rsid w:val="00A83C61"/>
    <w:rsid w:val="00A85039"/>
    <w:rsid w:val="00A879DB"/>
    <w:rsid w:val="00A9358C"/>
    <w:rsid w:val="00A93BD5"/>
    <w:rsid w:val="00AA3A3D"/>
    <w:rsid w:val="00AB3F5A"/>
    <w:rsid w:val="00AB4089"/>
    <w:rsid w:val="00AB4DE1"/>
    <w:rsid w:val="00AC50E4"/>
    <w:rsid w:val="00AC530C"/>
    <w:rsid w:val="00AC56D2"/>
    <w:rsid w:val="00AC67C2"/>
    <w:rsid w:val="00AD097F"/>
    <w:rsid w:val="00AE1DFF"/>
    <w:rsid w:val="00AF746C"/>
    <w:rsid w:val="00B00928"/>
    <w:rsid w:val="00B0120D"/>
    <w:rsid w:val="00B02CD4"/>
    <w:rsid w:val="00B06099"/>
    <w:rsid w:val="00B10C23"/>
    <w:rsid w:val="00B12D46"/>
    <w:rsid w:val="00B2459C"/>
    <w:rsid w:val="00B24658"/>
    <w:rsid w:val="00B31670"/>
    <w:rsid w:val="00B31DDB"/>
    <w:rsid w:val="00B401CA"/>
    <w:rsid w:val="00B402A8"/>
    <w:rsid w:val="00B408DB"/>
    <w:rsid w:val="00B411BB"/>
    <w:rsid w:val="00B417CB"/>
    <w:rsid w:val="00B42299"/>
    <w:rsid w:val="00B44073"/>
    <w:rsid w:val="00B53161"/>
    <w:rsid w:val="00B53501"/>
    <w:rsid w:val="00B60419"/>
    <w:rsid w:val="00B61712"/>
    <w:rsid w:val="00B70044"/>
    <w:rsid w:val="00B705A8"/>
    <w:rsid w:val="00B714D2"/>
    <w:rsid w:val="00B737A2"/>
    <w:rsid w:val="00B747CC"/>
    <w:rsid w:val="00B74EB7"/>
    <w:rsid w:val="00B766FC"/>
    <w:rsid w:val="00B82D2C"/>
    <w:rsid w:val="00B8316C"/>
    <w:rsid w:val="00B87C43"/>
    <w:rsid w:val="00B92870"/>
    <w:rsid w:val="00B93676"/>
    <w:rsid w:val="00B93AC2"/>
    <w:rsid w:val="00B93F4C"/>
    <w:rsid w:val="00BA118D"/>
    <w:rsid w:val="00BA2CC4"/>
    <w:rsid w:val="00BA4C6D"/>
    <w:rsid w:val="00BA51EC"/>
    <w:rsid w:val="00BB2BE9"/>
    <w:rsid w:val="00BB2CA9"/>
    <w:rsid w:val="00BB37DF"/>
    <w:rsid w:val="00BB7FED"/>
    <w:rsid w:val="00BD17B7"/>
    <w:rsid w:val="00BD716A"/>
    <w:rsid w:val="00BE019D"/>
    <w:rsid w:val="00BE3A14"/>
    <w:rsid w:val="00BF0C9F"/>
    <w:rsid w:val="00BF4159"/>
    <w:rsid w:val="00C0634B"/>
    <w:rsid w:val="00C146B1"/>
    <w:rsid w:val="00C15772"/>
    <w:rsid w:val="00C16F17"/>
    <w:rsid w:val="00C20A9A"/>
    <w:rsid w:val="00C2249C"/>
    <w:rsid w:val="00C22D19"/>
    <w:rsid w:val="00C27349"/>
    <w:rsid w:val="00C32724"/>
    <w:rsid w:val="00C32C10"/>
    <w:rsid w:val="00C351DA"/>
    <w:rsid w:val="00C35A9D"/>
    <w:rsid w:val="00C35D6A"/>
    <w:rsid w:val="00C417E3"/>
    <w:rsid w:val="00C450F0"/>
    <w:rsid w:val="00C528EA"/>
    <w:rsid w:val="00C54077"/>
    <w:rsid w:val="00C556F8"/>
    <w:rsid w:val="00C60129"/>
    <w:rsid w:val="00C65344"/>
    <w:rsid w:val="00C65920"/>
    <w:rsid w:val="00C65D11"/>
    <w:rsid w:val="00C66411"/>
    <w:rsid w:val="00C70D27"/>
    <w:rsid w:val="00C7291B"/>
    <w:rsid w:val="00C82489"/>
    <w:rsid w:val="00C82D35"/>
    <w:rsid w:val="00C83C33"/>
    <w:rsid w:val="00C83F5B"/>
    <w:rsid w:val="00C85186"/>
    <w:rsid w:val="00C851FD"/>
    <w:rsid w:val="00C86131"/>
    <w:rsid w:val="00C87405"/>
    <w:rsid w:val="00C875A7"/>
    <w:rsid w:val="00CA043E"/>
    <w:rsid w:val="00CA2A7F"/>
    <w:rsid w:val="00CC2545"/>
    <w:rsid w:val="00CC543D"/>
    <w:rsid w:val="00CC5B89"/>
    <w:rsid w:val="00CD0528"/>
    <w:rsid w:val="00CD0DAD"/>
    <w:rsid w:val="00CD2E70"/>
    <w:rsid w:val="00CE1716"/>
    <w:rsid w:val="00CE732D"/>
    <w:rsid w:val="00CF1060"/>
    <w:rsid w:val="00CF1D98"/>
    <w:rsid w:val="00CF2F10"/>
    <w:rsid w:val="00CF418D"/>
    <w:rsid w:val="00CF57C8"/>
    <w:rsid w:val="00D04E6F"/>
    <w:rsid w:val="00D058CF"/>
    <w:rsid w:val="00D06DB9"/>
    <w:rsid w:val="00D070C6"/>
    <w:rsid w:val="00D10749"/>
    <w:rsid w:val="00D11465"/>
    <w:rsid w:val="00D13461"/>
    <w:rsid w:val="00D1440B"/>
    <w:rsid w:val="00D148E2"/>
    <w:rsid w:val="00D14F64"/>
    <w:rsid w:val="00D24F13"/>
    <w:rsid w:val="00D26570"/>
    <w:rsid w:val="00D34735"/>
    <w:rsid w:val="00D348F9"/>
    <w:rsid w:val="00D4022D"/>
    <w:rsid w:val="00D4139A"/>
    <w:rsid w:val="00D4155A"/>
    <w:rsid w:val="00D51CA5"/>
    <w:rsid w:val="00D545B6"/>
    <w:rsid w:val="00D55ADD"/>
    <w:rsid w:val="00D63E5A"/>
    <w:rsid w:val="00D64AED"/>
    <w:rsid w:val="00D66764"/>
    <w:rsid w:val="00D706C0"/>
    <w:rsid w:val="00D75A6C"/>
    <w:rsid w:val="00D77325"/>
    <w:rsid w:val="00D81148"/>
    <w:rsid w:val="00D83267"/>
    <w:rsid w:val="00D94C68"/>
    <w:rsid w:val="00D9723A"/>
    <w:rsid w:val="00DA0F2E"/>
    <w:rsid w:val="00DA14D6"/>
    <w:rsid w:val="00DA52A2"/>
    <w:rsid w:val="00DA564B"/>
    <w:rsid w:val="00DA7BEF"/>
    <w:rsid w:val="00DB3CA7"/>
    <w:rsid w:val="00DB4506"/>
    <w:rsid w:val="00DB4562"/>
    <w:rsid w:val="00DB7850"/>
    <w:rsid w:val="00DB796D"/>
    <w:rsid w:val="00DC0989"/>
    <w:rsid w:val="00DC564F"/>
    <w:rsid w:val="00DC7F65"/>
    <w:rsid w:val="00DD01A1"/>
    <w:rsid w:val="00DE7B33"/>
    <w:rsid w:val="00DF30E7"/>
    <w:rsid w:val="00DF6608"/>
    <w:rsid w:val="00E0375A"/>
    <w:rsid w:val="00E05773"/>
    <w:rsid w:val="00E2154D"/>
    <w:rsid w:val="00E23679"/>
    <w:rsid w:val="00E240E4"/>
    <w:rsid w:val="00E278F0"/>
    <w:rsid w:val="00E32370"/>
    <w:rsid w:val="00E35752"/>
    <w:rsid w:val="00E35A2D"/>
    <w:rsid w:val="00E405A8"/>
    <w:rsid w:val="00E412DC"/>
    <w:rsid w:val="00E42099"/>
    <w:rsid w:val="00E4268F"/>
    <w:rsid w:val="00E43762"/>
    <w:rsid w:val="00E440BE"/>
    <w:rsid w:val="00E44D44"/>
    <w:rsid w:val="00E45F77"/>
    <w:rsid w:val="00E51A0C"/>
    <w:rsid w:val="00E54D66"/>
    <w:rsid w:val="00E553E2"/>
    <w:rsid w:val="00E553FE"/>
    <w:rsid w:val="00E56EC0"/>
    <w:rsid w:val="00E60851"/>
    <w:rsid w:val="00E60ED6"/>
    <w:rsid w:val="00E61818"/>
    <w:rsid w:val="00E636A1"/>
    <w:rsid w:val="00E65B71"/>
    <w:rsid w:val="00E67A86"/>
    <w:rsid w:val="00E753AA"/>
    <w:rsid w:val="00E75E4C"/>
    <w:rsid w:val="00E76D7B"/>
    <w:rsid w:val="00E86CE2"/>
    <w:rsid w:val="00E91F79"/>
    <w:rsid w:val="00E93482"/>
    <w:rsid w:val="00E979BC"/>
    <w:rsid w:val="00EA3876"/>
    <w:rsid w:val="00EA6176"/>
    <w:rsid w:val="00EB1AC5"/>
    <w:rsid w:val="00EB23A9"/>
    <w:rsid w:val="00EB6096"/>
    <w:rsid w:val="00EB6BEA"/>
    <w:rsid w:val="00EC1055"/>
    <w:rsid w:val="00EC1773"/>
    <w:rsid w:val="00EC1E56"/>
    <w:rsid w:val="00EC5D08"/>
    <w:rsid w:val="00EC65D6"/>
    <w:rsid w:val="00EC7F8B"/>
    <w:rsid w:val="00ED23C3"/>
    <w:rsid w:val="00ED2CD3"/>
    <w:rsid w:val="00ED2FD6"/>
    <w:rsid w:val="00ED7C00"/>
    <w:rsid w:val="00EE34A3"/>
    <w:rsid w:val="00EF03B0"/>
    <w:rsid w:val="00EF0669"/>
    <w:rsid w:val="00EF18C6"/>
    <w:rsid w:val="00EF25C1"/>
    <w:rsid w:val="00EF394E"/>
    <w:rsid w:val="00EF3F60"/>
    <w:rsid w:val="00EF4983"/>
    <w:rsid w:val="00EF4F6F"/>
    <w:rsid w:val="00EF56A7"/>
    <w:rsid w:val="00EF64A6"/>
    <w:rsid w:val="00EF70D7"/>
    <w:rsid w:val="00F02D67"/>
    <w:rsid w:val="00F033A8"/>
    <w:rsid w:val="00F03E9B"/>
    <w:rsid w:val="00F041F2"/>
    <w:rsid w:val="00F10CFE"/>
    <w:rsid w:val="00F110DB"/>
    <w:rsid w:val="00F309E5"/>
    <w:rsid w:val="00F314C5"/>
    <w:rsid w:val="00F32D52"/>
    <w:rsid w:val="00F32F93"/>
    <w:rsid w:val="00F34089"/>
    <w:rsid w:val="00F40FEE"/>
    <w:rsid w:val="00F41F64"/>
    <w:rsid w:val="00F535A3"/>
    <w:rsid w:val="00F54315"/>
    <w:rsid w:val="00F55A6E"/>
    <w:rsid w:val="00F56A33"/>
    <w:rsid w:val="00F56D39"/>
    <w:rsid w:val="00F57E2F"/>
    <w:rsid w:val="00F7047B"/>
    <w:rsid w:val="00F734E5"/>
    <w:rsid w:val="00F7377D"/>
    <w:rsid w:val="00F7544F"/>
    <w:rsid w:val="00F77E48"/>
    <w:rsid w:val="00F86AE2"/>
    <w:rsid w:val="00F90C04"/>
    <w:rsid w:val="00FB4A86"/>
    <w:rsid w:val="00FB5AED"/>
    <w:rsid w:val="00FB7E9E"/>
    <w:rsid w:val="00FC08AC"/>
    <w:rsid w:val="00FC2533"/>
    <w:rsid w:val="00FC429E"/>
    <w:rsid w:val="00FD0061"/>
    <w:rsid w:val="00FD02DF"/>
    <w:rsid w:val="00FD266C"/>
    <w:rsid w:val="00FD2EEA"/>
    <w:rsid w:val="00FD57DD"/>
    <w:rsid w:val="00FD5B29"/>
    <w:rsid w:val="00FD5F3D"/>
    <w:rsid w:val="00FE0946"/>
    <w:rsid w:val="00FE10FA"/>
    <w:rsid w:val="00FE2890"/>
    <w:rsid w:val="00FE6A16"/>
    <w:rsid w:val="00FF160E"/>
    <w:rsid w:val="00FF18EF"/>
    <w:rsid w:val="00FF33FE"/>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55FB"/>
  <w15:chartTrackingRefBased/>
  <w15:docId w15:val="{0E1701BA-974E-403C-A27B-A5AA27D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8B"/>
    <w:pPr>
      <w:spacing w:after="200" w:line="276" w:lineRule="auto"/>
    </w:pPr>
  </w:style>
  <w:style w:type="paragraph" w:styleId="Heading1">
    <w:name w:val="heading 1"/>
    <w:basedOn w:val="Normal"/>
    <w:link w:val="Heading1Char"/>
    <w:uiPriority w:val="2"/>
    <w:qFormat/>
    <w:rsid w:val="008E1F0C"/>
    <w:pPr>
      <w:pBdr>
        <w:top w:val="single" w:sz="4" w:space="1" w:color="1F4E79" w:themeColor="accent5" w:themeShade="80"/>
        <w:bottom w:val="single" w:sz="4" w:space="1" w:color="1F4E79" w:themeColor="accent5" w:themeShade="80"/>
      </w:pBdr>
      <w:shd w:val="clear" w:color="auto" w:fill="1F4E79" w:themeFill="accent5" w:themeFillShade="80"/>
      <w:spacing w:before="240" w:after="60"/>
      <w:contextualSpacing/>
      <w:jc w:val="center"/>
      <w:outlineLvl w:val="0"/>
    </w:pPr>
    <w:rPr>
      <w:rFonts w:eastAsia="Times New Roman" w:cs="Times New Roman"/>
      <w:b/>
      <w:color w:val="FFFFFF" w:themeColor="background1"/>
      <w:sz w:val="24"/>
    </w:rPr>
  </w:style>
  <w:style w:type="paragraph" w:styleId="Heading2">
    <w:name w:val="heading 2"/>
    <w:basedOn w:val="Normal"/>
    <w:next w:val="Normal"/>
    <w:link w:val="Heading2Char"/>
    <w:uiPriority w:val="9"/>
    <w:semiHidden/>
    <w:unhideWhenUsed/>
    <w:qFormat/>
    <w:rsid w:val="00732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B3E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B"/>
    <w:pPr>
      <w:ind w:left="720"/>
      <w:contextualSpacing/>
    </w:pPr>
  </w:style>
  <w:style w:type="character" w:styleId="Hyperlink">
    <w:name w:val="Hyperlink"/>
    <w:basedOn w:val="DefaultParagraphFont"/>
    <w:uiPriority w:val="99"/>
    <w:unhideWhenUsed/>
    <w:rsid w:val="000E5D8B"/>
    <w:rPr>
      <w:color w:val="0563C1" w:themeColor="hyperlink"/>
      <w:u w:val="single"/>
    </w:rPr>
  </w:style>
  <w:style w:type="character" w:customStyle="1" w:styleId="UnresolvedMention1">
    <w:name w:val="Unresolved Mention1"/>
    <w:basedOn w:val="DefaultParagraphFont"/>
    <w:uiPriority w:val="99"/>
    <w:semiHidden/>
    <w:unhideWhenUsed/>
    <w:rsid w:val="006B0222"/>
    <w:rPr>
      <w:color w:val="605E5C"/>
      <w:shd w:val="clear" w:color="auto" w:fill="E1DFDD"/>
    </w:rPr>
  </w:style>
  <w:style w:type="character" w:styleId="FollowedHyperlink">
    <w:name w:val="FollowedHyperlink"/>
    <w:basedOn w:val="DefaultParagraphFont"/>
    <w:uiPriority w:val="99"/>
    <w:semiHidden/>
    <w:unhideWhenUsed/>
    <w:rsid w:val="008878E8"/>
    <w:rPr>
      <w:color w:val="954F72" w:themeColor="followedHyperlink"/>
      <w:u w:val="single"/>
    </w:rPr>
  </w:style>
  <w:style w:type="paragraph" w:styleId="BalloonText">
    <w:name w:val="Balloon Text"/>
    <w:basedOn w:val="Normal"/>
    <w:link w:val="BalloonTextChar"/>
    <w:uiPriority w:val="99"/>
    <w:semiHidden/>
    <w:unhideWhenUsed/>
    <w:rsid w:val="0042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FA"/>
    <w:rPr>
      <w:rFonts w:ascii="Segoe UI" w:hAnsi="Segoe UI" w:cs="Segoe UI"/>
      <w:sz w:val="18"/>
      <w:szCs w:val="18"/>
    </w:rPr>
  </w:style>
  <w:style w:type="paragraph" w:styleId="NormalWeb">
    <w:name w:val="Normal (Web)"/>
    <w:basedOn w:val="Normal"/>
    <w:uiPriority w:val="99"/>
    <w:semiHidden/>
    <w:unhideWhenUsed/>
    <w:rsid w:val="0094608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2"/>
    <w:rsid w:val="008E1F0C"/>
    <w:rPr>
      <w:rFonts w:eastAsia="Times New Roman" w:cs="Times New Roman"/>
      <w:b/>
      <w:color w:val="FFFFFF" w:themeColor="background1"/>
      <w:sz w:val="24"/>
      <w:shd w:val="clear" w:color="auto" w:fill="1F4E79" w:themeFill="accent5" w:themeFillShade="80"/>
    </w:rPr>
  </w:style>
  <w:style w:type="table" w:styleId="TableGrid">
    <w:name w:val="Table Grid"/>
    <w:basedOn w:val="TableNormal"/>
    <w:uiPriority w:val="59"/>
    <w:rsid w:val="008E1F0C"/>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8E1F0C"/>
    <w:pPr>
      <w:spacing w:before="60" w:after="60"/>
    </w:pPr>
    <w:rPr>
      <w:rFonts w:eastAsia="Times New Roman" w:cs="Times New Roman"/>
      <w:b/>
    </w:rPr>
  </w:style>
  <w:style w:type="paragraph" w:styleId="Header">
    <w:name w:val="header"/>
    <w:basedOn w:val="Normal"/>
    <w:link w:val="HeaderChar"/>
    <w:uiPriority w:val="99"/>
    <w:unhideWhenUsed/>
    <w:rsid w:val="00F5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6E"/>
  </w:style>
  <w:style w:type="paragraph" w:styleId="Footer">
    <w:name w:val="footer"/>
    <w:basedOn w:val="Normal"/>
    <w:link w:val="FooterChar"/>
    <w:uiPriority w:val="99"/>
    <w:unhideWhenUsed/>
    <w:rsid w:val="00F5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6E"/>
  </w:style>
  <w:style w:type="character" w:customStyle="1" w:styleId="Heading5Char">
    <w:name w:val="Heading 5 Char"/>
    <w:basedOn w:val="DefaultParagraphFont"/>
    <w:link w:val="Heading5"/>
    <w:uiPriority w:val="9"/>
    <w:semiHidden/>
    <w:rsid w:val="003B3E1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2942"/>
    <w:rPr>
      <w:sz w:val="16"/>
      <w:szCs w:val="16"/>
    </w:rPr>
  </w:style>
  <w:style w:type="paragraph" w:styleId="CommentText">
    <w:name w:val="annotation text"/>
    <w:basedOn w:val="Normal"/>
    <w:link w:val="CommentTextChar"/>
    <w:uiPriority w:val="99"/>
    <w:semiHidden/>
    <w:unhideWhenUsed/>
    <w:rsid w:val="00672942"/>
    <w:pPr>
      <w:spacing w:line="240" w:lineRule="auto"/>
    </w:pPr>
    <w:rPr>
      <w:sz w:val="20"/>
      <w:szCs w:val="20"/>
    </w:rPr>
  </w:style>
  <w:style w:type="character" w:customStyle="1" w:styleId="CommentTextChar">
    <w:name w:val="Comment Text Char"/>
    <w:basedOn w:val="DefaultParagraphFont"/>
    <w:link w:val="CommentText"/>
    <w:uiPriority w:val="99"/>
    <w:semiHidden/>
    <w:rsid w:val="00672942"/>
    <w:rPr>
      <w:sz w:val="20"/>
      <w:szCs w:val="20"/>
    </w:rPr>
  </w:style>
  <w:style w:type="paragraph" w:styleId="CommentSubject">
    <w:name w:val="annotation subject"/>
    <w:basedOn w:val="CommentText"/>
    <w:next w:val="CommentText"/>
    <w:link w:val="CommentSubjectChar"/>
    <w:uiPriority w:val="99"/>
    <w:semiHidden/>
    <w:unhideWhenUsed/>
    <w:rsid w:val="00672942"/>
    <w:rPr>
      <w:b/>
      <w:bCs/>
    </w:rPr>
  </w:style>
  <w:style w:type="character" w:customStyle="1" w:styleId="CommentSubjectChar">
    <w:name w:val="Comment Subject Char"/>
    <w:basedOn w:val="CommentTextChar"/>
    <w:link w:val="CommentSubject"/>
    <w:uiPriority w:val="99"/>
    <w:semiHidden/>
    <w:rsid w:val="00672942"/>
    <w:rPr>
      <w:b/>
      <w:bCs/>
      <w:sz w:val="20"/>
      <w:szCs w:val="20"/>
    </w:rPr>
  </w:style>
  <w:style w:type="character" w:customStyle="1" w:styleId="UnresolvedMention2">
    <w:name w:val="Unresolved Mention2"/>
    <w:basedOn w:val="DefaultParagraphFont"/>
    <w:uiPriority w:val="99"/>
    <w:semiHidden/>
    <w:unhideWhenUsed/>
    <w:rsid w:val="00930973"/>
    <w:rPr>
      <w:color w:val="605E5C"/>
      <w:shd w:val="clear" w:color="auto" w:fill="E1DFDD"/>
    </w:rPr>
  </w:style>
  <w:style w:type="character" w:customStyle="1" w:styleId="UnresolvedMention3">
    <w:name w:val="Unresolved Mention3"/>
    <w:basedOn w:val="DefaultParagraphFont"/>
    <w:uiPriority w:val="99"/>
    <w:semiHidden/>
    <w:unhideWhenUsed/>
    <w:rsid w:val="00A9358C"/>
    <w:rPr>
      <w:color w:val="605E5C"/>
      <w:shd w:val="clear" w:color="auto" w:fill="E1DFDD"/>
    </w:rPr>
  </w:style>
  <w:style w:type="character" w:styleId="Strong">
    <w:name w:val="Strong"/>
    <w:basedOn w:val="DefaultParagraphFont"/>
    <w:uiPriority w:val="22"/>
    <w:qFormat/>
    <w:rsid w:val="00FD5F3D"/>
    <w:rPr>
      <w:b/>
      <w:bCs/>
    </w:rPr>
  </w:style>
  <w:style w:type="character" w:customStyle="1" w:styleId="UnresolvedMention4">
    <w:name w:val="Unresolved Mention4"/>
    <w:basedOn w:val="DefaultParagraphFont"/>
    <w:uiPriority w:val="99"/>
    <w:semiHidden/>
    <w:unhideWhenUsed/>
    <w:rsid w:val="00FD5F3D"/>
    <w:rPr>
      <w:color w:val="605E5C"/>
      <w:shd w:val="clear" w:color="auto" w:fill="E1DFDD"/>
    </w:rPr>
  </w:style>
  <w:style w:type="character" w:customStyle="1" w:styleId="UnresolvedMention5">
    <w:name w:val="Unresolved Mention5"/>
    <w:basedOn w:val="DefaultParagraphFont"/>
    <w:uiPriority w:val="99"/>
    <w:semiHidden/>
    <w:unhideWhenUsed/>
    <w:rsid w:val="009A761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B401C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401CA"/>
    <w:rPr>
      <w:sz w:val="20"/>
      <w:szCs w:val="20"/>
    </w:rPr>
  </w:style>
  <w:style w:type="character" w:styleId="FootnoteReference">
    <w:name w:val="footnote reference"/>
    <w:basedOn w:val="DefaultParagraphFont"/>
    <w:uiPriority w:val="99"/>
    <w:semiHidden/>
    <w:unhideWhenUsed/>
    <w:rsid w:val="00B401CA"/>
    <w:rPr>
      <w:vertAlign w:val="superscript"/>
    </w:rPr>
  </w:style>
  <w:style w:type="paragraph" w:styleId="FootnoteText">
    <w:name w:val="footnote text"/>
    <w:basedOn w:val="Normal"/>
    <w:link w:val="FootnoteTextChar1"/>
    <w:uiPriority w:val="99"/>
    <w:semiHidden/>
    <w:unhideWhenUsed/>
    <w:rsid w:val="00B401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01CA"/>
    <w:rPr>
      <w:sz w:val="20"/>
      <w:szCs w:val="20"/>
    </w:rPr>
  </w:style>
  <w:style w:type="character" w:customStyle="1" w:styleId="UnresolvedMention6">
    <w:name w:val="Unresolved Mention6"/>
    <w:basedOn w:val="DefaultParagraphFont"/>
    <w:uiPriority w:val="99"/>
    <w:semiHidden/>
    <w:unhideWhenUsed/>
    <w:rsid w:val="00477E86"/>
    <w:rPr>
      <w:color w:val="605E5C"/>
      <w:shd w:val="clear" w:color="auto" w:fill="E1DFDD"/>
    </w:rPr>
  </w:style>
  <w:style w:type="paragraph" w:customStyle="1" w:styleId="Default">
    <w:name w:val="Default"/>
    <w:basedOn w:val="Normal"/>
    <w:rsid w:val="00392DAD"/>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88387A"/>
    <w:pPr>
      <w:spacing w:after="0" w:line="240" w:lineRule="auto"/>
    </w:pPr>
  </w:style>
  <w:style w:type="character" w:styleId="UnresolvedMention">
    <w:name w:val="Unresolved Mention"/>
    <w:basedOn w:val="DefaultParagraphFont"/>
    <w:uiPriority w:val="99"/>
    <w:semiHidden/>
    <w:unhideWhenUsed/>
    <w:rsid w:val="0088387A"/>
    <w:rPr>
      <w:color w:val="605E5C"/>
      <w:shd w:val="clear" w:color="auto" w:fill="E1DFDD"/>
    </w:rPr>
  </w:style>
  <w:style w:type="character" w:customStyle="1" w:styleId="Heading2Char">
    <w:name w:val="Heading 2 Char"/>
    <w:basedOn w:val="DefaultParagraphFont"/>
    <w:link w:val="Heading2"/>
    <w:uiPriority w:val="9"/>
    <w:semiHidden/>
    <w:rsid w:val="007321D6"/>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98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47">
      <w:bodyDiv w:val="1"/>
      <w:marLeft w:val="0"/>
      <w:marRight w:val="0"/>
      <w:marTop w:val="0"/>
      <w:marBottom w:val="0"/>
      <w:divBdr>
        <w:top w:val="none" w:sz="0" w:space="0" w:color="auto"/>
        <w:left w:val="none" w:sz="0" w:space="0" w:color="auto"/>
        <w:bottom w:val="none" w:sz="0" w:space="0" w:color="auto"/>
        <w:right w:val="none" w:sz="0" w:space="0" w:color="auto"/>
      </w:divBdr>
    </w:div>
    <w:div w:id="138113304">
      <w:bodyDiv w:val="1"/>
      <w:marLeft w:val="0"/>
      <w:marRight w:val="0"/>
      <w:marTop w:val="0"/>
      <w:marBottom w:val="0"/>
      <w:divBdr>
        <w:top w:val="none" w:sz="0" w:space="0" w:color="auto"/>
        <w:left w:val="none" w:sz="0" w:space="0" w:color="auto"/>
        <w:bottom w:val="none" w:sz="0" w:space="0" w:color="auto"/>
        <w:right w:val="none" w:sz="0" w:space="0" w:color="auto"/>
      </w:divBdr>
    </w:div>
    <w:div w:id="159540167">
      <w:bodyDiv w:val="1"/>
      <w:marLeft w:val="0"/>
      <w:marRight w:val="0"/>
      <w:marTop w:val="0"/>
      <w:marBottom w:val="0"/>
      <w:divBdr>
        <w:top w:val="none" w:sz="0" w:space="0" w:color="auto"/>
        <w:left w:val="none" w:sz="0" w:space="0" w:color="auto"/>
        <w:bottom w:val="none" w:sz="0" w:space="0" w:color="auto"/>
        <w:right w:val="none" w:sz="0" w:space="0" w:color="auto"/>
      </w:divBdr>
    </w:div>
    <w:div w:id="235091962">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493959213">
      <w:bodyDiv w:val="1"/>
      <w:marLeft w:val="0"/>
      <w:marRight w:val="0"/>
      <w:marTop w:val="0"/>
      <w:marBottom w:val="0"/>
      <w:divBdr>
        <w:top w:val="none" w:sz="0" w:space="0" w:color="auto"/>
        <w:left w:val="none" w:sz="0" w:space="0" w:color="auto"/>
        <w:bottom w:val="none" w:sz="0" w:space="0" w:color="auto"/>
        <w:right w:val="none" w:sz="0" w:space="0" w:color="auto"/>
      </w:divBdr>
    </w:div>
    <w:div w:id="518743595">
      <w:bodyDiv w:val="1"/>
      <w:marLeft w:val="0"/>
      <w:marRight w:val="0"/>
      <w:marTop w:val="0"/>
      <w:marBottom w:val="0"/>
      <w:divBdr>
        <w:top w:val="none" w:sz="0" w:space="0" w:color="auto"/>
        <w:left w:val="none" w:sz="0" w:space="0" w:color="auto"/>
        <w:bottom w:val="none" w:sz="0" w:space="0" w:color="auto"/>
        <w:right w:val="none" w:sz="0" w:space="0" w:color="auto"/>
      </w:divBdr>
    </w:div>
    <w:div w:id="637296483">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71959429">
      <w:bodyDiv w:val="1"/>
      <w:marLeft w:val="0"/>
      <w:marRight w:val="0"/>
      <w:marTop w:val="0"/>
      <w:marBottom w:val="0"/>
      <w:divBdr>
        <w:top w:val="none" w:sz="0" w:space="0" w:color="auto"/>
        <w:left w:val="none" w:sz="0" w:space="0" w:color="auto"/>
        <w:bottom w:val="none" w:sz="0" w:space="0" w:color="auto"/>
        <w:right w:val="none" w:sz="0" w:space="0" w:color="auto"/>
      </w:divBdr>
    </w:div>
    <w:div w:id="890113889">
      <w:bodyDiv w:val="1"/>
      <w:marLeft w:val="0"/>
      <w:marRight w:val="0"/>
      <w:marTop w:val="0"/>
      <w:marBottom w:val="0"/>
      <w:divBdr>
        <w:top w:val="none" w:sz="0" w:space="0" w:color="auto"/>
        <w:left w:val="none" w:sz="0" w:space="0" w:color="auto"/>
        <w:bottom w:val="none" w:sz="0" w:space="0" w:color="auto"/>
        <w:right w:val="none" w:sz="0" w:space="0" w:color="auto"/>
      </w:divBdr>
    </w:div>
    <w:div w:id="907805109">
      <w:bodyDiv w:val="1"/>
      <w:marLeft w:val="0"/>
      <w:marRight w:val="0"/>
      <w:marTop w:val="0"/>
      <w:marBottom w:val="0"/>
      <w:divBdr>
        <w:top w:val="none" w:sz="0" w:space="0" w:color="auto"/>
        <w:left w:val="none" w:sz="0" w:space="0" w:color="auto"/>
        <w:bottom w:val="none" w:sz="0" w:space="0" w:color="auto"/>
        <w:right w:val="none" w:sz="0" w:space="0" w:color="auto"/>
      </w:divBdr>
    </w:div>
    <w:div w:id="911892580">
      <w:bodyDiv w:val="1"/>
      <w:marLeft w:val="0"/>
      <w:marRight w:val="0"/>
      <w:marTop w:val="0"/>
      <w:marBottom w:val="0"/>
      <w:divBdr>
        <w:top w:val="none" w:sz="0" w:space="0" w:color="auto"/>
        <w:left w:val="none" w:sz="0" w:space="0" w:color="auto"/>
        <w:bottom w:val="none" w:sz="0" w:space="0" w:color="auto"/>
        <w:right w:val="none" w:sz="0" w:space="0" w:color="auto"/>
      </w:divBdr>
    </w:div>
    <w:div w:id="1060059653">
      <w:bodyDiv w:val="1"/>
      <w:marLeft w:val="0"/>
      <w:marRight w:val="0"/>
      <w:marTop w:val="0"/>
      <w:marBottom w:val="0"/>
      <w:divBdr>
        <w:top w:val="none" w:sz="0" w:space="0" w:color="auto"/>
        <w:left w:val="none" w:sz="0" w:space="0" w:color="auto"/>
        <w:bottom w:val="none" w:sz="0" w:space="0" w:color="auto"/>
        <w:right w:val="none" w:sz="0" w:space="0" w:color="auto"/>
      </w:divBdr>
    </w:div>
    <w:div w:id="1077901207">
      <w:bodyDiv w:val="1"/>
      <w:marLeft w:val="0"/>
      <w:marRight w:val="0"/>
      <w:marTop w:val="0"/>
      <w:marBottom w:val="0"/>
      <w:divBdr>
        <w:top w:val="none" w:sz="0" w:space="0" w:color="auto"/>
        <w:left w:val="none" w:sz="0" w:space="0" w:color="auto"/>
        <w:bottom w:val="none" w:sz="0" w:space="0" w:color="auto"/>
        <w:right w:val="none" w:sz="0" w:space="0" w:color="auto"/>
      </w:divBdr>
    </w:div>
    <w:div w:id="1128087560">
      <w:bodyDiv w:val="1"/>
      <w:marLeft w:val="0"/>
      <w:marRight w:val="0"/>
      <w:marTop w:val="0"/>
      <w:marBottom w:val="0"/>
      <w:divBdr>
        <w:top w:val="none" w:sz="0" w:space="0" w:color="auto"/>
        <w:left w:val="none" w:sz="0" w:space="0" w:color="auto"/>
        <w:bottom w:val="none" w:sz="0" w:space="0" w:color="auto"/>
        <w:right w:val="none" w:sz="0" w:space="0" w:color="auto"/>
      </w:divBdr>
    </w:div>
    <w:div w:id="1149664789">
      <w:bodyDiv w:val="1"/>
      <w:marLeft w:val="0"/>
      <w:marRight w:val="0"/>
      <w:marTop w:val="0"/>
      <w:marBottom w:val="0"/>
      <w:divBdr>
        <w:top w:val="none" w:sz="0" w:space="0" w:color="auto"/>
        <w:left w:val="none" w:sz="0" w:space="0" w:color="auto"/>
        <w:bottom w:val="none" w:sz="0" w:space="0" w:color="auto"/>
        <w:right w:val="none" w:sz="0" w:space="0" w:color="auto"/>
      </w:divBdr>
    </w:div>
    <w:div w:id="1246190926">
      <w:bodyDiv w:val="1"/>
      <w:marLeft w:val="0"/>
      <w:marRight w:val="0"/>
      <w:marTop w:val="0"/>
      <w:marBottom w:val="0"/>
      <w:divBdr>
        <w:top w:val="none" w:sz="0" w:space="0" w:color="auto"/>
        <w:left w:val="none" w:sz="0" w:space="0" w:color="auto"/>
        <w:bottom w:val="none" w:sz="0" w:space="0" w:color="auto"/>
        <w:right w:val="none" w:sz="0" w:space="0" w:color="auto"/>
      </w:divBdr>
    </w:div>
    <w:div w:id="1268151654">
      <w:bodyDiv w:val="1"/>
      <w:marLeft w:val="0"/>
      <w:marRight w:val="0"/>
      <w:marTop w:val="0"/>
      <w:marBottom w:val="0"/>
      <w:divBdr>
        <w:top w:val="none" w:sz="0" w:space="0" w:color="auto"/>
        <w:left w:val="none" w:sz="0" w:space="0" w:color="auto"/>
        <w:bottom w:val="none" w:sz="0" w:space="0" w:color="auto"/>
        <w:right w:val="none" w:sz="0" w:space="0" w:color="auto"/>
      </w:divBdr>
    </w:div>
    <w:div w:id="1395003177">
      <w:bodyDiv w:val="1"/>
      <w:marLeft w:val="0"/>
      <w:marRight w:val="0"/>
      <w:marTop w:val="0"/>
      <w:marBottom w:val="0"/>
      <w:divBdr>
        <w:top w:val="none" w:sz="0" w:space="0" w:color="auto"/>
        <w:left w:val="none" w:sz="0" w:space="0" w:color="auto"/>
        <w:bottom w:val="none" w:sz="0" w:space="0" w:color="auto"/>
        <w:right w:val="none" w:sz="0" w:space="0" w:color="auto"/>
      </w:divBdr>
      <w:divsChild>
        <w:div w:id="1028794252">
          <w:marLeft w:val="0"/>
          <w:marRight w:val="0"/>
          <w:marTop w:val="0"/>
          <w:marBottom w:val="0"/>
          <w:divBdr>
            <w:top w:val="none" w:sz="0" w:space="0" w:color="auto"/>
            <w:left w:val="none" w:sz="0" w:space="0" w:color="auto"/>
            <w:bottom w:val="none" w:sz="0" w:space="0" w:color="auto"/>
            <w:right w:val="none" w:sz="0" w:space="0" w:color="auto"/>
          </w:divBdr>
          <w:divsChild>
            <w:div w:id="13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89400060">
      <w:bodyDiv w:val="1"/>
      <w:marLeft w:val="0"/>
      <w:marRight w:val="0"/>
      <w:marTop w:val="0"/>
      <w:marBottom w:val="0"/>
      <w:divBdr>
        <w:top w:val="none" w:sz="0" w:space="0" w:color="auto"/>
        <w:left w:val="none" w:sz="0" w:space="0" w:color="auto"/>
        <w:bottom w:val="none" w:sz="0" w:space="0" w:color="auto"/>
        <w:right w:val="none" w:sz="0" w:space="0" w:color="auto"/>
      </w:divBdr>
    </w:div>
    <w:div w:id="1502042461">
      <w:bodyDiv w:val="1"/>
      <w:marLeft w:val="0"/>
      <w:marRight w:val="0"/>
      <w:marTop w:val="0"/>
      <w:marBottom w:val="0"/>
      <w:divBdr>
        <w:top w:val="none" w:sz="0" w:space="0" w:color="auto"/>
        <w:left w:val="none" w:sz="0" w:space="0" w:color="auto"/>
        <w:bottom w:val="none" w:sz="0" w:space="0" w:color="auto"/>
        <w:right w:val="none" w:sz="0" w:space="0" w:color="auto"/>
      </w:divBdr>
    </w:div>
    <w:div w:id="1582984295">
      <w:bodyDiv w:val="1"/>
      <w:marLeft w:val="0"/>
      <w:marRight w:val="0"/>
      <w:marTop w:val="0"/>
      <w:marBottom w:val="0"/>
      <w:divBdr>
        <w:top w:val="none" w:sz="0" w:space="0" w:color="auto"/>
        <w:left w:val="none" w:sz="0" w:space="0" w:color="auto"/>
        <w:bottom w:val="none" w:sz="0" w:space="0" w:color="auto"/>
        <w:right w:val="none" w:sz="0" w:space="0" w:color="auto"/>
      </w:divBdr>
    </w:div>
    <w:div w:id="1585340754">
      <w:bodyDiv w:val="1"/>
      <w:marLeft w:val="0"/>
      <w:marRight w:val="0"/>
      <w:marTop w:val="0"/>
      <w:marBottom w:val="0"/>
      <w:divBdr>
        <w:top w:val="none" w:sz="0" w:space="0" w:color="auto"/>
        <w:left w:val="none" w:sz="0" w:space="0" w:color="auto"/>
        <w:bottom w:val="none" w:sz="0" w:space="0" w:color="auto"/>
        <w:right w:val="none" w:sz="0" w:space="0" w:color="auto"/>
      </w:divBdr>
    </w:div>
    <w:div w:id="1591694559">
      <w:bodyDiv w:val="1"/>
      <w:marLeft w:val="0"/>
      <w:marRight w:val="0"/>
      <w:marTop w:val="0"/>
      <w:marBottom w:val="0"/>
      <w:divBdr>
        <w:top w:val="none" w:sz="0" w:space="0" w:color="auto"/>
        <w:left w:val="none" w:sz="0" w:space="0" w:color="auto"/>
        <w:bottom w:val="none" w:sz="0" w:space="0" w:color="auto"/>
        <w:right w:val="none" w:sz="0" w:space="0" w:color="auto"/>
      </w:divBdr>
    </w:div>
    <w:div w:id="1603412649">
      <w:bodyDiv w:val="1"/>
      <w:marLeft w:val="0"/>
      <w:marRight w:val="0"/>
      <w:marTop w:val="0"/>
      <w:marBottom w:val="0"/>
      <w:divBdr>
        <w:top w:val="none" w:sz="0" w:space="0" w:color="auto"/>
        <w:left w:val="none" w:sz="0" w:space="0" w:color="auto"/>
        <w:bottom w:val="none" w:sz="0" w:space="0" w:color="auto"/>
        <w:right w:val="none" w:sz="0" w:space="0" w:color="auto"/>
      </w:divBdr>
    </w:div>
    <w:div w:id="1640765278">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
    <w:div w:id="1719743812">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 w:id="1757507400">
      <w:bodyDiv w:val="1"/>
      <w:marLeft w:val="0"/>
      <w:marRight w:val="0"/>
      <w:marTop w:val="0"/>
      <w:marBottom w:val="0"/>
      <w:divBdr>
        <w:top w:val="none" w:sz="0" w:space="0" w:color="auto"/>
        <w:left w:val="none" w:sz="0" w:space="0" w:color="auto"/>
        <w:bottom w:val="none" w:sz="0" w:space="0" w:color="auto"/>
        <w:right w:val="none" w:sz="0" w:space="0" w:color="auto"/>
      </w:divBdr>
    </w:div>
    <w:div w:id="1859849172">
      <w:bodyDiv w:val="1"/>
      <w:marLeft w:val="0"/>
      <w:marRight w:val="0"/>
      <w:marTop w:val="0"/>
      <w:marBottom w:val="0"/>
      <w:divBdr>
        <w:top w:val="none" w:sz="0" w:space="0" w:color="auto"/>
        <w:left w:val="none" w:sz="0" w:space="0" w:color="auto"/>
        <w:bottom w:val="none" w:sz="0" w:space="0" w:color="auto"/>
        <w:right w:val="none" w:sz="0" w:space="0" w:color="auto"/>
      </w:divBdr>
    </w:div>
    <w:div w:id="1994674665">
      <w:bodyDiv w:val="1"/>
      <w:marLeft w:val="0"/>
      <w:marRight w:val="0"/>
      <w:marTop w:val="0"/>
      <w:marBottom w:val="0"/>
      <w:divBdr>
        <w:top w:val="none" w:sz="0" w:space="0" w:color="auto"/>
        <w:left w:val="none" w:sz="0" w:space="0" w:color="auto"/>
        <w:bottom w:val="none" w:sz="0" w:space="0" w:color="auto"/>
        <w:right w:val="none" w:sz="0" w:space="0" w:color="auto"/>
      </w:divBdr>
    </w:div>
    <w:div w:id="2003461760">
      <w:bodyDiv w:val="1"/>
      <w:marLeft w:val="0"/>
      <w:marRight w:val="0"/>
      <w:marTop w:val="0"/>
      <w:marBottom w:val="0"/>
      <w:divBdr>
        <w:top w:val="none" w:sz="0" w:space="0" w:color="auto"/>
        <w:left w:val="none" w:sz="0" w:space="0" w:color="auto"/>
        <w:bottom w:val="none" w:sz="0" w:space="0" w:color="auto"/>
        <w:right w:val="none" w:sz="0" w:space="0" w:color="auto"/>
      </w:divBdr>
    </w:div>
    <w:div w:id="2063749716">
      <w:bodyDiv w:val="1"/>
      <w:marLeft w:val="0"/>
      <w:marRight w:val="0"/>
      <w:marTop w:val="0"/>
      <w:marBottom w:val="0"/>
      <w:divBdr>
        <w:top w:val="none" w:sz="0" w:space="0" w:color="auto"/>
        <w:left w:val="none" w:sz="0" w:space="0" w:color="auto"/>
        <w:bottom w:val="none" w:sz="0" w:space="0" w:color="auto"/>
        <w:right w:val="none" w:sz="0" w:space="0" w:color="auto"/>
      </w:divBdr>
    </w:div>
    <w:div w:id="21037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olearning.org/" TargetMode="External"/><Relationship Id="rId18" Type="http://schemas.openxmlformats.org/officeDocument/2006/relationships/hyperlink" Target="https://bushcohpi.com/" TargetMode="External"/><Relationship Id="rId26" Type="http://schemas.openxmlformats.org/officeDocument/2006/relationships/hyperlink" Target="https://www.cholearning.org/news" TargetMode="External"/><Relationship Id="rId3" Type="http://schemas.openxmlformats.org/officeDocument/2006/relationships/styles" Target="styles.xml"/><Relationship Id="rId21" Type="http://schemas.openxmlformats.org/officeDocument/2006/relationships/hyperlink" Target="mailto:HumanPerformanceCOP@gmail.com"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holearning.org/call-for-presenters" TargetMode="External"/><Relationship Id="rId17" Type="http://schemas.openxmlformats.org/officeDocument/2006/relationships/hyperlink" Target="https://www.paradigmhp.com/learning-organisation-webinar" TargetMode="External"/><Relationship Id="rId25" Type="http://schemas.openxmlformats.org/officeDocument/2006/relationships/hyperlink" Target="https://www.cholearning.org/professional-development"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webinar@paradigmhp.com" TargetMode="External"/><Relationship Id="rId20" Type="http://schemas.openxmlformats.org/officeDocument/2006/relationships/hyperlink" Target="https://mailchi.mp/e4274b7f9e84/hpcop" TargetMode="External"/><Relationship Id="rId29" Type="http://schemas.openxmlformats.org/officeDocument/2006/relationships/hyperlink" Target="https://www.nextavenue.org/film-about-aging-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knowledgevine.com" TargetMode="External"/><Relationship Id="rId24" Type="http://schemas.openxmlformats.org/officeDocument/2006/relationships/hyperlink" Target="https://hprct.or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paradigmhp.com" TargetMode="External"/><Relationship Id="rId23" Type="http://schemas.openxmlformats.org/officeDocument/2006/relationships/hyperlink" Target="https://www.cholearning.org/" TargetMode="External"/><Relationship Id="rId28" Type="http://schemas.openxmlformats.org/officeDocument/2006/relationships/hyperlink" Target="https://reliableorg.us17.list-manage.com/track/click?u=69375436f0fe7417b32098519&amp;id=495d22c022&amp;e=450c586b2d" TargetMode="External"/><Relationship Id="rId10" Type="http://schemas.openxmlformats.org/officeDocument/2006/relationships/hyperlink" Target="https://whova.com/web/fVFAbLJ1CIzxXbyQgVZT%40fyGoFQPP%40Pm9xK8q4q4S-0%3D/" TargetMode="External"/><Relationship Id="rId19" Type="http://schemas.openxmlformats.org/officeDocument/2006/relationships/hyperlink" Target="https://www.resilientgrid.com/hpco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ndards.doe.gov/files/doe-hdbk-1028-2009-human-performance-improvement-handbook-volume-2-human-performance-tools-for-individuals-work-teams-and-management" TargetMode="External"/><Relationship Id="rId14" Type="http://schemas.openxmlformats.org/officeDocument/2006/relationships/hyperlink" Target="https://www.cholearning.org/professional-development" TargetMode="External"/><Relationship Id="rId22" Type="http://schemas.openxmlformats.org/officeDocument/2006/relationships/hyperlink" Target="https://www.resilientgrid.com/hpcop-3" TargetMode="External"/><Relationship Id="rId27" Type="http://schemas.openxmlformats.org/officeDocument/2006/relationships/hyperlink" Target="https://www.youtube.com/channel/UCRbkD3m2ro7kCK-uF1X772A" TargetMode="External"/><Relationship Id="rId30" Type="http://schemas.openxmlformats.org/officeDocument/2006/relationships/fontTable" Target="fontTable.xml"/><Relationship Id="rId8" Type="http://schemas.openxmlformats.org/officeDocument/2006/relationships/hyperlink" Target="https://www.standards.doe.gov/standards-documents/1000/1028-BHdbk-2009-v1/@@images/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3884095E-20CE-463C-8E9D-EF26B4909B64}">
  <ds:schemaRefs>
    <ds:schemaRef ds:uri="http://schemas.openxmlformats.org/officeDocument/2006/bibliography"/>
  </ds:schemaRefs>
</ds:datastoreItem>
</file>

<file path=customXml/itemProps2.xml><?xml version="1.0" encoding="utf-8"?>
<ds:datastoreItem xmlns:ds="http://schemas.openxmlformats.org/officeDocument/2006/customXml" ds:itemID="{F600ACA5-0FD6-4489-980A-772909E8A704}"/>
</file>

<file path=customXml/itemProps3.xml><?xml version="1.0" encoding="utf-8"?>
<ds:datastoreItem xmlns:ds="http://schemas.openxmlformats.org/officeDocument/2006/customXml" ds:itemID="{3E0B663E-1823-45E5-926E-2F554ABA33E7}"/>
</file>

<file path=customXml/itemProps4.xml><?xml version="1.0" encoding="utf-8"?>
<ds:datastoreItem xmlns:ds="http://schemas.openxmlformats.org/officeDocument/2006/customXml" ds:itemID="{D7280580-846B-427B-B777-74D97A234B15}"/>
</file>

<file path=docProps/app.xml><?xml version="1.0" encoding="utf-8"?>
<Properties xmlns="http://schemas.openxmlformats.org/officeDocument/2006/extended-properties" xmlns:vt="http://schemas.openxmlformats.org/officeDocument/2006/docPropsVTypes">
  <Template>Normal</Template>
  <TotalTime>2</TotalTime>
  <Pages>8</Pages>
  <Words>2403</Words>
  <Characters>13701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Chuck</dc:creator>
  <cp:keywords/>
  <dc:description/>
  <cp:lastModifiedBy>Christine Frei</cp:lastModifiedBy>
  <cp:revision>2</cp:revision>
  <dcterms:created xsi:type="dcterms:W3CDTF">2023-02-14T01:08:00Z</dcterms:created>
  <dcterms:modified xsi:type="dcterms:W3CDTF">2023-02-14T01:08:00Z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