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EC5A" w14:textId="0E7BB865" w:rsidR="00B408DB" w:rsidRDefault="000E5D8B" w:rsidP="00B408DB">
      <w:pPr>
        <w:jc w:val="center"/>
        <w:rPr>
          <w:b/>
          <w:sz w:val="24"/>
          <w:szCs w:val="24"/>
          <w:u w:val="single"/>
        </w:rPr>
      </w:pPr>
      <w:r w:rsidRPr="00A93BD5">
        <w:rPr>
          <w:b/>
          <w:sz w:val="24"/>
          <w:szCs w:val="24"/>
          <w:u w:val="single"/>
        </w:rPr>
        <w:t xml:space="preserve">EFCOG HPI </w:t>
      </w:r>
      <w:r w:rsidR="000F46E2">
        <w:rPr>
          <w:b/>
          <w:sz w:val="24"/>
          <w:szCs w:val="24"/>
          <w:u w:val="single"/>
        </w:rPr>
        <w:t>Community of Practice</w:t>
      </w:r>
      <w:r w:rsidR="00B408DB">
        <w:rPr>
          <w:b/>
          <w:sz w:val="24"/>
          <w:szCs w:val="24"/>
          <w:u w:val="single"/>
        </w:rPr>
        <w:t xml:space="preserve"> Monthly Conference Call</w:t>
      </w:r>
    </w:p>
    <w:p w14:paraId="4BE61BFA" w14:textId="6BF96923" w:rsidR="000E5D8B" w:rsidRPr="00A93BD5" w:rsidRDefault="00D53147" w:rsidP="00B408DB">
      <w:pPr>
        <w:jc w:val="center"/>
        <w:rPr>
          <w:b/>
          <w:sz w:val="24"/>
          <w:szCs w:val="24"/>
          <w:u w:val="single"/>
        </w:rPr>
      </w:pPr>
      <w:r>
        <w:rPr>
          <w:b/>
          <w:sz w:val="24"/>
          <w:szCs w:val="24"/>
          <w:u w:val="single"/>
        </w:rPr>
        <w:t>March 28</w:t>
      </w:r>
      <w:r w:rsidR="00FA2F57">
        <w:rPr>
          <w:b/>
          <w:sz w:val="24"/>
          <w:szCs w:val="24"/>
          <w:u w:val="single"/>
        </w:rPr>
        <w:t>, 2024</w:t>
      </w:r>
    </w:p>
    <w:p w14:paraId="07F90F02" w14:textId="77777777" w:rsidR="008B4B7B" w:rsidRPr="00E91F79" w:rsidRDefault="008B4B7B" w:rsidP="008B4B7B">
      <w:pPr>
        <w:rPr>
          <w:bCs/>
          <w:sz w:val="24"/>
          <w:szCs w:val="24"/>
        </w:rPr>
      </w:pPr>
      <w:bookmarkStart w:id="0" w:name="_Hlk33698519"/>
      <w:r>
        <w:rPr>
          <w:bCs/>
          <w:sz w:val="24"/>
          <w:szCs w:val="24"/>
        </w:rPr>
        <w:t>M</w:t>
      </w:r>
      <w:r w:rsidRPr="00E91F79">
        <w:rPr>
          <w:bCs/>
          <w:sz w:val="24"/>
          <w:szCs w:val="24"/>
        </w:rPr>
        <w:t xml:space="preserve">eeting started at </w:t>
      </w:r>
      <w:r>
        <w:rPr>
          <w:bCs/>
          <w:sz w:val="24"/>
          <w:szCs w:val="24"/>
        </w:rPr>
        <w:t>11:00</w:t>
      </w:r>
      <w:r w:rsidRPr="00E91F79">
        <w:rPr>
          <w:bCs/>
          <w:sz w:val="24"/>
          <w:szCs w:val="24"/>
        </w:rPr>
        <w:t xml:space="preserve"> C</w:t>
      </w:r>
      <w:r>
        <w:rPr>
          <w:bCs/>
          <w:sz w:val="24"/>
          <w:szCs w:val="24"/>
        </w:rPr>
        <w:t>S</w:t>
      </w:r>
      <w:r w:rsidRPr="00E91F79">
        <w:rPr>
          <w:bCs/>
          <w:sz w:val="24"/>
          <w:szCs w:val="24"/>
        </w:rPr>
        <w:t>T.</w:t>
      </w:r>
    </w:p>
    <w:p w14:paraId="78C17ED0" w14:textId="77777777" w:rsidR="008B4B7B" w:rsidRPr="009F36A9" w:rsidRDefault="008B4B7B" w:rsidP="008B4B7B">
      <w:pPr>
        <w:rPr>
          <w:bCs/>
          <w:sz w:val="24"/>
          <w:szCs w:val="24"/>
        </w:rPr>
      </w:pPr>
      <w:r>
        <w:rPr>
          <w:bCs/>
          <w:sz w:val="24"/>
          <w:szCs w:val="24"/>
          <w:u w:val="single"/>
        </w:rPr>
        <w:t>Participants</w:t>
      </w:r>
      <w:r w:rsidRPr="00A93BD5">
        <w:rPr>
          <w:bCs/>
          <w:sz w:val="24"/>
          <w:szCs w:val="24"/>
          <w:u w:val="single"/>
        </w:rPr>
        <w:t>:</w:t>
      </w:r>
      <w:r>
        <w:rPr>
          <w:bCs/>
          <w:sz w:val="24"/>
          <w:szCs w:val="24"/>
          <w:u w:val="single"/>
        </w:rPr>
        <w:t xml:space="preserve"> </w:t>
      </w:r>
    </w:p>
    <w:p w14:paraId="3D7DE48D" w14:textId="77777777" w:rsidR="00871614" w:rsidRPr="00BF4E7E" w:rsidRDefault="00871614" w:rsidP="00871614">
      <w:pPr>
        <w:pStyle w:val="ListParagraph"/>
        <w:numPr>
          <w:ilvl w:val="0"/>
          <w:numId w:val="8"/>
        </w:numPr>
        <w:spacing w:before="100" w:beforeAutospacing="1" w:after="100" w:afterAutospacing="1" w:line="240" w:lineRule="auto"/>
        <w:rPr>
          <w:bCs/>
          <w:sz w:val="24"/>
          <w:szCs w:val="24"/>
        </w:rPr>
      </w:pPr>
      <w:r w:rsidRPr="00BF4E7E">
        <w:rPr>
          <w:rFonts w:eastAsia="Times New Roman" w:cs="Times New Roman"/>
          <w:bCs/>
          <w:sz w:val="24"/>
          <w:szCs w:val="24"/>
        </w:rPr>
        <w:t>Mike Petrowski (LANL)</w:t>
      </w:r>
      <w:r w:rsidRPr="00BF4E7E">
        <w:rPr>
          <w:bCs/>
          <w:sz w:val="24"/>
          <w:szCs w:val="24"/>
        </w:rPr>
        <w:t xml:space="preserve"> </w:t>
      </w:r>
    </w:p>
    <w:p w14:paraId="7AE2FCC3" w14:textId="77777777" w:rsidR="00FD357F" w:rsidRPr="00BF4E7E" w:rsidRDefault="00FD357F" w:rsidP="00FD357F">
      <w:pPr>
        <w:pStyle w:val="ListParagraph"/>
        <w:numPr>
          <w:ilvl w:val="0"/>
          <w:numId w:val="8"/>
        </w:numPr>
        <w:spacing w:before="100" w:beforeAutospacing="1" w:after="100" w:afterAutospacing="1" w:line="240" w:lineRule="auto"/>
        <w:rPr>
          <w:bCs/>
          <w:sz w:val="24"/>
          <w:szCs w:val="24"/>
        </w:rPr>
      </w:pPr>
      <w:r w:rsidRPr="00BF4E7E">
        <w:rPr>
          <w:bCs/>
          <w:sz w:val="24"/>
          <w:szCs w:val="24"/>
        </w:rPr>
        <w:t>Lauri Minton (PANTEX)</w:t>
      </w:r>
    </w:p>
    <w:p w14:paraId="7107BE72" w14:textId="77777777" w:rsidR="00FD357F" w:rsidRDefault="00FD357F" w:rsidP="00FD357F">
      <w:pPr>
        <w:pStyle w:val="ListParagraph"/>
        <w:numPr>
          <w:ilvl w:val="0"/>
          <w:numId w:val="8"/>
        </w:numPr>
        <w:spacing w:before="100" w:beforeAutospacing="1" w:after="100" w:afterAutospacing="1" w:line="240" w:lineRule="auto"/>
        <w:rPr>
          <w:bCs/>
          <w:sz w:val="24"/>
          <w:szCs w:val="24"/>
        </w:rPr>
      </w:pPr>
      <w:r>
        <w:rPr>
          <w:bCs/>
          <w:sz w:val="24"/>
          <w:szCs w:val="24"/>
        </w:rPr>
        <w:t>Angela Spangler (PANTEX)</w:t>
      </w:r>
    </w:p>
    <w:p w14:paraId="21B5D7FB" w14:textId="77777777" w:rsidR="00871614" w:rsidRPr="00BF4E7E" w:rsidRDefault="00871614" w:rsidP="00871614">
      <w:pPr>
        <w:pStyle w:val="ListParagraph"/>
        <w:numPr>
          <w:ilvl w:val="0"/>
          <w:numId w:val="8"/>
        </w:numPr>
        <w:spacing w:before="100" w:beforeAutospacing="1" w:after="100" w:afterAutospacing="1" w:line="240" w:lineRule="auto"/>
        <w:rPr>
          <w:bCs/>
          <w:sz w:val="24"/>
          <w:szCs w:val="24"/>
        </w:rPr>
      </w:pPr>
      <w:r w:rsidRPr="00BF4E7E">
        <w:rPr>
          <w:bCs/>
          <w:sz w:val="24"/>
          <w:szCs w:val="24"/>
        </w:rPr>
        <w:t>James Newman (LBNL)</w:t>
      </w:r>
    </w:p>
    <w:p w14:paraId="7B280F0A"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sidRPr="00BF4E7E">
        <w:rPr>
          <w:bCs/>
          <w:sz w:val="24"/>
          <w:szCs w:val="24"/>
        </w:rPr>
        <w:t>Barbara Jesus (LLNL)</w:t>
      </w:r>
    </w:p>
    <w:p w14:paraId="4AD5E7AC"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Eric Schlatter (FNAL)</w:t>
      </w:r>
    </w:p>
    <w:p w14:paraId="0B2580D6"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Deb Miller (FNAL)</w:t>
      </w:r>
    </w:p>
    <w:p w14:paraId="38CC52EE"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Tim Snow (NREL)</w:t>
      </w:r>
    </w:p>
    <w:p w14:paraId="11964F5A" w14:textId="77777777" w:rsidR="00871614" w:rsidRPr="00BF4E7E" w:rsidRDefault="00871614" w:rsidP="00871614">
      <w:pPr>
        <w:pStyle w:val="ListParagraph"/>
        <w:numPr>
          <w:ilvl w:val="0"/>
          <w:numId w:val="8"/>
        </w:numPr>
        <w:spacing w:before="100" w:beforeAutospacing="1" w:after="100" w:afterAutospacing="1" w:line="240" w:lineRule="auto"/>
        <w:rPr>
          <w:bCs/>
          <w:sz w:val="24"/>
          <w:szCs w:val="24"/>
        </w:rPr>
      </w:pPr>
      <w:r w:rsidRPr="00BF4E7E">
        <w:rPr>
          <w:bCs/>
          <w:sz w:val="24"/>
          <w:szCs w:val="24"/>
        </w:rPr>
        <w:t>Valerie Slusher (INL)</w:t>
      </w:r>
    </w:p>
    <w:p w14:paraId="4E6EEFD5"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Becca Swaner (INL)</w:t>
      </w:r>
    </w:p>
    <w:p w14:paraId="10F3AACE"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Tamara Shokes (INL)</w:t>
      </w:r>
    </w:p>
    <w:p w14:paraId="6EEC4DF1"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Andre Layson (ICP)</w:t>
      </w:r>
    </w:p>
    <w:p w14:paraId="7A76FDB9" w14:textId="77777777" w:rsidR="00871614" w:rsidRPr="00BF4E7E"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Saprina Lyons (ICP)</w:t>
      </w:r>
    </w:p>
    <w:p w14:paraId="41F0A70E"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Ken Madson (LANL)</w:t>
      </w:r>
    </w:p>
    <w:p w14:paraId="48459FDF"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Mike Cote (LANL)</w:t>
      </w:r>
    </w:p>
    <w:p w14:paraId="32131B68"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Amanda Jimenez (SPA)</w:t>
      </w:r>
    </w:p>
    <w:p w14:paraId="220F461E"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Katrine Rocha (NNSS)</w:t>
      </w:r>
    </w:p>
    <w:p w14:paraId="3F019E80"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Wes Drnek (NNSS)</w:t>
      </w:r>
    </w:p>
    <w:p w14:paraId="3C2A77C8"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Bill Brown, (BNL)</w:t>
      </w:r>
    </w:p>
    <w:p w14:paraId="444200FB"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Roby Robinson (Hanford)</w:t>
      </w:r>
    </w:p>
    <w:p w14:paraId="332C8868"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Sue Blackburn (ORNL)</w:t>
      </w:r>
    </w:p>
    <w:p w14:paraId="4E79D4D9"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Ben Close (SNL)</w:t>
      </w:r>
    </w:p>
    <w:p w14:paraId="32E76538"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Linda Flores (SNL)</w:t>
      </w:r>
    </w:p>
    <w:p w14:paraId="7222EDC2"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Valerie Webb Cline (SNL)</w:t>
      </w:r>
    </w:p>
    <w:p w14:paraId="41081234"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Harri Emari (SLAC)</w:t>
      </w:r>
    </w:p>
    <w:p w14:paraId="6DAF2FED" w14:textId="77777777" w:rsidR="00871614" w:rsidRDefault="00871614" w:rsidP="00871614">
      <w:pPr>
        <w:pStyle w:val="ListParagraph"/>
        <w:numPr>
          <w:ilvl w:val="0"/>
          <w:numId w:val="8"/>
        </w:numPr>
        <w:spacing w:before="100" w:beforeAutospacing="1" w:after="100" w:afterAutospacing="1" w:line="240" w:lineRule="auto"/>
        <w:rPr>
          <w:bCs/>
          <w:sz w:val="24"/>
          <w:szCs w:val="24"/>
        </w:rPr>
      </w:pPr>
      <w:r>
        <w:rPr>
          <w:bCs/>
          <w:sz w:val="24"/>
          <w:szCs w:val="24"/>
        </w:rPr>
        <w:t>Riz Shah (DOE-HQ)</w:t>
      </w:r>
    </w:p>
    <w:p w14:paraId="77BAAF56" w14:textId="77777777" w:rsidR="00CB3A7F" w:rsidRDefault="00CB3A7F" w:rsidP="00271A65">
      <w:pPr>
        <w:pStyle w:val="ListParagraph"/>
        <w:ind w:left="1080"/>
        <w:rPr>
          <w:b/>
          <w:sz w:val="24"/>
          <w:szCs w:val="24"/>
          <w:u w:val="single"/>
        </w:rPr>
      </w:pPr>
    </w:p>
    <w:p w14:paraId="554CA09A" w14:textId="474CF27D" w:rsidR="00271A65" w:rsidRDefault="00271A65" w:rsidP="00271A65">
      <w:pPr>
        <w:pStyle w:val="ListParagraph"/>
        <w:numPr>
          <w:ilvl w:val="0"/>
          <w:numId w:val="12"/>
        </w:numPr>
        <w:rPr>
          <w:b/>
          <w:sz w:val="24"/>
          <w:szCs w:val="24"/>
          <w:u w:val="single"/>
        </w:rPr>
      </w:pPr>
      <w:r>
        <w:rPr>
          <w:b/>
          <w:sz w:val="24"/>
          <w:szCs w:val="24"/>
          <w:u w:val="single"/>
        </w:rPr>
        <w:t>HPI Shares</w:t>
      </w:r>
    </w:p>
    <w:p w14:paraId="77BA089C" w14:textId="77777777" w:rsidR="00271A65" w:rsidRDefault="00271A65" w:rsidP="00271A65">
      <w:pPr>
        <w:pStyle w:val="ListParagraph"/>
        <w:numPr>
          <w:ilvl w:val="0"/>
          <w:numId w:val="2"/>
        </w:numPr>
        <w:rPr>
          <w:b/>
          <w:sz w:val="24"/>
          <w:szCs w:val="24"/>
        </w:rPr>
      </w:pPr>
      <w:r w:rsidRPr="00F6469B">
        <w:rPr>
          <w:b/>
          <w:sz w:val="24"/>
          <w:szCs w:val="24"/>
        </w:rPr>
        <w:t>Valerie Slusher (INL)</w:t>
      </w:r>
    </w:p>
    <w:p w14:paraId="36E9529E" w14:textId="50D96788" w:rsidR="00271A65" w:rsidRDefault="00271A65" w:rsidP="00271A65">
      <w:pPr>
        <w:pStyle w:val="ListParagraph"/>
        <w:numPr>
          <w:ilvl w:val="1"/>
          <w:numId w:val="2"/>
        </w:numPr>
        <w:rPr>
          <w:bCs/>
          <w:sz w:val="24"/>
          <w:szCs w:val="24"/>
        </w:rPr>
      </w:pPr>
      <w:r w:rsidRPr="00F6469B">
        <w:rPr>
          <w:bCs/>
          <w:sz w:val="24"/>
          <w:szCs w:val="24"/>
        </w:rPr>
        <w:t>INL’s HPI Share – HPI themed lessons learned site, within the INL Valerie Slusher has set-up a site where INL can share HPI related stories. </w:t>
      </w:r>
    </w:p>
    <w:p w14:paraId="42CBD6DE" w14:textId="448C8E71" w:rsidR="00CB3A7F" w:rsidRDefault="00CB3A7F" w:rsidP="00CB3A7F">
      <w:pPr>
        <w:ind w:left="1440"/>
        <w:rPr>
          <w:bCs/>
          <w:sz w:val="24"/>
          <w:szCs w:val="24"/>
        </w:rPr>
      </w:pPr>
      <w:r>
        <w:rPr>
          <w:bCs/>
          <w:sz w:val="24"/>
          <w:szCs w:val="24"/>
        </w:rPr>
        <w:t xml:space="preserve">Devon Way </w:t>
      </w:r>
    </w:p>
    <w:p w14:paraId="5F416F43" w14:textId="7D5FF448" w:rsidR="00CB3A7F" w:rsidRDefault="00CB3A7F" w:rsidP="00CB3A7F">
      <w:pPr>
        <w:ind w:left="1440"/>
        <w:rPr>
          <w:bCs/>
          <w:sz w:val="24"/>
          <w:szCs w:val="24"/>
        </w:rPr>
      </w:pPr>
      <w:r>
        <w:rPr>
          <w:bCs/>
          <w:sz w:val="24"/>
          <w:szCs w:val="24"/>
        </w:rPr>
        <w:t>Their Lesson Learned website – iShare – supplement to DOE OPEXShare – synonymous with LL site at LANL</w:t>
      </w:r>
      <w:r w:rsidR="009A1410">
        <w:rPr>
          <w:bCs/>
          <w:sz w:val="24"/>
          <w:szCs w:val="24"/>
        </w:rPr>
        <w:t xml:space="preserve"> (OPEX@LANL).</w:t>
      </w:r>
    </w:p>
    <w:p w14:paraId="39EBB088" w14:textId="6C2268E3" w:rsidR="00CB3A7F" w:rsidRDefault="00CB3A7F" w:rsidP="00CB3A7F">
      <w:pPr>
        <w:ind w:left="1440"/>
        <w:rPr>
          <w:bCs/>
          <w:sz w:val="24"/>
          <w:szCs w:val="24"/>
        </w:rPr>
      </w:pPr>
      <w:r>
        <w:rPr>
          <w:bCs/>
          <w:sz w:val="24"/>
          <w:szCs w:val="24"/>
        </w:rPr>
        <w:lastRenderedPageBreak/>
        <w:t xml:space="preserve">iShare is single location </w:t>
      </w:r>
      <w:r w:rsidR="0095414C">
        <w:rPr>
          <w:bCs/>
          <w:sz w:val="24"/>
          <w:szCs w:val="24"/>
        </w:rPr>
        <w:t xml:space="preserve">of </w:t>
      </w:r>
      <w:r>
        <w:rPr>
          <w:bCs/>
          <w:sz w:val="24"/>
          <w:szCs w:val="24"/>
        </w:rPr>
        <w:t xml:space="preserve">knowledge capture – all articles </w:t>
      </w:r>
      <w:r w:rsidR="009A1410">
        <w:rPr>
          <w:bCs/>
          <w:sz w:val="24"/>
          <w:szCs w:val="24"/>
        </w:rPr>
        <w:t>auto publish</w:t>
      </w:r>
      <w:r>
        <w:rPr>
          <w:bCs/>
          <w:sz w:val="24"/>
          <w:szCs w:val="24"/>
        </w:rPr>
        <w:t xml:space="preserve"> from their </w:t>
      </w:r>
      <w:proofErr w:type="spellStart"/>
      <w:r>
        <w:rPr>
          <w:bCs/>
          <w:sz w:val="24"/>
          <w:szCs w:val="24"/>
        </w:rPr>
        <w:t>DevonWay</w:t>
      </w:r>
      <w:proofErr w:type="spellEnd"/>
      <w:r>
        <w:rPr>
          <w:bCs/>
          <w:sz w:val="24"/>
          <w:szCs w:val="24"/>
        </w:rPr>
        <w:t xml:space="preserve"> platform. </w:t>
      </w:r>
      <w:r w:rsidR="009A1410">
        <w:rPr>
          <w:bCs/>
          <w:sz w:val="24"/>
          <w:szCs w:val="24"/>
        </w:rPr>
        <w:t>During benchmarking, s</w:t>
      </w:r>
      <w:r>
        <w:rPr>
          <w:bCs/>
          <w:sz w:val="24"/>
          <w:szCs w:val="24"/>
        </w:rPr>
        <w:t>he learned there was a LL module for the DevonWay platform</w:t>
      </w:r>
      <w:r w:rsidR="009A1410">
        <w:rPr>
          <w:bCs/>
          <w:sz w:val="24"/>
          <w:szCs w:val="24"/>
        </w:rPr>
        <w:t xml:space="preserve"> and subsequently got it implemented</w:t>
      </w:r>
      <w:r>
        <w:rPr>
          <w:bCs/>
          <w:sz w:val="24"/>
          <w:szCs w:val="24"/>
        </w:rPr>
        <w:t xml:space="preserve">. </w:t>
      </w:r>
      <w:r w:rsidR="009A1410">
        <w:rPr>
          <w:bCs/>
          <w:sz w:val="24"/>
          <w:szCs w:val="24"/>
        </w:rPr>
        <w:t>INL is currently on t</w:t>
      </w:r>
      <w:r>
        <w:rPr>
          <w:bCs/>
          <w:sz w:val="24"/>
          <w:szCs w:val="24"/>
        </w:rPr>
        <w:t>he Miramar version of DevonWay</w:t>
      </w:r>
      <w:r w:rsidR="009A1410">
        <w:rPr>
          <w:bCs/>
          <w:sz w:val="24"/>
          <w:szCs w:val="24"/>
        </w:rPr>
        <w:t>.</w:t>
      </w:r>
    </w:p>
    <w:p w14:paraId="01B24183" w14:textId="5831D563" w:rsidR="00CB3A7F" w:rsidRDefault="00CB3A7F" w:rsidP="00CB3A7F">
      <w:pPr>
        <w:ind w:left="1440"/>
        <w:rPr>
          <w:bCs/>
          <w:sz w:val="24"/>
          <w:szCs w:val="24"/>
        </w:rPr>
      </w:pPr>
      <w:r>
        <w:rPr>
          <w:bCs/>
          <w:sz w:val="24"/>
          <w:szCs w:val="24"/>
        </w:rPr>
        <w:t>Th</w:t>
      </w:r>
      <w:r w:rsidR="0095414C">
        <w:rPr>
          <w:bCs/>
          <w:sz w:val="24"/>
          <w:szCs w:val="24"/>
        </w:rPr>
        <w:t>is is an</w:t>
      </w:r>
      <w:r>
        <w:rPr>
          <w:bCs/>
          <w:sz w:val="24"/>
          <w:szCs w:val="24"/>
        </w:rPr>
        <w:t xml:space="preserve"> integrat</w:t>
      </w:r>
      <w:r w:rsidR="0095414C">
        <w:rPr>
          <w:bCs/>
          <w:sz w:val="24"/>
          <w:szCs w:val="24"/>
        </w:rPr>
        <w:t>ion of</w:t>
      </w:r>
      <w:r>
        <w:rPr>
          <w:bCs/>
          <w:sz w:val="24"/>
          <w:szCs w:val="24"/>
        </w:rPr>
        <w:t xml:space="preserve"> the HPI Share module within the Lessons Learned </w:t>
      </w:r>
      <w:r w:rsidR="0095414C">
        <w:rPr>
          <w:bCs/>
          <w:sz w:val="24"/>
          <w:szCs w:val="24"/>
        </w:rPr>
        <w:t xml:space="preserve">development </w:t>
      </w:r>
      <w:r>
        <w:rPr>
          <w:bCs/>
          <w:sz w:val="24"/>
          <w:szCs w:val="24"/>
        </w:rPr>
        <w:t>module</w:t>
      </w:r>
      <w:r w:rsidR="0095414C">
        <w:rPr>
          <w:bCs/>
          <w:sz w:val="24"/>
          <w:szCs w:val="24"/>
        </w:rPr>
        <w:t xml:space="preserve"> of LabWay</w:t>
      </w:r>
      <w:r>
        <w:rPr>
          <w:bCs/>
          <w:sz w:val="24"/>
          <w:szCs w:val="24"/>
        </w:rPr>
        <w:t xml:space="preserve">. Valerie walked through a live demonstration </w:t>
      </w:r>
      <w:r w:rsidR="00054AD2">
        <w:rPr>
          <w:bCs/>
          <w:sz w:val="24"/>
          <w:szCs w:val="24"/>
        </w:rPr>
        <w:t>of their Lessons Learned system.</w:t>
      </w:r>
    </w:p>
    <w:p w14:paraId="7A890A2C" w14:textId="2ADE3CB0" w:rsidR="00483C38" w:rsidRDefault="00483C38" w:rsidP="00CB3A7F">
      <w:pPr>
        <w:ind w:left="1440"/>
        <w:rPr>
          <w:bCs/>
          <w:sz w:val="24"/>
          <w:szCs w:val="24"/>
        </w:rPr>
      </w:pPr>
      <w:r>
        <w:rPr>
          <w:bCs/>
          <w:sz w:val="24"/>
          <w:szCs w:val="24"/>
        </w:rPr>
        <w:t>Questions and comments in the chat during Valerie’s presentation included:</w:t>
      </w:r>
    </w:p>
    <w:p w14:paraId="2ACAEFE6" w14:textId="526EF280" w:rsidR="00483C38" w:rsidRDefault="00483C38" w:rsidP="00483C38">
      <w:pPr>
        <w:pStyle w:val="ListParagraph"/>
        <w:numPr>
          <w:ilvl w:val="0"/>
          <w:numId w:val="15"/>
        </w:numPr>
        <w:rPr>
          <w:bCs/>
          <w:sz w:val="24"/>
          <w:szCs w:val="24"/>
        </w:rPr>
      </w:pPr>
      <w:r w:rsidRPr="00483C38">
        <w:rPr>
          <w:bCs/>
          <w:sz w:val="24"/>
          <w:szCs w:val="24"/>
        </w:rPr>
        <w:t>Valerie Webb Kline asked if Valerie (Slusher) has any metrics she provides on her formal Lessons Learned</w:t>
      </w:r>
    </w:p>
    <w:p w14:paraId="3CF5F62B" w14:textId="5165C806" w:rsidR="009A1410" w:rsidRPr="00483C38" w:rsidRDefault="009A1410" w:rsidP="004061E5">
      <w:pPr>
        <w:pStyle w:val="ListParagraph"/>
        <w:numPr>
          <w:ilvl w:val="1"/>
          <w:numId w:val="15"/>
        </w:numPr>
        <w:rPr>
          <w:bCs/>
          <w:sz w:val="24"/>
          <w:szCs w:val="24"/>
        </w:rPr>
      </w:pPr>
      <w:r>
        <w:rPr>
          <w:bCs/>
          <w:sz w:val="24"/>
          <w:szCs w:val="24"/>
        </w:rPr>
        <w:t>Published Relevance: Ratio of downloads per views. It is assumed that if an article is downloaded</w:t>
      </w:r>
      <w:r w:rsidR="005E65EE">
        <w:rPr>
          <w:bCs/>
          <w:sz w:val="24"/>
          <w:szCs w:val="24"/>
        </w:rPr>
        <w:t xml:space="preserve"> in addition to just viewing the summary</w:t>
      </w:r>
      <w:r>
        <w:rPr>
          <w:bCs/>
          <w:sz w:val="24"/>
          <w:szCs w:val="24"/>
        </w:rPr>
        <w:t>, it is more relevant to the receiving organization.</w:t>
      </w:r>
    </w:p>
    <w:p w14:paraId="055A00A7" w14:textId="52D40C81" w:rsidR="00483C38" w:rsidRDefault="00483C38" w:rsidP="00483C38">
      <w:pPr>
        <w:pStyle w:val="ListParagraph"/>
        <w:numPr>
          <w:ilvl w:val="0"/>
          <w:numId w:val="15"/>
        </w:numPr>
        <w:rPr>
          <w:bCs/>
          <w:sz w:val="24"/>
          <w:szCs w:val="24"/>
        </w:rPr>
      </w:pPr>
      <w:r w:rsidRPr="00483C38">
        <w:rPr>
          <w:bCs/>
          <w:sz w:val="24"/>
          <w:szCs w:val="24"/>
        </w:rPr>
        <w:t xml:space="preserve">Linda Flores asked if Valerie </w:t>
      </w:r>
      <w:r w:rsidR="004061E5" w:rsidRPr="00483C38">
        <w:rPr>
          <w:bCs/>
          <w:sz w:val="24"/>
          <w:szCs w:val="24"/>
        </w:rPr>
        <w:t>could</w:t>
      </w:r>
      <w:r w:rsidRPr="00483C38">
        <w:rPr>
          <w:bCs/>
          <w:sz w:val="24"/>
          <w:szCs w:val="24"/>
        </w:rPr>
        <w:t xml:space="preserve"> share an example of the HPI form of how a user would fill out that would be easier? She is curious to see what it would look like.</w:t>
      </w:r>
      <w:r w:rsidR="009A1410">
        <w:rPr>
          <w:bCs/>
          <w:sz w:val="24"/>
          <w:szCs w:val="24"/>
        </w:rPr>
        <w:t xml:space="preserve"> The entry in </w:t>
      </w:r>
      <w:proofErr w:type="spellStart"/>
      <w:r w:rsidR="009A1410">
        <w:rPr>
          <w:bCs/>
          <w:sz w:val="24"/>
          <w:szCs w:val="24"/>
        </w:rPr>
        <w:t>LabWay</w:t>
      </w:r>
      <w:proofErr w:type="spellEnd"/>
      <w:r w:rsidR="009A1410">
        <w:rPr>
          <w:bCs/>
          <w:sz w:val="24"/>
          <w:szCs w:val="24"/>
        </w:rPr>
        <w:t xml:space="preserve"> was demo</w:t>
      </w:r>
      <w:r w:rsidR="004061E5">
        <w:rPr>
          <w:bCs/>
          <w:sz w:val="24"/>
          <w:szCs w:val="24"/>
        </w:rPr>
        <w:t>nstrated</w:t>
      </w:r>
      <w:r w:rsidR="009A1410">
        <w:rPr>
          <w:bCs/>
          <w:sz w:val="24"/>
          <w:szCs w:val="24"/>
        </w:rPr>
        <w:t>.</w:t>
      </w:r>
    </w:p>
    <w:p w14:paraId="7613028F" w14:textId="26FF0E1D" w:rsidR="00483C38" w:rsidRDefault="00483C38" w:rsidP="00483C38">
      <w:pPr>
        <w:pStyle w:val="ListParagraph"/>
        <w:numPr>
          <w:ilvl w:val="0"/>
          <w:numId w:val="15"/>
        </w:numPr>
        <w:rPr>
          <w:bCs/>
          <w:sz w:val="24"/>
          <w:szCs w:val="24"/>
        </w:rPr>
      </w:pPr>
      <w:r>
        <w:rPr>
          <w:bCs/>
          <w:sz w:val="24"/>
          <w:szCs w:val="24"/>
        </w:rPr>
        <w:t>James Newman asked who the information gets shared with?</w:t>
      </w:r>
    </w:p>
    <w:p w14:paraId="562CC7FC" w14:textId="3405430E" w:rsidR="009A1410" w:rsidRDefault="009A1410" w:rsidP="004061E5">
      <w:pPr>
        <w:pStyle w:val="ListParagraph"/>
        <w:numPr>
          <w:ilvl w:val="1"/>
          <w:numId w:val="15"/>
        </w:numPr>
        <w:rPr>
          <w:bCs/>
          <w:sz w:val="24"/>
          <w:szCs w:val="24"/>
        </w:rPr>
      </w:pPr>
      <w:r>
        <w:rPr>
          <w:bCs/>
          <w:sz w:val="24"/>
          <w:szCs w:val="24"/>
        </w:rPr>
        <w:t>LL Coordinators</w:t>
      </w:r>
      <w:r w:rsidR="00EA16EC">
        <w:rPr>
          <w:bCs/>
          <w:sz w:val="24"/>
          <w:szCs w:val="24"/>
        </w:rPr>
        <w:t>, myself, work planners, managers, etc. are engaged in sharing information with applicable functional areas.</w:t>
      </w:r>
    </w:p>
    <w:p w14:paraId="21CD43F5" w14:textId="6583AD90" w:rsidR="00483C38" w:rsidRDefault="00483C38" w:rsidP="00483C38">
      <w:pPr>
        <w:pStyle w:val="ListParagraph"/>
        <w:numPr>
          <w:ilvl w:val="0"/>
          <w:numId w:val="15"/>
        </w:numPr>
        <w:rPr>
          <w:bCs/>
          <w:sz w:val="24"/>
          <w:szCs w:val="24"/>
        </w:rPr>
      </w:pPr>
      <w:r>
        <w:rPr>
          <w:bCs/>
          <w:sz w:val="24"/>
          <w:szCs w:val="24"/>
        </w:rPr>
        <w:t>Benjamin Close asked how this differs from lessons learned with regard to Quality and ESH at INL (i.e., do they have their own systems) or is this an integrated system?</w:t>
      </w:r>
    </w:p>
    <w:p w14:paraId="24BB2710" w14:textId="65732662" w:rsidR="00EA16EC" w:rsidRDefault="00EA16EC" w:rsidP="004061E5">
      <w:pPr>
        <w:pStyle w:val="ListParagraph"/>
        <w:numPr>
          <w:ilvl w:val="1"/>
          <w:numId w:val="15"/>
        </w:numPr>
        <w:rPr>
          <w:bCs/>
          <w:sz w:val="24"/>
          <w:szCs w:val="24"/>
        </w:rPr>
      </w:pPr>
      <w:r>
        <w:rPr>
          <w:bCs/>
          <w:sz w:val="24"/>
          <w:szCs w:val="24"/>
        </w:rPr>
        <w:t xml:space="preserve">iShare and DOE OPEXShare are considered the go to for lessons learned. </w:t>
      </w:r>
    </w:p>
    <w:p w14:paraId="04AFA0C0" w14:textId="455694F4" w:rsidR="00483C38" w:rsidRPr="00871614" w:rsidRDefault="00483C38" w:rsidP="00871614">
      <w:pPr>
        <w:pStyle w:val="ListParagraph"/>
        <w:numPr>
          <w:ilvl w:val="0"/>
          <w:numId w:val="15"/>
        </w:numPr>
        <w:rPr>
          <w:bCs/>
          <w:sz w:val="24"/>
          <w:szCs w:val="24"/>
        </w:rPr>
      </w:pPr>
      <w:r>
        <w:rPr>
          <w:bCs/>
          <w:sz w:val="24"/>
          <w:szCs w:val="24"/>
        </w:rPr>
        <w:t xml:space="preserve">Tamara Shokes shared that she has </w:t>
      </w:r>
      <w:r w:rsidRPr="00483C38">
        <w:rPr>
          <w:bCs/>
          <w:sz w:val="24"/>
          <w:szCs w:val="24"/>
        </w:rPr>
        <w:t xml:space="preserve">used the system to obtain reports from projects that </w:t>
      </w:r>
      <w:r>
        <w:rPr>
          <w:bCs/>
          <w:sz w:val="24"/>
          <w:szCs w:val="24"/>
        </w:rPr>
        <w:t xml:space="preserve">she </w:t>
      </w:r>
      <w:r w:rsidRPr="00483C38">
        <w:rPr>
          <w:bCs/>
          <w:sz w:val="24"/>
          <w:szCs w:val="24"/>
        </w:rPr>
        <w:t>know</w:t>
      </w:r>
      <w:r>
        <w:rPr>
          <w:bCs/>
          <w:sz w:val="24"/>
          <w:szCs w:val="24"/>
        </w:rPr>
        <w:t xml:space="preserve">s </w:t>
      </w:r>
      <w:r w:rsidRPr="00483C38">
        <w:rPr>
          <w:bCs/>
          <w:sz w:val="24"/>
          <w:szCs w:val="24"/>
        </w:rPr>
        <w:t xml:space="preserve">are </w:t>
      </w:r>
      <w:r w:rsidR="004061E5" w:rsidRPr="00483C38">
        <w:rPr>
          <w:bCs/>
          <w:sz w:val="24"/>
          <w:szCs w:val="24"/>
        </w:rPr>
        <w:t>like</w:t>
      </w:r>
      <w:r w:rsidRPr="00483C38">
        <w:rPr>
          <w:bCs/>
          <w:sz w:val="24"/>
          <w:szCs w:val="24"/>
        </w:rPr>
        <w:t xml:space="preserve"> one </w:t>
      </w:r>
      <w:r>
        <w:rPr>
          <w:bCs/>
          <w:sz w:val="24"/>
          <w:szCs w:val="24"/>
        </w:rPr>
        <w:t xml:space="preserve">she is </w:t>
      </w:r>
      <w:r w:rsidRPr="00483C38">
        <w:rPr>
          <w:bCs/>
          <w:sz w:val="24"/>
          <w:szCs w:val="24"/>
        </w:rPr>
        <w:t xml:space="preserve">planning. </w:t>
      </w:r>
      <w:r>
        <w:rPr>
          <w:bCs/>
          <w:sz w:val="24"/>
          <w:szCs w:val="24"/>
        </w:rPr>
        <w:t>She</w:t>
      </w:r>
      <w:r w:rsidRPr="00483C38">
        <w:rPr>
          <w:bCs/>
          <w:sz w:val="24"/>
          <w:szCs w:val="24"/>
        </w:rPr>
        <w:t xml:space="preserve"> read</w:t>
      </w:r>
      <w:r>
        <w:rPr>
          <w:bCs/>
          <w:sz w:val="24"/>
          <w:szCs w:val="24"/>
        </w:rPr>
        <w:t xml:space="preserve"> </w:t>
      </w:r>
      <w:r w:rsidRPr="00483C38">
        <w:rPr>
          <w:bCs/>
          <w:sz w:val="24"/>
          <w:szCs w:val="24"/>
        </w:rPr>
        <w:t>the reports and distill</w:t>
      </w:r>
      <w:r>
        <w:rPr>
          <w:bCs/>
          <w:sz w:val="24"/>
          <w:szCs w:val="24"/>
        </w:rPr>
        <w:t>ed</w:t>
      </w:r>
      <w:r w:rsidRPr="00483C38">
        <w:rPr>
          <w:bCs/>
          <w:sz w:val="24"/>
          <w:szCs w:val="24"/>
        </w:rPr>
        <w:t xml:space="preserve"> it down to the points made in </w:t>
      </w:r>
      <w:r>
        <w:rPr>
          <w:bCs/>
          <w:sz w:val="24"/>
          <w:szCs w:val="24"/>
        </w:rPr>
        <w:t xml:space="preserve">her </w:t>
      </w:r>
      <w:r w:rsidRPr="00483C38">
        <w:rPr>
          <w:bCs/>
          <w:sz w:val="24"/>
          <w:szCs w:val="24"/>
        </w:rPr>
        <w:t>project plan referring to the project. I also include</w:t>
      </w:r>
      <w:r>
        <w:rPr>
          <w:bCs/>
          <w:sz w:val="24"/>
          <w:szCs w:val="24"/>
        </w:rPr>
        <w:t>d</w:t>
      </w:r>
      <w:r w:rsidRPr="00483C38">
        <w:rPr>
          <w:bCs/>
          <w:sz w:val="24"/>
          <w:szCs w:val="24"/>
        </w:rPr>
        <w:t xml:space="preserve"> how we will address this point on my project. I did this recently. OT I covered in a separate section about workload and then the rest are in the LL summary of the plan.</w:t>
      </w:r>
      <w:r>
        <w:rPr>
          <w:bCs/>
          <w:sz w:val="24"/>
          <w:szCs w:val="24"/>
        </w:rPr>
        <w:t xml:space="preserve"> She also included the use of HPI tools in the project plan including pre-job briefs and post job reviews.</w:t>
      </w:r>
    </w:p>
    <w:p w14:paraId="7E4AC4F5" w14:textId="14ED8B04" w:rsidR="003B70B4" w:rsidRDefault="003B70B4" w:rsidP="00CB3A7F">
      <w:pPr>
        <w:ind w:left="1440"/>
        <w:rPr>
          <w:bCs/>
          <w:sz w:val="24"/>
          <w:szCs w:val="24"/>
        </w:rPr>
      </w:pPr>
      <w:r>
        <w:rPr>
          <w:bCs/>
          <w:sz w:val="24"/>
          <w:szCs w:val="24"/>
        </w:rPr>
        <w:t xml:space="preserve">Valerie will get some of her materials approved to share with the </w:t>
      </w:r>
      <w:r w:rsidR="00042FC0">
        <w:rPr>
          <w:bCs/>
          <w:sz w:val="24"/>
          <w:szCs w:val="24"/>
        </w:rPr>
        <w:t xml:space="preserve">EFCOG </w:t>
      </w:r>
      <w:r>
        <w:rPr>
          <w:bCs/>
          <w:sz w:val="24"/>
          <w:szCs w:val="24"/>
        </w:rPr>
        <w:t xml:space="preserve">HPI </w:t>
      </w:r>
      <w:r w:rsidR="00042FC0">
        <w:rPr>
          <w:bCs/>
          <w:sz w:val="24"/>
          <w:szCs w:val="24"/>
        </w:rPr>
        <w:t>CoP community, and asked people to reach out individually if they have questions or want to discuss further.</w:t>
      </w:r>
    </w:p>
    <w:p w14:paraId="77FAD24B" w14:textId="70B014DB" w:rsidR="00042FC0" w:rsidRDefault="00FF17C0" w:rsidP="00CB3A7F">
      <w:pPr>
        <w:ind w:left="1440"/>
        <w:rPr>
          <w:bCs/>
          <w:sz w:val="24"/>
          <w:szCs w:val="24"/>
        </w:rPr>
      </w:pPr>
      <w:hyperlink r:id="rId8" w:history="1">
        <w:r w:rsidR="00042FC0" w:rsidRPr="00966404">
          <w:rPr>
            <w:rStyle w:val="Hyperlink"/>
            <w:bCs/>
            <w:sz w:val="24"/>
            <w:szCs w:val="24"/>
          </w:rPr>
          <w:t>Valerie.slusher@inl.gov</w:t>
        </w:r>
      </w:hyperlink>
    </w:p>
    <w:p w14:paraId="30133A50" w14:textId="4F8484AC" w:rsidR="00271A65" w:rsidRDefault="00271A65" w:rsidP="00271A65">
      <w:pPr>
        <w:pStyle w:val="ListParagraph"/>
        <w:numPr>
          <w:ilvl w:val="0"/>
          <w:numId w:val="2"/>
        </w:numPr>
        <w:rPr>
          <w:b/>
          <w:sz w:val="24"/>
          <w:szCs w:val="24"/>
        </w:rPr>
      </w:pPr>
      <w:r w:rsidRPr="00F6469B">
        <w:rPr>
          <w:b/>
          <w:sz w:val="24"/>
          <w:szCs w:val="24"/>
        </w:rPr>
        <w:lastRenderedPageBreak/>
        <w:t>James Newman (LBNL)</w:t>
      </w:r>
    </w:p>
    <w:p w14:paraId="162B8941" w14:textId="0511B286" w:rsidR="00042FC0" w:rsidRDefault="00042FC0" w:rsidP="00042FC0">
      <w:pPr>
        <w:pStyle w:val="ListParagraph"/>
        <w:ind w:left="1404"/>
        <w:rPr>
          <w:bCs/>
          <w:sz w:val="24"/>
          <w:szCs w:val="24"/>
        </w:rPr>
      </w:pPr>
      <w:r>
        <w:rPr>
          <w:bCs/>
          <w:sz w:val="24"/>
          <w:szCs w:val="24"/>
        </w:rPr>
        <w:t xml:space="preserve">James initiated a conversation with the group on WHY we do work observations – how do we use </w:t>
      </w:r>
      <w:r w:rsidR="00AD6604">
        <w:rPr>
          <w:bCs/>
          <w:sz w:val="24"/>
          <w:szCs w:val="24"/>
        </w:rPr>
        <w:t>them,</w:t>
      </w:r>
      <w:r>
        <w:rPr>
          <w:bCs/>
          <w:sz w:val="24"/>
          <w:szCs w:val="24"/>
        </w:rPr>
        <w:t xml:space="preserve"> so they are purpose driven. There is a big difference between observing worker behavior versus whether workers are being set up for success, or not.</w:t>
      </w:r>
    </w:p>
    <w:p w14:paraId="2C4AE218" w14:textId="77777777" w:rsidR="00AD6604" w:rsidRDefault="00AD6604" w:rsidP="00042FC0">
      <w:pPr>
        <w:pStyle w:val="ListParagraph"/>
        <w:ind w:left="1404"/>
        <w:rPr>
          <w:bCs/>
          <w:sz w:val="24"/>
          <w:szCs w:val="24"/>
        </w:rPr>
      </w:pPr>
    </w:p>
    <w:p w14:paraId="2EA96575" w14:textId="12FA6D96" w:rsidR="00042FC0" w:rsidRDefault="00042FC0" w:rsidP="00042FC0">
      <w:pPr>
        <w:pStyle w:val="ListParagraph"/>
        <w:ind w:left="1404"/>
        <w:rPr>
          <w:bCs/>
          <w:sz w:val="24"/>
          <w:szCs w:val="24"/>
        </w:rPr>
      </w:pPr>
      <w:r>
        <w:rPr>
          <w:bCs/>
          <w:sz w:val="24"/>
          <w:szCs w:val="24"/>
        </w:rPr>
        <w:t>His question to the group – what is YOUR organization’s observation purpose?</w:t>
      </w:r>
    </w:p>
    <w:p w14:paraId="548CC798" w14:textId="37D1E5B1" w:rsidR="00483C38" w:rsidRDefault="00042FC0" w:rsidP="00483C38">
      <w:pPr>
        <w:pStyle w:val="ListParagraph"/>
        <w:numPr>
          <w:ilvl w:val="0"/>
          <w:numId w:val="16"/>
        </w:numPr>
        <w:rPr>
          <w:bCs/>
          <w:sz w:val="24"/>
          <w:szCs w:val="24"/>
        </w:rPr>
      </w:pPr>
      <w:r>
        <w:rPr>
          <w:bCs/>
          <w:sz w:val="24"/>
          <w:szCs w:val="24"/>
        </w:rPr>
        <w:t xml:space="preserve">Lauri mentioned that some managers are struggling to understand the “why” behind the </w:t>
      </w:r>
      <w:proofErr w:type="spellStart"/>
      <w:r>
        <w:rPr>
          <w:bCs/>
          <w:sz w:val="24"/>
          <w:szCs w:val="24"/>
        </w:rPr>
        <w:t>ask</w:t>
      </w:r>
      <w:proofErr w:type="spellEnd"/>
      <w:r>
        <w:rPr>
          <w:bCs/>
          <w:sz w:val="24"/>
          <w:szCs w:val="24"/>
        </w:rPr>
        <w:t>.</w:t>
      </w:r>
    </w:p>
    <w:p w14:paraId="660765B0" w14:textId="521E22EC" w:rsidR="00042FC0" w:rsidRDefault="00042FC0" w:rsidP="00483C38">
      <w:pPr>
        <w:pStyle w:val="ListParagraph"/>
        <w:numPr>
          <w:ilvl w:val="0"/>
          <w:numId w:val="16"/>
        </w:numPr>
        <w:rPr>
          <w:bCs/>
          <w:sz w:val="24"/>
          <w:szCs w:val="24"/>
        </w:rPr>
      </w:pPr>
      <w:r>
        <w:rPr>
          <w:bCs/>
          <w:sz w:val="24"/>
          <w:szCs w:val="24"/>
        </w:rPr>
        <w:t xml:space="preserve">Harri Emari added that he believes this is not time to train people or pick on them to point out what they are doing wrong; it is a time to have face to face time with workers, to allow them to speak about any challenges; it is for the system to go into the different situations, are we efficient, working at the optimum level, etc. It should be something enjoyable, where they feel psychologically safe to bring up any challenges (unless someone sees an obvious safety issue at which time the manager should stop/pause work). </w:t>
      </w:r>
    </w:p>
    <w:p w14:paraId="692E8E93" w14:textId="0EF79669" w:rsidR="00042FC0" w:rsidRDefault="00042FC0" w:rsidP="00483C38">
      <w:pPr>
        <w:pStyle w:val="ListParagraph"/>
        <w:numPr>
          <w:ilvl w:val="0"/>
          <w:numId w:val="16"/>
        </w:numPr>
        <w:rPr>
          <w:bCs/>
          <w:sz w:val="24"/>
          <w:szCs w:val="24"/>
        </w:rPr>
      </w:pPr>
      <w:r>
        <w:rPr>
          <w:bCs/>
          <w:sz w:val="24"/>
          <w:szCs w:val="24"/>
        </w:rPr>
        <w:t>Bill Brown suggested that quota-driven activities produce garbage.</w:t>
      </w:r>
    </w:p>
    <w:p w14:paraId="4B51F590" w14:textId="61E33B6D" w:rsidR="00042FC0" w:rsidRDefault="00042FC0" w:rsidP="00483C38">
      <w:pPr>
        <w:pStyle w:val="ListParagraph"/>
        <w:numPr>
          <w:ilvl w:val="0"/>
          <w:numId w:val="16"/>
        </w:numPr>
        <w:rPr>
          <w:bCs/>
          <w:sz w:val="24"/>
          <w:szCs w:val="24"/>
        </w:rPr>
      </w:pPr>
      <w:r w:rsidRPr="00042FC0">
        <w:rPr>
          <w:bCs/>
          <w:sz w:val="24"/>
          <w:szCs w:val="24"/>
        </w:rPr>
        <w:t xml:space="preserve">Valerie </w:t>
      </w:r>
      <w:r>
        <w:rPr>
          <w:bCs/>
          <w:sz w:val="24"/>
          <w:szCs w:val="24"/>
        </w:rPr>
        <w:t>added that m</w:t>
      </w:r>
      <w:r w:rsidRPr="00042FC0">
        <w:rPr>
          <w:bCs/>
          <w:sz w:val="24"/>
          <w:szCs w:val="24"/>
        </w:rPr>
        <w:t>anagement observations build trusting relationships, adjust behaviors, and solicit feedback from the employee on how they can make their job safer, more efficient, and effective. It's a collaborative 2-way conversation with an outward mindset.</w:t>
      </w:r>
    </w:p>
    <w:p w14:paraId="0F452C6A" w14:textId="0613E0A4" w:rsidR="00042FC0" w:rsidRDefault="00042FC0" w:rsidP="00483C38">
      <w:pPr>
        <w:pStyle w:val="ListParagraph"/>
        <w:numPr>
          <w:ilvl w:val="0"/>
          <w:numId w:val="16"/>
        </w:numPr>
        <w:rPr>
          <w:bCs/>
          <w:sz w:val="24"/>
          <w:szCs w:val="24"/>
        </w:rPr>
      </w:pPr>
      <w:r>
        <w:rPr>
          <w:bCs/>
          <w:sz w:val="24"/>
          <w:szCs w:val="24"/>
        </w:rPr>
        <w:t>Amanda Jimenez stated that i</w:t>
      </w:r>
      <w:r w:rsidRPr="00042FC0">
        <w:rPr>
          <w:bCs/>
          <w:sz w:val="24"/>
          <w:szCs w:val="24"/>
        </w:rPr>
        <w:t>f managers only show up when there is an inspection or an issue, workers can become fearful or even resentful any time they see leadership. I absolutely agree with Harri! Management by walking around should be the norm!</w:t>
      </w:r>
    </w:p>
    <w:p w14:paraId="439DA28F" w14:textId="7234DDF7" w:rsidR="00042FC0" w:rsidRDefault="006E1BE6" w:rsidP="00483C38">
      <w:pPr>
        <w:pStyle w:val="ListParagraph"/>
        <w:numPr>
          <w:ilvl w:val="0"/>
          <w:numId w:val="16"/>
        </w:numPr>
        <w:rPr>
          <w:bCs/>
          <w:sz w:val="24"/>
          <w:szCs w:val="24"/>
        </w:rPr>
      </w:pPr>
      <w:r>
        <w:rPr>
          <w:bCs/>
          <w:sz w:val="24"/>
          <w:szCs w:val="24"/>
        </w:rPr>
        <w:t>Susan Blackburn shared that they h</w:t>
      </w:r>
      <w:r w:rsidR="00042FC0" w:rsidRPr="00042FC0">
        <w:rPr>
          <w:bCs/>
          <w:sz w:val="24"/>
          <w:szCs w:val="24"/>
        </w:rPr>
        <w:t>ave a new effort to "revamp" our current observation program called Safety</w:t>
      </w:r>
      <w:r w:rsidR="00483C38">
        <w:rPr>
          <w:bCs/>
          <w:sz w:val="24"/>
          <w:szCs w:val="24"/>
        </w:rPr>
        <w:t xml:space="preserve"> </w:t>
      </w:r>
      <w:r w:rsidR="00042FC0" w:rsidRPr="00042FC0">
        <w:rPr>
          <w:bCs/>
          <w:sz w:val="24"/>
          <w:szCs w:val="24"/>
        </w:rPr>
        <w:t xml:space="preserve">Talks to a new system that </w:t>
      </w:r>
      <w:r w:rsidRPr="00042FC0">
        <w:rPr>
          <w:bCs/>
          <w:sz w:val="24"/>
          <w:szCs w:val="24"/>
        </w:rPr>
        <w:t>encompasses</w:t>
      </w:r>
      <w:r w:rsidR="00042FC0" w:rsidRPr="00042FC0">
        <w:rPr>
          <w:bCs/>
          <w:sz w:val="24"/>
          <w:szCs w:val="24"/>
        </w:rPr>
        <w:t xml:space="preserve"> more than a focus on the safe conduct of research principles.  ORNL however there is quite the debate taking place AND there is a new "expectation" for leaders to document 4 staff engagements per month</w:t>
      </w:r>
      <w:r>
        <w:rPr>
          <w:bCs/>
          <w:sz w:val="24"/>
          <w:szCs w:val="24"/>
        </w:rPr>
        <w:t xml:space="preserve">. </w:t>
      </w:r>
    </w:p>
    <w:p w14:paraId="2F53C74E" w14:textId="5D47AFDC" w:rsidR="006E1BE6" w:rsidRDefault="006E1BE6" w:rsidP="00483C38">
      <w:pPr>
        <w:pStyle w:val="ListParagraph"/>
        <w:numPr>
          <w:ilvl w:val="0"/>
          <w:numId w:val="16"/>
        </w:numPr>
        <w:rPr>
          <w:bCs/>
          <w:sz w:val="24"/>
          <w:szCs w:val="24"/>
        </w:rPr>
      </w:pPr>
      <w:r>
        <w:rPr>
          <w:bCs/>
          <w:sz w:val="24"/>
          <w:szCs w:val="24"/>
        </w:rPr>
        <w:t xml:space="preserve">Mike Petrowski explained that </w:t>
      </w:r>
      <w:r w:rsidRPr="006E1BE6">
        <w:rPr>
          <w:bCs/>
          <w:sz w:val="24"/>
          <w:szCs w:val="24"/>
        </w:rPr>
        <w:t>LANL has changed work observations to engagements.  We use the acronym ECHO: Engage, Communicate, Hear, Observe</w:t>
      </w:r>
    </w:p>
    <w:p w14:paraId="2232649D" w14:textId="45703A1E" w:rsidR="00483C38" w:rsidRDefault="00483C38" w:rsidP="00483C38">
      <w:pPr>
        <w:pStyle w:val="ListParagraph"/>
        <w:numPr>
          <w:ilvl w:val="0"/>
          <w:numId w:val="16"/>
        </w:numPr>
        <w:rPr>
          <w:bCs/>
          <w:sz w:val="24"/>
          <w:szCs w:val="24"/>
        </w:rPr>
      </w:pPr>
      <w:r>
        <w:rPr>
          <w:bCs/>
          <w:sz w:val="24"/>
          <w:szCs w:val="24"/>
        </w:rPr>
        <w:t>Valerie added that m</w:t>
      </w:r>
      <w:r w:rsidRPr="00483C38">
        <w:rPr>
          <w:bCs/>
          <w:sz w:val="24"/>
          <w:szCs w:val="24"/>
        </w:rPr>
        <w:t>anagement observations build trusting relationships, adjust behaviors, and solicit feedback from the employee on how they can make their job safer, more efficient, and effective. It's a collaborative 2-way conversation with an outward mindset.</w:t>
      </w:r>
    </w:p>
    <w:p w14:paraId="7D726B55" w14:textId="5590179B" w:rsidR="00483C38" w:rsidRDefault="00483C38" w:rsidP="00483C38">
      <w:pPr>
        <w:pStyle w:val="ListParagraph"/>
        <w:numPr>
          <w:ilvl w:val="0"/>
          <w:numId w:val="16"/>
        </w:numPr>
        <w:rPr>
          <w:bCs/>
          <w:sz w:val="24"/>
          <w:szCs w:val="24"/>
        </w:rPr>
      </w:pPr>
      <w:r>
        <w:rPr>
          <w:bCs/>
          <w:sz w:val="24"/>
          <w:szCs w:val="24"/>
        </w:rPr>
        <w:lastRenderedPageBreak/>
        <w:t xml:space="preserve">Amanda Jimenez added that </w:t>
      </w:r>
      <w:r w:rsidR="008B4B7B">
        <w:rPr>
          <w:bCs/>
          <w:sz w:val="24"/>
          <w:szCs w:val="24"/>
        </w:rPr>
        <w:t>i</w:t>
      </w:r>
      <w:r w:rsidRPr="00483C38">
        <w:rPr>
          <w:bCs/>
          <w:sz w:val="24"/>
          <w:szCs w:val="24"/>
        </w:rPr>
        <w:t>f managers only show up when there is an inspection or an issue, workers can become fearful or even resentful any time they see leadership. Management by walking around should be the norm!</w:t>
      </w:r>
    </w:p>
    <w:p w14:paraId="59DF12BE" w14:textId="77777777" w:rsidR="00AD6604" w:rsidRDefault="00AD6604" w:rsidP="00042FC0">
      <w:pPr>
        <w:pStyle w:val="ListParagraph"/>
        <w:ind w:left="1404"/>
        <w:rPr>
          <w:bCs/>
          <w:sz w:val="24"/>
          <w:szCs w:val="24"/>
        </w:rPr>
      </w:pPr>
    </w:p>
    <w:p w14:paraId="0E436D9B" w14:textId="676647D8" w:rsidR="006E1BE6" w:rsidRDefault="006E1BE6" w:rsidP="00042FC0">
      <w:pPr>
        <w:pStyle w:val="ListParagraph"/>
        <w:ind w:left="1404"/>
        <w:rPr>
          <w:bCs/>
          <w:sz w:val="24"/>
          <w:szCs w:val="24"/>
        </w:rPr>
      </w:pPr>
      <w:r>
        <w:rPr>
          <w:noProof/>
        </w:rPr>
        <w:drawing>
          <wp:anchor distT="0" distB="0" distL="114300" distR="114300" simplePos="0" relativeHeight="251658240" behindDoc="1" locked="0" layoutInCell="1" allowOverlap="1" wp14:anchorId="1BC7331C" wp14:editId="09669C27">
            <wp:simplePos x="0" y="0"/>
            <wp:positionH relativeFrom="column">
              <wp:posOffset>296504</wp:posOffset>
            </wp:positionH>
            <wp:positionV relativeFrom="paragraph">
              <wp:posOffset>281849</wp:posOffset>
            </wp:positionV>
            <wp:extent cx="5943600" cy="3331210"/>
            <wp:effectExtent l="0" t="0" r="0" b="2540"/>
            <wp:wrapTight wrapText="bothSides">
              <wp:wrapPolygon edited="0">
                <wp:start x="0" y="0"/>
                <wp:lineTo x="0" y="21493"/>
                <wp:lineTo x="21531" y="2149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3331210"/>
                    </a:xfrm>
                    <a:prstGeom prst="rect">
                      <a:avLst/>
                    </a:prstGeom>
                  </pic:spPr>
                </pic:pic>
              </a:graphicData>
            </a:graphic>
          </wp:anchor>
        </w:drawing>
      </w:r>
      <w:r>
        <w:rPr>
          <w:bCs/>
          <w:sz w:val="24"/>
          <w:szCs w:val="24"/>
        </w:rPr>
        <w:t>James covered a list of potential questions:</w:t>
      </w:r>
    </w:p>
    <w:p w14:paraId="66E5EF44" w14:textId="05D9F8F0" w:rsidR="006E1BE6" w:rsidRDefault="006E1BE6" w:rsidP="008B4B7B">
      <w:pPr>
        <w:pStyle w:val="ListParagraph"/>
        <w:numPr>
          <w:ilvl w:val="0"/>
          <w:numId w:val="17"/>
        </w:numPr>
        <w:rPr>
          <w:bCs/>
          <w:sz w:val="24"/>
          <w:szCs w:val="24"/>
        </w:rPr>
      </w:pPr>
      <w:r>
        <w:rPr>
          <w:bCs/>
          <w:sz w:val="24"/>
          <w:szCs w:val="24"/>
        </w:rPr>
        <w:t xml:space="preserve">Barbara Jesus asked if anyone has </w:t>
      </w:r>
      <w:r w:rsidRPr="006E1BE6">
        <w:rPr>
          <w:bCs/>
          <w:sz w:val="24"/>
          <w:szCs w:val="24"/>
        </w:rPr>
        <w:t>used the 4Ds - What do we do that is dumb, different, difficult, or dangerous?</w:t>
      </w:r>
    </w:p>
    <w:p w14:paraId="5010AC27" w14:textId="34DBD3E6" w:rsidR="006E1BE6" w:rsidRPr="006E1BE6" w:rsidRDefault="006E1BE6" w:rsidP="008B4B7B">
      <w:pPr>
        <w:pStyle w:val="ListParagraph"/>
        <w:numPr>
          <w:ilvl w:val="0"/>
          <w:numId w:val="17"/>
        </w:numPr>
        <w:rPr>
          <w:bCs/>
          <w:sz w:val="24"/>
          <w:szCs w:val="24"/>
        </w:rPr>
      </w:pPr>
      <w:r>
        <w:rPr>
          <w:bCs/>
          <w:sz w:val="24"/>
          <w:szCs w:val="24"/>
        </w:rPr>
        <w:t>Mike Petrowski suggested, w</w:t>
      </w:r>
      <w:r w:rsidRPr="006E1BE6">
        <w:rPr>
          <w:bCs/>
          <w:sz w:val="24"/>
          <w:szCs w:val="24"/>
        </w:rPr>
        <w:t>hen hearing issues and concerns, be careful not to "take the monkey".  Instead teach them to fish.  IF asked: how do I get the trash emptied.  If you t</w:t>
      </w:r>
      <w:r>
        <w:rPr>
          <w:bCs/>
          <w:sz w:val="24"/>
          <w:szCs w:val="24"/>
        </w:rPr>
        <w:t>a</w:t>
      </w:r>
      <w:r w:rsidRPr="006E1BE6">
        <w:rPr>
          <w:bCs/>
          <w:sz w:val="24"/>
          <w:szCs w:val="24"/>
        </w:rPr>
        <w:t>ke that monkey, you trained them how to get the trash emptied.  Instead, educate them on who to contact to get the trash emptied.</w:t>
      </w:r>
    </w:p>
    <w:p w14:paraId="14C8CA6B" w14:textId="5257FFEB" w:rsidR="006E1BE6" w:rsidRDefault="006E1BE6" w:rsidP="008B4B7B">
      <w:pPr>
        <w:pStyle w:val="ListParagraph"/>
        <w:numPr>
          <w:ilvl w:val="0"/>
          <w:numId w:val="17"/>
        </w:numPr>
        <w:rPr>
          <w:bCs/>
          <w:sz w:val="24"/>
          <w:szCs w:val="24"/>
        </w:rPr>
      </w:pPr>
      <w:r w:rsidRPr="006E1BE6">
        <w:rPr>
          <w:bCs/>
          <w:sz w:val="24"/>
          <w:szCs w:val="24"/>
        </w:rPr>
        <w:t xml:space="preserve">Barbara Jesus </w:t>
      </w:r>
      <w:r>
        <w:rPr>
          <w:bCs/>
          <w:sz w:val="24"/>
          <w:szCs w:val="24"/>
        </w:rPr>
        <w:t xml:space="preserve">added that she has </w:t>
      </w:r>
      <w:r w:rsidRPr="006E1BE6">
        <w:rPr>
          <w:bCs/>
          <w:sz w:val="24"/>
          <w:szCs w:val="24"/>
        </w:rPr>
        <w:t>heard managers ask - how can I remove obstacles? or What can I do to make your job easier? By asking this way you invite them to share but you are not volunteering to fix it for them...</w:t>
      </w:r>
    </w:p>
    <w:p w14:paraId="1501C54C" w14:textId="6A7044C4" w:rsidR="008B4B7B" w:rsidRDefault="008B4B7B" w:rsidP="008B4B7B">
      <w:pPr>
        <w:pStyle w:val="ListParagraph"/>
        <w:ind w:left="1404"/>
        <w:rPr>
          <w:bCs/>
          <w:sz w:val="24"/>
          <w:szCs w:val="24"/>
        </w:rPr>
      </w:pPr>
      <w:r>
        <w:rPr>
          <w:bCs/>
          <w:sz w:val="24"/>
          <w:szCs w:val="24"/>
        </w:rPr>
        <w:t xml:space="preserve">James asked the group if anyone involved with HPI is also involved with the Safety Culture Community of Practice. Several responded that they do integrate culture with their HPI duties. </w:t>
      </w:r>
    </w:p>
    <w:p w14:paraId="63026025" w14:textId="06FF4A1F" w:rsidR="008B4B7B" w:rsidRPr="008B4B7B" w:rsidRDefault="008B4B7B" w:rsidP="008B4B7B">
      <w:pPr>
        <w:pStyle w:val="ListParagraph"/>
        <w:numPr>
          <w:ilvl w:val="0"/>
          <w:numId w:val="18"/>
        </w:numPr>
        <w:rPr>
          <w:bCs/>
          <w:sz w:val="24"/>
          <w:szCs w:val="24"/>
        </w:rPr>
      </w:pPr>
      <w:r>
        <w:rPr>
          <w:bCs/>
          <w:sz w:val="24"/>
          <w:szCs w:val="24"/>
        </w:rPr>
        <w:t>Harri Emari asked the group to share more information about it, as he is interested in organizational culture and safety culture.</w:t>
      </w:r>
    </w:p>
    <w:p w14:paraId="0C099A04" w14:textId="77777777" w:rsidR="00AD6604" w:rsidRDefault="00AD6604">
      <w:pPr>
        <w:spacing w:after="160" w:line="259" w:lineRule="auto"/>
        <w:rPr>
          <w:b/>
          <w:sz w:val="24"/>
          <w:szCs w:val="24"/>
          <w:u w:val="single"/>
        </w:rPr>
      </w:pPr>
      <w:r>
        <w:rPr>
          <w:b/>
          <w:sz w:val="24"/>
          <w:szCs w:val="24"/>
          <w:u w:val="single"/>
        </w:rPr>
        <w:br w:type="page"/>
      </w:r>
    </w:p>
    <w:p w14:paraId="3E149BD2" w14:textId="4FD07AF3" w:rsidR="00271A65" w:rsidRPr="00493280" w:rsidRDefault="00271A65" w:rsidP="00271A65">
      <w:pPr>
        <w:pStyle w:val="ListParagraph"/>
        <w:numPr>
          <w:ilvl w:val="0"/>
          <w:numId w:val="12"/>
        </w:numPr>
        <w:rPr>
          <w:b/>
          <w:sz w:val="24"/>
          <w:szCs w:val="24"/>
          <w:u w:val="single"/>
        </w:rPr>
      </w:pPr>
      <w:r w:rsidRPr="00493280">
        <w:rPr>
          <w:b/>
          <w:sz w:val="24"/>
          <w:szCs w:val="24"/>
          <w:u w:val="single"/>
        </w:rPr>
        <w:lastRenderedPageBreak/>
        <w:t>Community of Practice Business</w:t>
      </w:r>
    </w:p>
    <w:p w14:paraId="37AA9D75" w14:textId="77777777" w:rsidR="00271A65" w:rsidRPr="00F6469B" w:rsidRDefault="00271A65" w:rsidP="00271A65">
      <w:pPr>
        <w:pStyle w:val="ListParagraph"/>
        <w:numPr>
          <w:ilvl w:val="0"/>
          <w:numId w:val="2"/>
        </w:numPr>
        <w:rPr>
          <w:b/>
          <w:sz w:val="24"/>
          <w:szCs w:val="24"/>
        </w:rPr>
      </w:pPr>
      <w:r w:rsidRPr="00F6469B">
        <w:rPr>
          <w:b/>
          <w:sz w:val="24"/>
          <w:szCs w:val="24"/>
        </w:rPr>
        <w:t>Review/Update Tasks and initiatives.</w:t>
      </w:r>
    </w:p>
    <w:p w14:paraId="27676700" w14:textId="13A37E7D" w:rsidR="00271A65" w:rsidRPr="006E69AD" w:rsidRDefault="00271A65" w:rsidP="00271A65">
      <w:pPr>
        <w:pStyle w:val="ListParagraph"/>
        <w:numPr>
          <w:ilvl w:val="1"/>
          <w:numId w:val="2"/>
        </w:numPr>
        <w:rPr>
          <w:bCs/>
          <w:sz w:val="24"/>
          <w:szCs w:val="24"/>
        </w:rPr>
      </w:pPr>
      <w:r w:rsidRPr="0088387A">
        <w:rPr>
          <w:rFonts w:cstheme="minorHAnsi"/>
          <w:b/>
          <w:bCs/>
          <w:color w:val="FF0000"/>
        </w:rPr>
        <w:t>ISM-HPI-2</w:t>
      </w:r>
      <w:r>
        <w:rPr>
          <w:rFonts w:cstheme="minorHAnsi"/>
          <w:b/>
          <w:bCs/>
          <w:color w:val="FF0000"/>
        </w:rPr>
        <w:t>4</w:t>
      </w:r>
      <w:r w:rsidRPr="0088387A">
        <w:rPr>
          <w:rFonts w:cstheme="minorHAnsi"/>
          <w:b/>
          <w:bCs/>
          <w:color w:val="FF0000"/>
        </w:rPr>
        <w:t xml:space="preserve">-01 </w:t>
      </w:r>
      <w:r>
        <w:rPr>
          <w:rFonts w:cstheme="minorHAnsi"/>
          <w:b/>
          <w:bCs/>
          <w:color w:val="FF0000"/>
        </w:rPr>
        <w:t xml:space="preserve">- </w:t>
      </w:r>
      <w:r w:rsidRPr="00CD38D1">
        <w:rPr>
          <w:sz w:val="24"/>
          <w:szCs w:val="24"/>
        </w:rPr>
        <w:t>Support DOE</w:t>
      </w:r>
      <w:r>
        <w:rPr>
          <w:sz w:val="24"/>
          <w:szCs w:val="24"/>
        </w:rPr>
        <w:t xml:space="preserve"> </w:t>
      </w:r>
      <w:r w:rsidRPr="00CD38D1">
        <w:rPr>
          <w:sz w:val="24"/>
          <w:szCs w:val="24"/>
        </w:rPr>
        <w:t xml:space="preserve">with the revision of </w:t>
      </w:r>
      <w:r>
        <w:rPr>
          <w:sz w:val="24"/>
          <w:szCs w:val="24"/>
        </w:rPr>
        <w:t xml:space="preserve">HPI </w:t>
      </w:r>
      <w:r w:rsidRPr="00CD38D1">
        <w:rPr>
          <w:sz w:val="24"/>
          <w:szCs w:val="24"/>
        </w:rPr>
        <w:t>DOE-HDBK-2009-1028</w:t>
      </w:r>
      <w:r w:rsidR="005C2ADD">
        <w:rPr>
          <w:sz w:val="24"/>
          <w:szCs w:val="24"/>
        </w:rPr>
        <w:t xml:space="preserve"> </w:t>
      </w:r>
    </w:p>
    <w:p w14:paraId="44E72824" w14:textId="77777777" w:rsidR="00271A65" w:rsidRDefault="00271A65" w:rsidP="00271A65">
      <w:pPr>
        <w:pStyle w:val="ListParagraph"/>
        <w:numPr>
          <w:ilvl w:val="1"/>
          <w:numId w:val="2"/>
        </w:numPr>
        <w:rPr>
          <w:bCs/>
          <w:sz w:val="24"/>
          <w:szCs w:val="24"/>
        </w:rPr>
      </w:pPr>
      <w:bookmarkStart w:id="1" w:name="_Hlk159481870"/>
      <w:r w:rsidRPr="0088387A">
        <w:rPr>
          <w:rFonts w:cstheme="minorHAnsi"/>
          <w:b/>
          <w:bCs/>
          <w:color w:val="FF0000"/>
        </w:rPr>
        <w:t>ISM-HPI-2</w:t>
      </w:r>
      <w:r>
        <w:rPr>
          <w:rFonts w:cstheme="minorHAnsi"/>
          <w:b/>
          <w:bCs/>
          <w:color w:val="FF0000"/>
        </w:rPr>
        <w:t>4</w:t>
      </w:r>
      <w:r w:rsidRPr="0088387A">
        <w:rPr>
          <w:rFonts w:cstheme="minorHAnsi"/>
          <w:b/>
          <w:bCs/>
          <w:color w:val="FF0000"/>
        </w:rPr>
        <w:t>-0</w:t>
      </w:r>
      <w:r>
        <w:rPr>
          <w:rFonts w:cstheme="minorHAnsi"/>
          <w:b/>
          <w:bCs/>
          <w:color w:val="FF0000"/>
        </w:rPr>
        <w:t>2</w:t>
      </w:r>
      <w:r w:rsidRPr="0088387A">
        <w:rPr>
          <w:rFonts w:cstheme="minorHAnsi"/>
          <w:b/>
          <w:bCs/>
          <w:color w:val="FF0000"/>
        </w:rPr>
        <w:t xml:space="preserve"> </w:t>
      </w:r>
      <w:r>
        <w:rPr>
          <w:rFonts w:cstheme="minorHAnsi"/>
          <w:b/>
          <w:bCs/>
          <w:color w:val="FF0000"/>
        </w:rPr>
        <w:t xml:space="preserve">- </w:t>
      </w:r>
      <w:r w:rsidRPr="00CD38D1">
        <w:rPr>
          <w:sz w:val="24"/>
          <w:szCs w:val="24"/>
        </w:rPr>
        <w:t xml:space="preserve">Support </w:t>
      </w:r>
      <w:r>
        <w:rPr>
          <w:sz w:val="24"/>
          <w:szCs w:val="24"/>
        </w:rPr>
        <w:t xml:space="preserve">CAS WG </w:t>
      </w:r>
      <w:r w:rsidRPr="00CD38D1">
        <w:rPr>
          <w:sz w:val="24"/>
          <w:szCs w:val="24"/>
        </w:rPr>
        <w:t xml:space="preserve">with </w:t>
      </w:r>
      <w:r w:rsidRPr="00634BF6">
        <w:rPr>
          <w:bCs/>
          <w:sz w:val="24"/>
          <w:szCs w:val="24"/>
        </w:rPr>
        <w:t>EFCOG SAFETY SUBGROUP ISM/CAS/QA TASK 3</w:t>
      </w:r>
      <w:r>
        <w:rPr>
          <w:bCs/>
          <w:sz w:val="24"/>
          <w:szCs w:val="24"/>
        </w:rPr>
        <w:t xml:space="preserve"> - E</w:t>
      </w:r>
      <w:r w:rsidRPr="00634BF6">
        <w:rPr>
          <w:bCs/>
          <w:sz w:val="24"/>
          <w:szCs w:val="24"/>
        </w:rPr>
        <w:t>stablishing a consistent approach to addressing improvement in operational performance.</w:t>
      </w:r>
    </w:p>
    <w:p w14:paraId="72FBCF4E" w14:textId="77777777" w:rsidR="00271A65" w:rsidRDefault="00271A65" w:rsidP="00271A65">
      <w:pPr>
        <w:pStyle w:val="ListParagraph"/>
        <w:numPr>
          <w:ilvl w:val="2"/>
          <w:numId w:val="2"/>
        </w:numPr>
        <w:rPr>
          <w:bCs/>
          <w:sz w:val="24"/>
          <w:szCs w:val="24"/>
        </w:rPr>
      </w:pPr>
      <w:r>
        <w:rPr>
          <w:rFonts w:cstheme="minorHAnsi"/>
          <w:b/>
          <w:bCs/>
          <w:color w:val="FF0000"/>
        </w:rPr>
        <w:t>COMPLETE</w:t>
      </w:r>
    </w:p>
    <w:bookmarkEnd w:id="1"/>
    <w:p w14:paraId="414CE88F" w14:textId="77777777" w:rsidR="00271A65" w:rsidRDefault="00271A65" w:rsidP="00271A65">
      <w:pPr>
        <w:pStyle w:val="ListParagraph"/>
        <w:numPr>
          <w:ilvl w:val="1"/>
          <w:numId w:val="2"/>
        </w:numPr>
        <w:rPr>
          <w:bCs/>
          <w:sz w:val="24"/>
          <w:szCs w:val="24"/>
        </w:rPr>
      </w:pPr>
      <w:r w:rsidRPr="0088387A">
        <w:rPr>
          <w:rFonts w:cstheme="minorHAnsi"/>
          <w:b/>
          <w:bCs/>
          <w:color w:val="FF0000"/>
        </w:rPr>
        <w:t>ISM-HPI-2</w:t>
      </w:r>
      <w:r>
        <w:rPr>
          <w:rFonts w:cstheme="minorHAnsi"/>
          <w:b/>
          <w:bCs/>
          <w:color w:val="FF0000"/>
        </w:rPr>
        <w:t>4</w:t>
      </w:r>
      <w:r w:rsidRPr="0088387A">
        <w:rPr>
          <w:rFonts w:cstheme="minorHAnsi"/>
          <w:b/>
          <w:bCs/>
          <w:color w:val="FF0000"/>
        </w:rPr>
        <w:t>-0</w:t>
      </w:r>
      <w:r>
        <w:rPr>
          <w:rFonts w:cstheme="minorHAnsi"/>
          <w:b/>
          <w:bCs/>
          <w:color w:val="FF0000"/>
        </w:rPr>
        <w:t>2</w:t>
      </w:r>
      <w:r w:rsidRPr="0088387A">
        <w:rPr>
          <w:rFonts w:cstheme="minorHAnsi"/>
          <w:b/>
          <w:bCs/>
          <w:color w:val="FF0000"/>
        </w:rPr>
        <w:t xml:space="preserve"> </w:t>
      </w:r>
      <w:r>
        <w:rPr>
          <w:rFonts w:cstheme="minorHAnsi"/>
          <w:b/>
          <w:bCs/>
          <w:color w:val="FF0000"/>
        </w:rPr>
        <w:t xml:space="preserve">- </w:t>
      </w:r>
      <w:r w:rsidRPr="00CD38D1">
        <w:rPr>
          <w:sz w:val="24"/>
          <w:szCs w:val="24"/>
        </w:rPr>
        <w:t xml:space="preserve">Support </w:t>
      </w:r>
      <w:r w:rsidRPr="005A685A">
        <w:rPr>
          <w:sz w:val="24"/>
          <w:szCs w:val="24"/>
        </w:rPr>
        <w:t xml:space="preserve">Office of ES&amp;H Reporting &amp; Analysis, EHSS-23, </w:t>
      </w:r>
      <w:r w:rsidRPr="00CD38D1">
        <w:rPr>
          <w:sz w:val="24"/>
          <w:szCs w:val="24"/>
        </w:rPr>
        <w:t xml:space="preserve">with </w:t>
      </w:r>
      <w:r w:rsidRPr="00634BF6">
        <w:rPr>
          <w:bCs/>
          <w:sz w:val="24"/>
          <w:szCs w:val="24"/>
        </w:rPr>
        <w:t>Revision of DOE-STD-1197- Occurrence Reporting Causal Analysis</w:t>
      </w:r>
    </w:p>
    <w:p w14:paraId="3E828E4A" w14:textId="77777777" w:rsidR="00271A65" w:rsidRDefault="00271A65" w:rsidP="00271A65">
      <w:pPr>
        <w:pStyle w:val="ListParagraph"/>
        <w:numPr>
          <w:ilvl w:val="2"/>
          <w:numId w:val="2"/>
        </w:numPr>
        <w:rPr>
          <w:bCs/>
          <w:sz w:val="24"/>
          <w:szCs w:val="24"/>
        </w:rPr>
      </w:pPr>
      <w:r>
        <w:rPr>
          <w:rFonts w:cstheme="minorHAnsi"/>
          <w:b/>
          <w:bCs/>
          <w:color w:val="FF0000"/>
        </w:rPr>
        <w:t>COMPLETE</w:t>
      </w:r>
    </w:p>
    <w:p w14:paraId="31998CA4" w14:textId="77777777" w:rsidR="00271A65" w:rsidRPr="00F6469B" w:rsidRDefault="00271A65" w:rsidP="00271A65">
      <w:pPr>
        <w:pStyle w:val="ListParagraph"/>
        <w:numPr>
          <w:ilvl w:val="0"/>
          <w:numId w:val="2"/>
        </w:numPr>
        <w:spacing w:after="160" w:line="259" w:lineRule="auto"/>
        <w:rPr>
          <w:b/>
          <w:sz w:val="24"/>
          <w:szCs w:val="24"/>
        </w:rPr>
      </w:pPr>
      <w:r w:rsidRPr="00F6469B">
        <w:rPr>
          <w:b/>
          <w:sz w:val="24"/>
          <w:szCs w:val="24"/>
        </w:rPr>
        <w:t>Announcements</w:t>
      </w:r>
    </w:p>
    <w:p w14:paraId="6AB54EA9" w14:textId="77777777" w:rsidR="00271A65" w:rsidRDefault="00271A65" w:rsidP="00271A65">
      <w:pPr>
        <w:pStyle w:val="ListParagraph"/>
        <w:numPr>
          <w:ilvl w:val="1"/>
          <w:numId w:val="2"/>
        </w:numPr>
        <w:spacing w:after="120"/>
        <w:rPr>
          <w:sz w:val="24"/>
          <w:szCs w:val="24"/>
        </w:rPr>
      </w:pPr>
      <w:r w:rsidRPr="00C96B7D">
        <w:rPr>
          <w:sz w:val="24"/>
          <w:szCs w:val="24"/>
        </w:rPr>
        <w:t>New Team members</w:t>
      </w:r>
    </w:p>
    <w:p w14:paraId="4897967D" w14:textId="77777777" w:rsidR="00271A65" w:rsidRPr="00493280" w:rsidRDefault="00271A65" w:rsidP="00271A65">
      <w:pPr>
        <w:spacing w:after="0"/>
        <w:ind w:left="2160"/>
        <w:rPr>
          <w:rFonts w:ascii="Times New Roman" w:hAnsi="Times New Roman" w:cs="Times New Roman"/>
          <w:sz w:val="24"/>
          <w:szCs w:val="24"/>
        </w:rPr>
      </w:pPr>
      <w:r w:rsidRPr="00493280">
        <w:rPr>
          <w:rFonts w:ascii="Times New Roman" w:hAnsi="Times New Roman" w:cs="Times New Roman"/>
          <w:sz w:val="24"/>
          <w:szCs w:val="24"/>
        </w:rPr>
        <w:t>Levi Gesell</w:t>
      </w:r>
    </w:p>
    <w:p w14:paraId="7A75253B" w14:textId="77777777" w:rsidR="00271A65" w:rsidRPr="00493280" w:rsidRDefault="00271A65" w:rsidP="00271A65">
      <w:pPr>
        <w:spacing w:after="0"/>
        <w:ind w:left="2160"/>
        <w:rPr>
          <w:rFonts w:ascii="Times New Roman" w:hAnsi="Times New Roman" w:cs="Times New Roman"/>
          <w:sz w:val="24"/>
          <w:szCs w:val="24"/>
        </w:rPr>
      </w:pPr>
      <w:r w:rsidRPr="00493280">
        <w:rPr>
          <w:rFonts w:ascii="Times New Roman" w:hAnsi="Times New Roman" w:cs="Times New Roman"/>
          <w:sz w:val="24"/>
          <w:szCs w:val="24"/>
        </w:rPr>
        <w:t>Site Services / Contractor Assurance Group</w:t>
      </w:r>
    </w:p>
    <w:p w14:paraId="7B2230E1" w14:textId="77777777" w:rsidR="00271A65" w:rsidRPr="00493280" w:rsidRDefault="00271A65" w:rsidP="00271A65">
      <w:pPr>
        <w:spacing w:after="0"/>
        <w:ind w:left="2160"/>
        <w:rPr>
          <w:rFonts w:ascii="Times New Roman" w:hAnsi="Times New Roman" w:cs="Times New Roman"/>
          <w:sz w:val="24"/>
          <w:szCs w:val="24"/>
        </w:rPr>
      </w:pPr>
      <w:r w:rsidRPr="00493280">
        <w:rPr>
          <w:rFonts w:ascii="Times New Roman" w:hAnsi="Times New Roman" w:cs="Times New Roman"/>
          <w:sz w:val="24"/>
          <w:szCs w:val="24"/>
        </w:rPr>
        <w:t>Conduct of Operations / HPI</w:t>
      </w:r>
    </w:p>
    <w:p w14:paraId="69BA3008" w14:textId="77777777" w:rsidR="00271A65" w:rsidRDefault="00271A65" w:rsidP="00271A65">
      <w:pPr>
        <w:spacing w:after="0"/>
        <w:ind w:left="2160"/>
        <w:rPr>
          <w:rFonts w:ascii="Times New Roman" w:hAnsi="Times New Roman" w:cs="Times New Roman"/>
          <w:sz w:val="24"/>
          <w:szCs w:val="24"/>
        </w:rPr>
      </w:pPr>
      <w:r w:rsidRPr="00493280">
        <w:rPr>
          <w:rFonts w:ascii="Times New Roman" w:hAnsi="Times New Roman" w:cs="Times New Roman"/>
          <w:sz w:val="24"/>
          <w:szCs w:val="24"/>
        </w:rPr>
        <w:t>704-1N, G39</w:t>
      </w:r>
    </w:p>
    <w:p w14:paraId="26D18C55" w14:textId="77777777" w:rsidR="00271A65" w:rsidRPr="00493280" w:rsidRDefault="00271A65" w:rsidP="00271A65">
      <w:pPr>
        <w:spacing w:after="0"/>
        <w:ind w:left="2160"/>
        <w:rPr>
          <w:rFonts w:ascii="Times New Roman" w:hAnsi="Times New Roman" w:cs="Times New Roman"/>
          <w:sz w:val="24"/>
          <w:szCs w:val="24"/>
        </w:rPr>
      </w:pPr>
      <w:r>
        <w:rPr>
          <w:rFonts w:ascii="Times New Roman" w:hAnsi="Times New Roman" w:cs="Times New Roman"/>
          <w:sz w:val="24"/>
          <w:szCs w:val="24"/>
        </w:rPr>
        <w:t>Savannah River Site</w:t>
      </w:r>
    </w:p>
    <w:p w14:paraId="50016228" w14:textId="77777777" w:rsidR="00271A65" w:rsidRDefault="00271A65" w:rsidP="00271A65">
      <w:pPr>
        <w:spacing w:after="0"/>
        <w:ind w:left="2160"/>
        <w:rPr>
          <w:rFonts w:ascii="Times New Roman" w:hAnsi="Times New Roman" w:cs="Times New Roman"/>
          <w:sz w:val="24"/>
          <w:szCs w:val="24"/>
        </w:rPr>
      </w:pPr>
      <w:r w:rsidRPr="00493280">
        <w:rPr>
          <w:rFonts w:ascii="Times New Roman" w:hAnsi="Times New Roman" w:cs="Times New Roman"/>
          <w:sz w:val="24"/>
          <w:szCs w:val="24"/>
        </w:rPr>
        <w:t>Work Cell (839)746-3615</w:t>
      </w:r>
    </w:p>
    <w:p w14:paraId="601F8B18" w14:textId="0ACB4202" w:rsidR="00271A65" w:rsidRDefault="00271A65" w:rsidP="00271A65">
      <w:pPr>
        <w:pStyle w:val="ListParagraph"/>
        <w:numPr>
          <w:ilvl w:val="1"/>
          <w:numId w:val="2"/>
        </w:numPr>
        <w:spacing w:after="120"/>
        <w:rPr>
          <w:bCs/>
          <w:sz w:val="24"/>
          <w:szCs w:val="24"/>
        </w:rPr>
      </w:pPr>
      <w:r w:rsidRPr="00F6469B">
        <w:rPr>
          <w:sz w:val="24"/>
          <w:szCs w:val="24"/>
        </w:rPr>
        <w:t>EFCOG</w:t>
      </w:r>
      <w:r w:rsidRPr="00097A77">
        <w:rPr>
          <w:bCs/>
          <w:sz w:val="24"/>
          <w:szCs w:val="24"/>
        </w:rPr>
        <w:t xml:space="preserve"> Spring 2024 QA/ISM/CAS Joint meeting</w:t>
      </w:r>
      <w:r>
        <w:rPr>
          <w:bCs/>
          <w:sz w:val="24"/>
          <w:szCs w:val="24"/>
        </w:rPr>
        <w:t>.</w:t>
      </w:r>
    </w:p>
    <w:p w14:paraId="35280D82" w14:textId="77777777" w:rsidR="00271A65" w:rsidRPr="00097A77" w:rsidRDefault="00271A65" w:rsidP="00271A65">
      <w:pPr>
        <w:pStyle w:val="ListParagraph"/>
        <w:numPr>
          <w:ilvl w:val="1"/>
          <w:numId w:val="2"/>
        </w:numPr>
        <w:spacing w:after="120"/>
        <w:rPr>
          <w:bCs/>
          <w:sz w:val="24"/>
          <w:szCs w:val="24"/>
        </w:rPr>
      </w:pPr>
      <w:r>
        <w:rPr>
          <w:bCs/>
          <w:sz w:val="24"/>
          <w:szCs w:val="24"/>
        </w:rPr>
        <w:t>HPI Learning and Networking opportunities.</w:t>
      </w:r>
    </w:p>
    <w:bookmarkEnd w:id="0"/>
    <w:tbl>
      <w:tblPr>
        <w:tblW w:w="5108" w:type="pct"/>
        <w:tblCellMar>
          <w:left w:w="0" w:type="dxa"/>
          <w:right w:w="0" w:type="dxa"/>
        </w:tblCellMar>
        <w:tblLook w:val="04A0" w:firstRow="1" w:lastRow="0" w:firstColumn="1" w:lastColumn="0" w:noHBand="0" w:noVBand="1"/>
      </w:tblPr>
      <w:tblGrid>
        <w:gridCol w:w="1910"/>
        <w:gridCol w:w="4649"/>
        <w:gridCol w:w="2983"/>
      </w:tblGrid>
      <w:tr w:rsidR="00451E95" w:rsidRPr="00EA3876" w14:paraId="2D18CFBB" w14:textId="77777777" w:rsidTr="003F173B">
        <w:trPr>
          <w:cantSplit/>
          <w:tblHeader/>
        </w:trPr>
        <w:tc>
          <w:tcPr>
            <w:tcW w:w="5000" w:type="pct"/>
            <w:gridSpan w:val="3"/>
            <w:tcBorders>
              <w:top w:val="single" w:sz="8" w:space="0" w:color="4F81BD"/>
              <w:left w:val="single" w:sz="8" w:space="0" w:color="4F81BD"/>
              <w:bottom w:val="nil"/>
              <w:right w:val="single" w:sz="8" w:space="0" w:color="4F81BD"/>
            </w:tcBorders>
            <w:shd w:val="clear" w:color="auto" w:fill="D9E2F3"/>
            <w:tcMar>
              <w:top w:w="0" w:type="dxa"/>
              <w:left w:w="108" w:type="dxa"/>
              <w:bottom w:w="0" w:type="dxa"/>
              <w:right w:w="108" w:type="dxa"/>
            </w:tcMar>
            <w:hideMark/>
          </w:tcPr>
          <w:p w14:paraId="5BB0EA49" w14:textId="6D5FEA5F" w:rsidR="00451E95" w:rsidRPr="00EA3876" w:rsidRDefault="007833F9" w:rsidP="00D4139A">
            <w:pPr>
              <w:rPr>
                <w:rFonts w:cstheme="minorHAnsi"/>
              </w:rPr>
            </w:pPr>
            <w:r>
              <w:rPr>
                <w:sz w:val="24"/>
                <w:szCs w:val="24"/>
              </w:rPr>
              <w:br w:type="page"/>
            </w:r>
            <w:r w:rsidR="00451E95" w:rsidRPr="0088387A">
              <w:rPr>
                <w:rFonts w:cstheme="minorHAnsi"/>
                <w:bCs/>
              </w:rPr>
              <w:t>Human Performance</w:t>
            </w:r>
          </w:p>
        </w:tc>
      </w:tr>
      <w:tr w:rsidR="00451E95" w:rsidRPr="00C86131" w14:paraId="6F920569" w14:textId="77777777" w:rsidTr="008B4B7B">
        <w:trPr>
          <w:cantSplit/>
          <w:trHeight w:val="565"/>
          <w:tblHeader/>
        </w:trPr>
        <w:tc>
          <w:tcPr>
            <w:tcW w:w="1001"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7CA796FF" w14:textId="77777777" w:rsidR="003644B4" w:rsidRDefault="00451E95" w:rsidP="003644B4">
            <w:pPr>
              <w:contextualSpacing/>
              <w:rPr>
                <w:rFonts w:cstheme="minorHAnsi"/>
                <w:b/>
              </w:rPr>
            </w:pPr>
            <w:r w:rsidRPr="00C86131">
              <w:rPr>
                <w:rFonts w:cstheme="minorHAnsi"/>
                <w:b/>
              </w:rPr>
              <w:t>Activity(s)</w:t>
            </w:r>
          </w:p>
          <w:p w14:paraId="2BE61147" w14:textId="042009C2" w:rsidR="003644B4" w:rsidRPr="003644B4" w:rsidRDefault="003644B4" w:rsidP="003644B4">
            <w:pPr>
              <w:contextualSpacing/>
              <w:rPr>
                <w:rFonts w:cstheme="minorHAnsi"/>
                <w:b/>
                <w:bCs/>
                <w:color w:val="FF0000"/>
              </w:rPr>
            </w:pPr>
            <w:r w:rsidRPr="0088387A">
              <w:rPr>
                <w:rFonts w:cstheme="minorHAnsi"/>
                <w:b/>
                <w:bCs/>
                <w:color w:val="FF0000"/>
              </w:rPr>
              <w:t>ISM-HPI-2</w:t>
            </w:r>
            <w:r w:rsidR="005A685A">
              <w:rPr>
                <w:rFonts w:cstheme="minorHAnsi"/>
                <w:b/>
                <w:bCs/>
                <w:color w:val="FF0000"/>
              </w:rPr>
              <w:t>4</w:t>
            </w:r>
            <w:r w:rsidRPr="0088387A">
              <w:rPr>
                <w:rFonts w:cstheme="minorHAnsi"/>
                <w:b/>
                <w:bCs/>
                <w:color w:val="FF0000"/>
              </w:rPr>
              <w:t xml:space="preserve">-01 </w:t>
            </w:r>
          </w:p>
        </w:tc>
        <w:tc>
          <w:tcPr>
            <w:tcW w:w="2436"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34318A30" w14:textId="77777777" w:rsidR="00451E95" w:rsidRPr="00C86131" w:rsidRDefault="00451E95" w:rsidP="00D4139A">
            <w:pPr>
              <w:rPr>
                <w:rFonts w:cstheme="minorHAnsi"/>
                <w:b/>
                <w:bCs/>
              </w:rPr>
            </w:pPr>
            <w:r w:rsidRPr="00C86131">
              <w:rPr>
                <w:rFonts w:cstheme="minorHAnsi"/>
                <w:b/>
                <w:bCs/>
              </w:rPr>
              <w:t>Benefit(s)</w:t>
            </w:r>
          </w:p>
        </w:tc>
        <w:tc>
          <w:tcPr>
            <w:tcW w:w="1563"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6B8F3285" w14:textId="77777777" w:rsidR="00451E95" w:rsidRPr="00C86131" w:rsidRDefault="00451E95" w:rsidP="00D4139A">
            <w:pPr>
              <w:contextualSpacing/>
              <w:rPr>
                <w:rFonts w:cstheme="minorHAnsi"/>
                <w:b/>
                <w:bCs/>
              </w:rPr>
            </w:pPr>
            <w:r w:rsidRPr="00C86131">
              <w:rPr>
                <w:rFonts w:cstheme="minorHAnsi"/>
                <w:b/>
                <w:bCs/>
              </w:rPr>
              <w:t>Deliverable/Key Milestone(s)</w:t>
            </w:r>
          </w:p>
        </w:tc>
      </w:tr>
      <w:tr w:rsidR="00392DAD" w:rsidRPr="00392DAD" w14:paraId="35DDDE9C" w14:textId="77777777" w:rsidTr="008B4B7B">
        <w:trPr>
          <w:cantSplit/>
          <w:trHeight w:val="1024"/>
        </w:trPr>
        <w:tc>
          <w:tcPr>
            <w:tcW w:w="1001" w:type="pct"/>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4FCD9A5D" w14:textId="77777777" w:rsidR="00392DAD" w:rsidRPr="0088387A" w:rsidRDefault="00392DAD" w:rsidP="00392DAD">
            <w:pPr>
              <w:spacing w:after="0"/>
              <w:rPr>
                <w:rFonts w:cstheme="minorHAnsi"/>
                <w:b/>
                <w:bCs/>
                <w:color w:val="C00000"/>
              </w:rPr>
            </w:pPr>
            <w:r w:rsidRPr="0088387A">
              <w:rPr>
                <w:rFonts w:cstheme="minorHAnsi"/>
              </w:rPr>
              <w:t xml:space="preserve">Support EHSS-20 revision of DOE-HDBK-1028-2009, Human Performance Improvement Handbook </w:t>
            </w:r>
          </w:p>
        </w:tc>
        <w:tc>
          <w:tcPr>
            <w:tcW w:w="2436" w:type="pct"/>
            <w:tcBorders>
              <w:top w:val="single" w:sz="4" w:space="0" w:color="auto"/>
              <w:left w:val="nil"/>
              <w:bottom w:val="single" w:sz="4" w:space="0" w:color="auto"/>
              <w:right w:val="single" w:sz="8" w:space="0" w:color="4F81BD"/>
            </w:tcBorders>
            <w:tcMar>
              <w:top w:w="0" w:type="dxa"/>
              <w:left w:w="108" w:type="dxa"/>
              <w:bottom w:w="0" w:type="dxa"/>
              <w:right w:w="108" w:type="dxa"/>
            </w:tcMar>
          </w:tcPr>
          <w:p w14:paraId="1DA7B914"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Human Performance Tools for Individuals,</w:t>
            </w:r>
          </w:p>
          <w:p w14:paraId="29C63ED5" w14:textId="0E7C0D85"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Work Teams, and Management were written in June 2009. They have become the</w:t>
            </w:r>
            <w:r w:rsidR="001E3D3B">
              <w:rPr>
                <w:rFonts w:asciiTheme="minorHAnsi" w:hAnsiTheme="minorHAnsi" w:cstheme="minorHAnsi"/>
                <w:sz w:val="22"/>
                <w:szCs w:val="22"/>
              </w:rPr>
              <w:t xml:space="preserve"> </w:t>
            </w:r>
            <w:r w:rsidRPr="0088387A">
              <w:rPr>
                <w:rFonts w:asciiTheme="minorHAnsi" w:hAnsiTheme="minorHAnsi" w:cstheme="minorHAnsi"/>
                <w:sz w:val="22"/>
                <w:szCs w:val="22"/>
              </w:rPr>
              <w:t>core reference documents for many users both within and outside the DOE</w:t>
            </w:r>
            <w:r w:rsidR="00C16FDE">
              <w:rPr>
                <w:rFonts w:asciiTheme="minorHAnsi" w:hAnsiTheme="minorHAnsi" w:cstheme="minorHAnsi"/>
                <w:sz w:val="22"/>
                <w:szCs w:val="22"/>
              </w:rPr>
              <w:t xml:space="preserve"> </w:t>
            </w:r>
            <w:r w:rsidRPr="0088387A">
              <w:rPr>
                <w:rFonts w:asciiTheme="minorHAnsi" w:hAnsiTheme="minorHAnsi" w:cstheme="minorHAnsi"/>
                <w:sz w:val="22"/>
                <w:szCs w:val="22"/>
              </w:rPr>
              <w:t xml:space="preserve">complex. These updates will help expand the scope of the Department's HPI programs by encompassing Human and Organizational Performance (HOP) </w:t>
            </w:r>
          </w:p>
          <w:p w14:paraId="356541EE" w14:textId="77777777" w:rsidR="00392DAD" w:rsidRPr="0088387A" w:rsidRDefault="00392DAD" w:rsidP="00392DAD">
            <w:pPr>
              <w:pStyle w:val="Default"/>
              <w:rPr>
                <w:rFonts w:asciiTheme="minorHAnsi" w:hAnsiTheme="minorHAnsi" w:cstheme="minorHAnsi"/>
                <w:sz w:val="22"/>
                <w:szCs w:val="22"/>
              </w:rPr>
            </w:pPr>
          </w:p>
          <w:p w14:paraId="1BA80E41" w14:textId="77777777" w:rsidR="00392DAD" w:rsidRDefault="00392DAD" w:rsidP="00392DAD">
            <w:pPr>
              <w:spacing w:after="0" w:line="240" w:lineRule="auto"/>
              <w:rPr>
                <w:rFonts w:cstheme="minorHAnsi"/>
              </w:rPr>
            </w:pPr>
            <w:r w:rsidRPr="0088387A">
              <w:rPr>
                <w:rFonts w:cstheme="minorHAnsi"/>
              </w:rPr>
              <w:t>This effort will result in significant revisions to the Handbooks, with an estimated twenty-five percent change to Volume 1 and a fifty percent change to Volume 2. The content and the approach to the topics will be based on concepts and practices found helpful in the commercial nuclear power industry, electrical grid and distribution, national laboratories, and those adopted by other sectors.</w:t>
            </w:r>
          </w:p>
          <w:p w14:paraId="089F050E" w14:textId="7F4557CC" w:rsidR="00855E65" w:rsidRPr="0088387A" w:rsidRDefault="00855E65" w:rsidP="00DE0DEE">
            <w:pPr>
              <w:spacing w:after="0" w:line="240" w:lineRule="auto"/>
              <w:rPr>
                <w:rFonts w:cstheme="minorHAnsi"/>
              </w:rPr>
            </w:pPr>
          </w:p>
        </w:tc>
        <w:tc>
          <w:tcPr>
            <w:tcW w:w="1563" w:type="pct"/>
            <w:tcBorders>
              <w:top w:val="single" w:sz="4" w:space="0" w:color="auto"/>
              <w:left w:val="nil"/>
              <w:bottom w:val="single" w:sz="4" w:space="0" w:color="auto"/>
              <w:right w:val="single" w:sz="8" w:space="0" w:color="4F81BD"/>
            </w:tcBorders>
            <w:tcMar>
              <w:top w:w="0" w:type="dxa"/>
              <w:left w:w="108" w:type="dxa"/>
              <w:bottom w:w="0" w:type="dxa"/>
              <w:right w:w="108" w:type="dxa"/>
            </w:tcMar>
          </w:tcPr>
          <w:p w14:paraId="5791A966"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The EFCOG HPI Task Team will collaborate with EHSS-20 to select EFCOG team members.</w:t>
            </w:r>
          </w:p>
          <w:p w14:paraId="0A1C9A8E" w14:textId="77777777" w:rsidR="00392DAD" w:rsidRPr="0088387A" w:rsidRDefault="00392DAD" w:rsidP="00392DAD">
            <w:pPr>
              <w:pStyle w:val="Default"/>
              <w:rPr>
                <w:rFonts w:asciiTheme="minorHAnsi" w:hAnsiTheme="minorHAnsi" w:cstheme="minorHAnsi"/>
                <w:sz w:val="22"/>
                <w:szCs w:val="22"/>
              </w:rPr>
            </w:pPr>
          </w:p>
          <w:p w14:paraId="0661EDAA" w14:textId="77777777" w:rsidR="00392DAD" w:rsidRPr="0088387A" w:rsidRDefault="00392DAD" w:rsidP="00392DAD">
            <w:pPr>
              <w:pStyle w:val="Default"/>
              <w:rPr>
                <w:rFonts w:asciiTheme="minorHAnsi" w:hAnsiTheme="minorHAnsi" w:cstheme="minorHAnsi"/>
                <w:sz w:val="22"/>
                <w:szCs w:val="22"/>
              </w:rPr>
            </w:pPr>
            <w:r w:rsidRPr="0088387A">
              <w:rPr>
                <w:rFonts w:asciiTheme="minorHAnsi" w:hAnsiTheme="minorHAnsi" w:cstheme="minorHAnsi"/>
                <w:sz w:val="22"/>
                <w:szCs w:val="22"/>
              </w:rPr>
              <w:t>EHSS-20 will identify the specific updates that will be made by the team revising the Handbooks. The team will be composed of a Federal Project Lead with academic and technical experts. Team members will include subject-matter experts from DOE M&amp;O contractors and thought leaders from outside the DOE complex.</w:t>
            </w:r>
          </w:p>
          <w:p w14:paraId="45DFCD90" w14:textId="77777777" w:rsidR="00EF3F60" w:rsidRPr="0088387A" w:rsidRDefault="00EF3F60" w:rsidP="00392DAD">
            <w:pPr>
              <w:contextualSpacing/>
              <w:rPr>
                <w:rFonts w:cstheme="minorHAnsi"/>
              </w:rPr>
            </w:pPr>
          </w:p>
        </w:tc>
      </w:tr>
      <w:tr w:rsidR="00DE0DEE" w:rsidRPr="00392DAD" w14:paraId="38D884B5" w14:textId="77777777" w:rsidTr="003F173B">
        <w:trPr>
          <w:cantSplit/>
          <w:trHeight w:val="1024"/>
        </w:trPr>
        <w:tc>
          <w:tcPr>
            <w:tcW w:w="5000" w:type="pct"/>
            <w:gridSpan w:val="3"/>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493C5A43" w14:textId="77777777" w:rsidR="00DE0DEE" w:rsidRDefault="00DE0DEE" w:rsidP="00DE0DEE">
            <w:pPr>
              <w:spacing w:after="0" w:line="240" w:lineRule="auto"/>
              <w:rPr>
                <w:rFonts w:cstheme="minorHAnsi"/>
              </w:rPr>
            </w:pPr>
            <w:r>
              <w:rPr>
                <w:rFonts w:cstheme="minorHAnsi"/>
              </w:rPr>
              <w:lastRenderedPageBreak/>
              <w:t>Task 23-01 update:</w:t>
            </w:r>
          </w:p>
          <w:p w14:paraId="11216D57" w14:textId="62FE8822" w:rsidR="001E3D3B" w:rsidRDefault="001E3D3B" w:rsidP="00DE0DEE">
            <w:pPr>
              <w:pStyle w:val="ListParagraph"/>
              <w:numPr>
                <w:ilvl w:val="0"/>
                <w:numId w:val="9"/>
              </w:numPr>
              <w:spacing w:after="0" w:line="240" w:lineRule="auto"/>
              <w:rPr>
                <w:rFonts w:cstheme="minorHAnsi"/>
              </w:rPr>
            </w:pPr>
            <w:r>
              <w:rPr>
                <w:rFonts w:cstheme="minorHAnsi"/>
              </w:rPr>
              <w:t>Finalized Second Drafts have been submitted.</w:t>
            </w:r>
          </w:p>
          <w:p w14:paraId="796FABC7" w14:textId="2036C22B" w:rsidR="00DE0DEE" w:rsidRDefault="001E3D3B" w:rsidP="00DE0DEE">
            <w:pPr>
              <w:pStyle w:val="ListParagraph"/>
              <w:numPr>
                <w:ilvl w:val="0"/>
                <w:numId w:val="9"/>
              </w:numPr>
              <w:spacing w:after="0" w:line="240" w:lineRule="auto"/>
              <w:rPr>
                <w:rFonts w:cstheme="minorHAnsi"/>
              </w:rPr>
            </w:pPr>
            <w:r>
              <w:rPr>
                <w:rFonts w:cstheme="minorHAnsi"/>
              </w:rPr>
              <w:t xml:space="preserve">Now in the </w:t>
            </w:r>
            <w:r w:rsidR="00D927CF">
              <w:rPr>
                <w:rFonts w:cstheme="minorHAnsi"/>
              </w:rPr>
              <w:t xml:space="preserve">resolving </w:t>
            </w:r>
            <w:r w:rsidR="0091543B">
              <w:rPr>
                <w:rFonts w:cstheme="minorHAnsi"/>
              </w:rPr>
              <w:t>phase</w:t>
            </w:r>
            <w:r w:rsidR="00DE0DEE" w:rsidRPr="00DE0DEE">
              <w:rPr>
                <w:rFonts w:cstheme="minorHAnsi"/>
              </w:rPr>
              <w:t xml:space="preserve"> – </w:t>
            </w:r>
            <w:r w:rsidR="0091543B">
              <w:rPr>
                <w:rFonts w:cstheme="minorHAnsi"/>
              </w:rPr>
              <w:t>next meeting</w:t>
            </w:r>
            <w:r w:rsidR="0048372E">
              <w:rPr>
                <w:rFonts w:cstheme="minorHAnsi"/>
              </w:rPr>
              <w:t xml:space="preserve"> is </w:t>
            </w:r>
            <w:r>
              <w:rPr>
                <w:rFonts w:cstheme="minorHAnsi"/>
              </w:rPr>
              <w:t>TBD.</w:t>
            </w:r>
          </w:p>
          <w:p w14:paraId="15BA513F" w14:textId="02384659" w:rsidR="001E3D3B" w:rsidRPr="005C2ADD" w:rsidRDefault="00D927CF" w:rsidP="00D927CF">
            <w:pPr>
              <w:pStyle w:val="ListParagraph"/>
              <w:numPr>
                <w:ilvl w:val="0"/>
                <w:numId w:val="9"/>
              </w:numPr>
              <w:spacing w:after="0" w:line="240" w:lineRule="auto"/>
              <w:rPr>
                <w:rFonts w:cstheme="minorHAnsi"/>
              </w:rPr>
            </w:pPr>
            <w:r>
              <w:t xml:space="preserve">If you have any questions, please email </w:t>
            </w:r>
            <w:r w:rsidR="001E3D3B">
              <w:t xml:space="preserve">Rizwan Shah </w:t>
            </w:r>
            <w:hyperlink r:id="rId10" w:history="1">
              <w:r w:rsidR="001E3D3B" w:rsidRPr="00A97FBC">
                <w:rPr>
                  <w:rStyle w:val="Hyperlink"/>
                </w:rPr>
                <w:t>rizwan.shah@hq.doe.gov</w:t>
              </w:r>
            </w:hyperlink>
            <w:r w:rsidR="001E3D3B">
              <w:t xml:space="preserve"> </w:t>
            </w:r>
          </w:p>
          <w:p w14:paraId="43EF7C01" w14:textId="12EC07AD" w:rsidR="005C2ADD" w:rsidRPr="001E3D3B" w:rsidRDefault="005C2ADD" w:rsidP="00D927CF">
            <w:pPr>
              <w:pStyle w:val="ListParagraph"/>
              <w:numPr>
                <w:ilvl w:val="0"/>
                <w:numId w:val="9"/>
              </w:numPr>
              <w:spacing w:after="0" w:line="240" w:lineRule="auto"/>
              <w:rPr>
                <w:rFonts w:cstheme="minorHAnsi"/>
              </w:rPr>
            </w:pPr>
            <w:r>
              <w:rPr>
                <w:rFonts w:cstheme="minorHAnsi"/>
              </w:rPr>
              <w:t xml:space="preserve">Riz Shah shared they’re still waiting on one group to submit changes; hope to have a draft copy in mid- to late-May, then enter into DOE’s review and comment process June 1. </w:t>
            </w:r>
          </w:p>
          <w:p w14:paraId="6184A5C6" w14:textId="77777777" w:rsidR="00DE0DEE" w:rsidRPr="0088387A" w:rsidRDefault="00DE0DEE" w:rsidP="00392DAD">
            <w:pPr>
              <w:pStyle w:val="Default"/>
              <w:rPr>
                <w:rFonts w:asciiTheme="minorHAnsi" w:hAnsiTheme="minorHAnsi" w:cstheme="minorHAnsi"/>
                <w:sz w:val="22"/>
                <w:szCs w:val="22"/>
              </w:rPr>
            </w:pPr>
          </w:p>
        </w:tc>
      </w:tr>
      <w:tr w:rsidR="000A7570" w:rsidRPr="00392DAD" w14:paraId="3A66071D" w14:textId="77777777" w:rsidTr="003F173B">
        <w:trPr>
          <w:cantSplit/>
          <w:trHeight w:val="1024"/>
        </w:trPr>
        <w:tc>
          <w:tcPr>
            <w:tcW w:w="5000" w:type="pct"/>
            <w:gridSpan w:val="3"/>
            <w:tcBorders>
              <w:top w:val="single" w:sz="4" w:space="0" w:color="auto"/>
              <w:left w:val="single" w:sz="8" w:space="0" w:color="4F81BD"/>
              <w:bottom w:val="single" w:sz="4" w:space="0" w:color="auto"/>
              <w:right w:val="single" w:sz="8" w:space="0" w:color="4F81BD"/>
            </w:tcBorders>
            <w:tcMar>
              <w:top w:w="0" w:type="dxa"/>
              <w:left w:w="108" w:type="dxa"/>
              <w:bottom w:w="0" w:type="dxa"/>
              <w:right w:w="108" w:type="dxa"/>
            </w:tcMar>
          </w:tcPr>
          <w:p w14:paraId="07B90CBF" w14:textId="77777777" w:rsidR="000A7570" w:rsidRDefault="000A7570" w:rsidP="00392DAD">
            <w:pPr>
              <w:pStyle w:val="Default"/>
              <w:rPr>
                <w:rFonts w:asciiTheme="minorHAnsi" w:hAnsiTheme="minorHAnsi" w:cstheme="minorHAnsi"/>
                <w:sz w:val="22"/>
                <w:szCs w:val="22"/>
              </w:rPr>
            </w:pPr>
            <w:r>
              <w:rPr>
                <w:rFonts w:asciiTheme="minorHAnsi" w:hAnsiTheme="minorHAnsi" w:cstheme="minorHAnsi"/>
                <w:sz w:val="22"/>
                <w:szCs w:val="22"/>
              </w:rPr>
              <w:t>Status Update:</w:t>
            </w:r>
          </w:p>
          <w:p w14:paraId="31A930C2" w14:textId="248A0392" w:rsidR="007833F9" w:rsidRDefault="005A685A" w:rsidP="00D927CF">
            <w:pPr>
              <w:ind w:left="-30"/>
            </w:pPr>
            <w:r>
              <w:t> </w:t>
            </w:r>
          </w:p>
          <w:p w14:paraId="70A30E3C" w14:textId="5DB7B089" w:rsidR="003644B4" w:rsidRPr="00C64F08" w:rsidRDefault="00D927CF" w:rsidP="00D927CF">
            <w:r w:rsidRPr="00C64F08">
              <w:t xml:space="preserve"> </w:t>
            </w:r>
          </w:p>
        </w:tc>
      </w:tr>
    </w:tbl>
    <w:p w14:paraId="3E8B6C4B" w14:textId="5CABEC32" w:rsidR="007F034E" w:rsidRPr="007F034E" w:rsidRDefault="007F034E" w:rsidP="00F7132D">
      <w:pPr>
        <w:spacing w:after="160" w:line="259" w:lineRule="auto"/>
        <w:rPr>
          <w:bCs/>
          <w:sz w:val="24"/>
          <w:szCs w:val="24"/>
        </w:rPr>
      </w:pPr>
    </w:p>
    <w:p w14:paraId="1274ADF6" w14:textId="53C1C2DA" w:rsidR="0073016A" w:rsidRPr="00CD38D1" w:rsidRDefault="0073016A" w:rsidP="007F034E">
      <w:pPr>
        <w:pStyle w:val="ListParagraph"/>
        <w:numPr>
          <w:ilvl w:val="0"/>
          <w:numId w:val="11"/>
        </w:numPr>
        <w:rPr>
          <w:b/>
          <w:sz w:val="24"/>
          <w:szCs w:val="24"/>
          <w:u w:val="single"/>
        </w:rPr>
      </w:pPr>
      <w:r w:rsidRPr="00CD38D1">
        <w:rPr>
          <w:b/>
          <w:sz w:val="24"/>
          <w:szCs w:val="24"/>
          <w:u w:val="single"/>
        </w:rPr>
        <w:t>Upcoming Meetings</w:t>
      </w:r>
      <w:r w:rsidR="00372D1F" w:rsidRPr="00CD38D1">
        <w:rPr>
          <w:b/>
          <w:sz w:val="24"/>
          <w:szCs w:val="24"/>
          <w:u w:val="single"/>
        </w:rPr>
        <w:t xml:space="preserve"> and Conferences</w:t>
      </w:r>
      <w:r w:rsidRPr="00CD38D1">
        <w:rPr>
          <w:b/>
          <w:sz w:val="24"/>
          <w:szCs w:val="24"/>
          <w:u w:val="single"/>
        </w:rPr>
        <w:t xml:space="preserve"> (EFCOG and other HPI meetings)</w:t>
      </w:r>
    </w:p>
    <w:p w14:paraId="1D94ABA2" w14:textId="6EA3134B" w:rsidR="003F2318" w:rsidRPr="00097A77" w:rsidRDefault="00097A77" w:rsidP="00145DBB">
      <w:pPr>
        <w:pStyle w:val="ListParagraph"/>
        <w:numPr>
          <w:ilvl w:val="1"/>
          <w:numId w:val="1"/>
        </w:numPr>
        <w:rPr>
          <w:bCs/>
          <w:sz w:val="24"/>
          <w:szCs w:val="24"/>
        </w:rPr>
      </w:pPr>
      <w:r>
        <w:rPr>
          <w:bCs/>
          <w:sz w:val="24"/>
          <w:szCs w:val="24"/>
        </w:rPr>
        <w:t>EF</w:t>
      </w:r>
      <w:r w:rsidR="003F2318" w:rsidRPr="00097A77">
        <w:rPr>
          <w:bCs/>
          <w:sz w:val="24"/>
          <w:szCs w:val="24"/>
        </w:rPr>
        <w:t>COG Spring 2024 QA/ISM/CAS Joint meeting</w:t>
      </w:r>
    </w:p>
    <w:p w14:paraId="1EAEE1E3" w14:textId="6EB1DBB7" w:rsidR="003F2318" w:rsidRPr="003F173B" w:rsidRDefault="00097A77" w:rsidP="008E1FEB">
      <w:pPr>
        <w:pStyle w:val="ListParagraph"/>
        <w:numPr>
          <w:ilvl w:val="2"/>
          <w:numId w:val="1"/>
        </w:numPr>
        <w:rPr>
          <w:bCs/>
          <w:sz w:val="24"/>
          <w:szCs w:val="24"/>
        </w:rPr>
      </w:pPr>
      <w:r w:rsidRPr="003F173B">
        <w:rPr>
          <w:bCs/>
          <w:sz w:val="24"/>
          <w:szCs w:val="24"/>
        </w:rPr>
        <w:t xml:space="preserve">May 6-9, 2024 </w:t>
      </w:r>
    </w:p>
    <w:p w14:paraId="35148425" w14:textId="3846DB8A" w:rsidR="0048372E" w:rsidRPr="003F173B" w:rsidRDefault="0048372E" w:rsidP="008E1FEB">
      <w:pPr>
        <w:pStyle w:val="ListParagraph"/>
        <w:numPr>
          <w:ilvl w:val="2"/>
          <w:numId w:val="1"/>
        </w:numPr>
        <w:rPr>
          <w:bCs/>
          <w:sz w:val="24"/>
          <w:szCs w:val="24"/>
        </w:rPr>
      </w:pPr>
      <w:r w:rsidRPr="003F173B">
        <w:rPr>
          <w:bCs/>
          <w:sz w:val="24"/>
          <w:szCs w:val="24"/>
        </w:rPr>
        <w:t>INL hosting</w:t>
      </w:r>
    </w:p>
    <w:p w14:paraId="7110D247" w14:textId="0B237CAB" w:rsidR="003F173B" w:rsidRPr="003F173B" w:rsidRDefault="003F173B" w:rsidP="008E1FEB">
      <w:pPr>
        <w:pStyle w:val="ListParagraph"/>
        <w:numPr>
          <w:ilvl w:val="2"/>
          <w:numId w:val="1"/>
        </w:numPr>
        <w:rPr>
          <w:bCs/>
          <w:sz w:val="24"/>
          <w:szCs w:val="24"/>
        </w:rPr>
      </w:pPr>
      <w:r w:rsidRPr="003F173B">
        <w:rPr>
          <w:bCs/>
          <w:sz w:val="24"/>
          <w:szCs w:val="24"/>
        </w:rPr>
        <w:t xml:space="preserve">HPI CoP will be </w:t>
      </w:r>
      <w:r w:rsidRPr="005C2ADD">
        <w:rPr>
          <w:bCs/>
          <w:sz w:val="24"/>
          <w:szCs w:val="24"/>
          <w:u w:val="single"/>
        </w:rPr>
        <w:t>virtual</w:t>
      </w:r>
      <w:r w:rsidRPr="003F173B">
        <w:rPr>
          <w:bCs/>
          <w:sz w:val="24"/>
          <w:szCs w:val="24"/>
        </w:rPr>
        <w:t xml:space="preserve"> (TEAMS)</w:t>
      </w:r>
      <w:r w:rsidR="005C2ADD">
        <w:rPr>
          <w:bCs/>
          <w:sz w:val="24"/>
          <w:szCs w:val="24"/>
        </w:rPr>
        <w:t xml:space="preserve"> 12:00 to 4:00 EST</w:t>
      </w:r>
    </w:p>
    <w:p w14:paraId="4ECFC467" w14:textId="26BA1D7C" w:rsidR="00473778" w:rsidRPr="003F173B" w:rsidRDefault="001E3D3B" w:rsidP="008E1FEB">
      <w:pPr>
        <w:pStyle w:val="ListParagraph"/>
        <w:numPr>
          <w:ilvl w:val="2"/>
          <w:numId w:val="1"/>
        </w:numPr>
        <w:rPr>
          <w:bCs/>
          <w:sz w:val="24"/>
          <w:szCs w:val="24"/>
        </w:rPr>
      </w:pPr>
      <w:r w:rsidRPr="004061E5">
        <w:rPr>
          <w:bCs/>
          <w:sz w:val="24"/>
          <w:szCs w:val="24"/>
          <w:highlight w:val="yellow"/>
        </w:rPr>
        <w:t xml:space="preserve">Registration </w:t>
      </w:r>
      <w:r w:rsidR="004061E5" w:rsidRPr="004061E5">
        <w:rPr>
          <w:bCs/>
          <w:sz w:val="24"/>
          <w:szCs w:val="24"/>
          <w:highlight w:val="yellow"/>
        </w:rPr>
        <w:t>now open (https://efcog.org/qa-ism-cas-communities-of-practice-operational-meeting-event-website/ )</w:t>
      </w:r>
      <w:r w:rsidR="004061E5">
        <w:rPr>
          <w:bCs/>
          <w:sz w:val="24"/>
          <w:szCs w:val="24"/>
        </w:rPr>
        <w:t xml:space="preserve"> </w:t>
      </w:r>
      <w:r w:rsidR="003F173B" w:rsidRPr="003F173B">
        <w:rPr>
          <w:bCs/>
          <w:sz w:val="24"/>
          <w:szCs w:val="24"/>
        </w:rPr>
        <w:t xml:space="preserve">and agenda </w:t>
      </w:r>
      <w:r w:rsidRPr="003F173B">
        <w:rPr>
          <w:bCs/>
          <w:sz w:val="24"/>
          <w:szCs w:val="24"/>
        </w:rPr>
        <w:t xml:space="preserve">coming </w:t>
      </w:r>
      <w:r w:rsidR="003F173B" w:rsidRPr="003F173B">
        <w:rPr>
          <w:bCs/>
          <w:sz w:val="24"/>
          <w:szCs w:val="24"/>
        </w:rPr>
        <w:t>soon.</w:t>
      </w:r>
    </w:p>
    <w:p w14:paraId="03E6E27B" w14:textId="5A5A051C" w:rsidR="003F173B" w:rsidRPr="008B4B7B" w:rsidRDefault="003F173B" w:rsidP="003F173B">
      <w:pPr>
        <w:pStyle w:val="ListParagraph"/>
        <w:numPr>
          <w:ilvl w:val="2"/>
          <w:numId w:val="1"/>
        </w:numPr>
        <w:rPr>
          <w:bCs/>
          <w:sz w:val="24"/>
          <w:szCs w:val="24"/>
        </w:rPr>
      </w:pPr>
      <w:r w:rsidRPr="008B4B7B">
        <w:rPr>
          <w:bCs/>
          <w:sz w:val="24"/>
          <w:szCs w:val="24"/>
        </w:rPr>
        <w:t>Call for presenters.</w:t>
      </w:r>
    </w:p>
    <w:p w14:paraId="7F6C0A83" w14:textId="77777777" w:rsidR="000F1F4C" w:rsidRDefault="000F1F4C" w:rsidP="000F1F4C">
      <w:pPr>
        <w:pStyle w:val="ListParagraph"/>
        <w:numPr>
          <w:ilvl w:val="3"/>
          <w:numId w:val="1"/>
        </w:numPr>
        <w:rPr>
          <w:bCs/>
          <w:sz w:val="24"/>
          <w:szCs w:val="24"/>
        </w:rPr>
      </w:pPr>
      <w:r w:rsidRPr="000F1F4C">
        <w:rPr>
          <w:bCs/>
          <w:sz w:val="24"/>
          <w:szCs w:val="24"/>
        </w:rPr>
        <w:t>Susan Blackburn, ORNL: Chemical Safety Through the Lens of HPI</w:t>
      </w:r>
    </w:p>
    <w:p w14:paraId="4F3C1DC3" w14:textId="6B725986" w:rsidR="000F1F4C" w:rsidRDefault="000F1F4C" w:rsidP="000F1F4C">
      <w:pPr>
        <w:pStyle w:val="ListParagraph"/>
        <w:numPr>
          <w:ilvl w:val="3"/>
          <w:numId w:val="1"/>
        </w:numPr>
        <w:rPr>
          <w:bCs/>
          <w:sz w:val="24"/>
          <w:szCs w:val="24"/>
        </w:rPr>
      </w:pPr>
      <w:r w:rsidRPr="000F1F4C">
        <w:rPr>
          <w:bCs/>
          <w:sz w:val="24"/>
          <w:szCs w:val="24"/>
        </w:rPr>
        <w:t>Jay Poole ORNL: Incorporating Human Performance Defenses Following Outages</w:t>
      </w:r>
    </w:p>
    <w:p w14:paraId="1CE16CBB" w14:textId="57046096" w:rsidR="005C2ADD" w:rsidRDefault="005C2ADD" w:rsidP="000F1F4C">
      <w:pPr>
        <w:pStyle w:val="ListParagraph"/>
        <w:numPr>
          <w:ilvl w:val="3"/>
          <w:numId w:val="1"/>
        </w:numPr>
        <w:rPr>
          <w:bCs/>
          <w:sz w:val="24"/>
          <w:szCs w:val="24"/>
        </w:rPr>
      </w:pPr>
      <w:r>
        <w:rPr>
          <w:bCs/>
          <w:sz w:val="24"/>
          <w:szCs w:val="24"/>
        </w:rPr>
        <w:t>Rizwan Shah, DOE-HQ, Task 23-1 update DOE-HDBK-1028-2009 revision status update</w:t>
      </w:r>
    </w:p>
    <w:p w14:paraId="5DFA3095" w14:textId="41FD74C6" w:rsidR="005C2ADD" w:rsidRDefault="005C2ADD" w:rsidP="000F1F4C">
      <w:pPr>
        <w:pStyle w:val="ListParagraph"/>
        <w:numPr>
          <w:ilvl w:val="3"/>
          <w:numId w:val="1"/>
        </w:numPr>
        <w:rPr>
          <w:bCs/>
          <w:sz w:val="24"/>
          <w:szCs w:val="24"/>
        </w:rPr>
      </w:pPr>
      <w:r>
        <w:rPr>
          <w:bCs/>
          <w:sz w:val="24"/>
          <w:szCs w:val="24"/>
        </w:rPr>
        <w:t>Open for others to present or suggest presentations (Tamara Shokes has an idea for an additional presenter)</w:t>
      </w:r>
    </w:p>
    <w:p w14:paraId="3375A08E" w14:textId="63D70093" w:rsidR="005C2ADD" w:rsidRDefault="005C2ADD" w:rsidP="000F1F4C">
      <w:pPr>
        <w:pStyle w:val="ListParagraph"/>
        <w:numPr>
          <w:ilvl w:val="3"/>
          <w:numId w:val="1"/>
        </w:numPr>
        <w:rPr>
          <w:bCs/>
          <w:sz w:val="24"/>
          <w:szCs w:val="24"/>
        </w:rPr>
      </w:pPr>
      <w:bookmarkStart w:id="2" w:name="_Hlk162611246"/>
      <w:r>
        <w:rPr>
          <w:bCs/>
          <w:sz w:val="24"/>
          <w:szCs w:val="24"/>
        </w:rPr>
        <w:t>James Newman suggested Charles Duhigg, book is “Super Communicators” and it is a great book</w:t>
      </w:r>
    </w:p>
    <w:bookmarkEnd w:id="2"/>
    <w:p w14:paraId="4A3DE224" w14:textId="7D181635" w:rsidR="005C2ADD" w:rsidRDefault="005C2ADD" w:rsidP="000F1F4C">
      <w:pPr>
        <w:pStyle w:val="ListParagraph"/>
        <w:numPr>
          <w:ilvl w:val="3"/>
          <w:numId w:val="1"/>
        </w:numPr>
        <w:rPr>
          <w:bCs/>
          <w:sz w:val="24"/>
          <w:szCs w:val="24"/>
        </w:rPr>
      </w:pPr>
      <w:r>
        <w:rPr>
          <w:bCs/>
          <w:sz w:val="24"/>
          <w:szCs w:val="24"/>
        </w:rPr>
        <w:t>Barbara Jesus offered to do a short presentation on the 4D’s</w:t>
      </w:r>
    </w:p>
    <w:p w14:paraId="2018E412" w14:textId="0EA27F8E" w:rsidR="005C2ADD" w:rsidRDefault="005C2ADD" w:rsidP="000F1F4C">
      <w:pPr>
        <w:pStyle w:val="ListParagraph"/>
        <w:numPr>
          <w:ilvl w:val="3"/>
          <w:numId w:val="1"/>
        </w:numPr>
        <w:rPr>
          <w:bCs/>
          <w:sz w:val="24"/>
          <w:szCs w:val="24"/>
        </w:rPr>
      </w:pPr>
      <w:r>
        <w:rPr>
          <w:bCs/>
          <w:sz w:val="24"/>
          <w:szCs w:val="24"/>
        </w:rPr>
        <w:t>Ken Madson asked if there would be an opportunity to have Psychological Safety presented</w:t>
      </w:r>
    </w:p>
    <w:p w14:paraId="0B041AB2" w14:textId="6F709116" w:rsidR="005C2ADD" w:rsidRPr="000F1F4C" w:rsidRDefault="005C2ADD" w:rsidP="005C2ADD">
      <w:pPr>
        <w:pStyle w:val="ListParagraph"/>
        <w:numPr>
          <w:ilvl w:val="2"/>
          <w:numId w:val="1"/>
        </w:numPr>
        <w:rPr>
          <w:bCs/>
          <w:sz w:val="24"/>
          <w:szCs w:val="24"/>
        </w:rPr>
      </w:pPr>
      <w:r>
        <w:rPr>
          <w:bCs/>
          <w:sz w:val="24"/>
          <w:szCs w:val="24"/>
        </w:rPr>
        <w:t>Mike reviewed the draft agenda for the week’s currently planned activities</w:t>
      </w:r>
    </w:p>
    <w:p w14:paraId="136F4F1E" w14:textId="338F90BA" w:rsidR="00874E53" w:rsidRDefault="00874E53" w:rsidP="008E1FEB">
      <w:pPr>
        <w:pStyle w:val="ListParagraph"/>
        <w:numPr>
          <w:ilvl w:val="1"/>
          <w:numId w:val="1"/>
        </w:numPr>
        <w:rPr>
          <w:sz w:val="24"/>
          <w:szCs w:val="24"/>
        </w:rPr>
      </w:pPr>
      <w:r>
        <w:rPr>
          <w:sz w:val="24"/>
          <w:szCs w:val="24"/>
        </w:rPr>
        <w:t>Human Performance In Action (HPAC)</w:t>
      </w:r>
    </w:p>
    <w:p w14:paraId="4D048FAB" w14:textId="425D23CF" w:rsidR="00D44C41" w:rsidRPr="007D1E55" w:rsidRDefault="00D44C41" w:rsidP="008E1FEB">
      <w:pPr>
        <w:pStyle w:val="ListParagraph"/>
        <w:numPr>
          <w:ilvl w:val="2"/>
          <w:numId w:val="1"/>
        </w:numPr>
        <w:rPr>
          <w:sz w:val="24"/>
          <w:szCs w:val="24"/>
        </w:rPr>
      </w:pPr>
      <w:r w:rsidRPr="007D1E55">
        <w:rPr>
          <w:sz w:val="24"/>
          <w:szCs w:val="24"/>
        </w:rPr>
        <w:t>April 15</w:t>
      </w:r>
      <w:r w:rsidRPr="007D1E55">
        <w:rPr>
          <w:sz w:val="24"/>
          <w:szCs w:val="24"/>
          <w:vertAlign w:val="superscript"/>
        </w:rPr>
        <w:t>th</w:t>
      </w:r>
      <w:r w:rsidRPr="007D1E55">
        <w:rPr>
          <w:sz w:val="24"/>
          <w:szCs w:val="24"/>
        </w:rPr>
        <w:t>-17</w:t>
      </w:r>
      <w:r w:rsidRPr="007D1E55">
        <w:rPr>
          <w:sz w:val="24"/>
          <w:szCs w:val="24"/>
          <w:vertAlign w:val="superscript"/>
        </w:rPr>
        <w:t>th</w:t>
      </w:r>
      <w:r w:rsidRPr="007D1E55">
        <w:rPr>
          <w:sz w:val="24"/>
          <w:szCs w:val="24"/>
        </w:rPr>
        <w:t xml:space="preserve">, 2024 at Harrah's New Orleans Hotel! </w:t>
      </w:r>
    </w:p>
    <w:p w14:paraId="5FDC3369" w14:textId="48117FAA" w:rsidR="004373EF" w:rsidRPr="007D1E55" w:rsidRDefault="00FF17C0" w:rsidP="008E1FEB">
      <w:pPr>
        <w:pStyle w:val="ListParagraph"/>
        <w:numPr>
          <w:ilvl w:val="2"/>
          <w:numId w:val="1"/>
        </w:numPr>
        <w:rPr>
          <w:sz w:val="24"/>
          <w:szCs w:val="24"/>
        </w:rPr>
      </w:pPr>
      <w:hyperlink r:id="rId11" w:history="1">
        <w:r w:rsidR="004373EF" w:rsidRPr="007D1E55">
          <w:rPr>
            <w:rStyle w:val="Hyperlink"/>
            <w:sz w:val="24"/>
            <w:szCs w:val="24"/>
          </w:rPr>
          <w:t>https://www.humanperformanceinaction.com/</w:t>
        </w:r>
      </w:hyperlink>
      <w:r w:rsidR="004373EF" w:rsidRPr="007D1E55">
        <w:rPr>
          <w:sz w:val="24"/>
          <w:szCs w:val="24"/>
        </w:rPr>
        <w:t xml:space="preserve"> </w:t>
      </w:r>
    </w:p>
    <w:p w14:paraId="52CE4DC6" w14:textId="7C809A79" w:rsidR="004373EF" w:rsidRPr="007D1E55" w:rsidRDefault="004373EF" w:rsidP="00871E8C">
      <w:pPr>
        <w:pStyle w:val="ListParagraph"/>
        <w:numPr>
          <w:ilvl w:val="2"/>
          <w:numId w:val="1"/>
        </w:numPr>
        <w:rPr>
          <w:sz w:val="24"/>
          <w:szCs w:val="24"/>
        </w:rPr>
      </w:pPr>
      <w:r w:rsidRPr="007D1E55">
        <w:rPr>
          <w:sz w:val="24"/>
          <w:szCs w:val="24"/>
        </w:rPr>
        <w:lastRenderedPageBreak/>
        <w:t xml:space="preserve">Registration details: </w:t>
      </w:r>
      <w:hyperlink r:id="rId12" w:history="1">
        <w:r w:rsidRPr="007D1E55">
          <w:rPr>
            <w:rStyle w:val="Hyperlink"/>
            <w:sz w:val="24"/>
            <w:szCs w:val="24"/>
          </w:rPr>
          <w:t>https://www.humanperformanceinaction.com/learn-more</w:t>
        </w:r>
      </w:hyperlink>
    </w:p>
    <w:p w14:paraId="7931D111" w14:textId="1E94C98B" w:rsidR="00467CD8" w:rsidRPr="007D1E55" w:rsidRDefault="00467CD8" w:rsidP="008E1FEB">
      <w:pPr>
        <w:pStyle w:val="ListParagraph"/>
        <w:numPr>
          <w:ilvl w:val="1"/>
          <w:numId w:val="1"/>
        </w:numPr>
        <w:rPr>
          <w:sz w:val="24"/>
          <w:szCs w:val="24"/>
        </w:rPr>
      </w:pPr>
      <w:r w:rsidRPr="007D1E55">
        <w:rPr>
          <w:sz w:val="24"/>
          <w:szCs w:val="24"/>
        </w:rPr>
        <w:t>Community of Human and Organizational Learning (CHOL)</w:t>
      </w:r>
    </w:p>
    <w:p w14:paraId="76A72CCA" w14:textId="7C8BEF59" w:rsidR="005C0F2E" w:rsidRPr="007D1E55" w:rsidRDefault="00023607" w:rsidP="008E1FEB">
      <w:pPr>
        <w:pStyle w:val="ListParagraph"/>
        <w:numPr>
          <w:ilvl w:val="2"/>
          <w:numId w:val="1"/>
        </w:numPr>
        <w:rPr>
          <w:sz w:val="24"/>
          <w:szCs w:val="24"/>
        </w:rPr>
      </w:pPr>
      <w:r w:rsidRPr="007D1E55">
        <w:rPr>
          <w:sz w:val="24"/>
          <w:szCs w:val="24"/>
        </w:rPr>
        <w:t xml:space="preserve">2024 Conference: </w:t>
      </w:r>
    </w:p>
    <w:p w14:paraId="2B899E24" w14:textId="46524544" w:rsidR="00D927CF" w:rsidRPr="007D1E55" w:rsidRDefault="00D927CF" w:rsidP="00D927CF">
      <w:pPr>
        <w:pStyle w:val="ListParagraph"/>
        <w:numPr>
          <w:ilvl w:val="3"/>
          <w:numId w:val="1"/>
        </w:numPr>
        <w:rPr>
          <w:sz w:val="24"/>
          <w:szCs w:val="24"/>
        </w:rPr>
      </w:pPr>
      <w:r w:rsidRPr="007D1E55">
        <w:rPr>
          <w:sz w:val="24"/>
          <w:szCs w:val="24"/>
        </w:rPr>
        <w:t>June 11-13, 2024 | Workshops June 10 &amp; 14, 2024</w:t>
      </w:r>
    </w:p>
    <w:p w14:paraId="184FC04B" w14:textId="1221A8FC" w:rsidR="00D927CF" w:rsidRDefault="00D927CF" w:rsidP="005A0ECD">
      <w:pPr>
        <w:pStyle w:val="ListParagraph"/>
        <w:numPr>
          <w:ilvl w:val="3"/>
          <w:numId w:val="1"/>
        </w:numPr>
        <w:rPr>
          <w:sz w:val="24"/>
          <w:szCs w:val="24"/>
        </w:rPr>
      </w:pPr>
      <w:r w:rsidRPr="00D927CF">
        <w:rPr>
          <w:sz w:val="24"/>
          <w:szCs w:val="24"/>
        </w:rPr>
        <w:t>Hilton Lake Las Vegas, Henderson, NV</w:t>
      </w:r>
    </w:p>
    <w:p w14:paraId="5C55B360" w14:textId="24E314B5" w:rsidR="00D927CF" w:rsidRDefault="00D927CF" w:rsidP="00D927CF">
      <w:pPr>
        <w:pStyle w:val="ListParagraph"/>
        <w:numPr>
          <w:ilvl w:val="3"/>
          <w:numId w:val="1"/>
        </w:numPr>
        <w:rPr>
          <w:sz w:val="24"/>
          <w:szCs w:val="24"/>
        </w:rPr>
      </w:pPr>
      <w:r>
        <w:rPr>
          <w:sz w:val="24"/>
          <w:szCs w:val="24"/>
        </w:rPr>
        <w:t xml:space="preserve">Event website: </w:t>
      </w:r>
      <w:hyperlink r:id="rId13" w:history="1">
        <w:r w:rsidRPr="0005263F">
          <w:rPr>
            <w:rStyle w:val="Hyperlink"/>
            <w:sz w:val="24"/>
            <w:szCs w:val="24"/>
          </w:rPr>
          <w:t>https://www.cholearning.org/2024learningconference</w:t>
        </w:r>
      </w:hyperlink>
    </w:p>
    <w:p w14:paraId="66CFA2DE" w14:textId="1D270B39" w:rsidR="00D927CF" w:rsidRPr="00D927CF" w:rsidRDefault="00D927CF" w:rsidP="005A0ECD">
      <w:pPr>
        <w:pStyle w:val="ListParagraph"/>
        <w:numPr>
          <w:ilvl w:val="3"/>
          <w:numId w:val="1"/>
        </w:numPr>
        <w:rPr>
          <w:sz w:val="24"/>
          <w:szCs w:val="24"/>
        </w:rPr>
      </w:pPr>
      <w:r>
        <w:rPr>
          <w:sz w:val="24"/>
          <w:szCs w:val="24"/>
        </w:rPr>
        <w:t xml:space="preserve">Buy Tickets: </w:t>
      </w:r>
      <w:hyperlink r:id="rId14" w:history="1">
        <w:r w:rsidRPr="0005263F">
          <w:rPr>
            <w:rStyle w:val="Hyperlink"/>
            <w:sz w:val="24"/>
            <w:szCs w:val="24"/>
          </w:rPr>
          <w:t>https://www.eventbrite.com/e/impact-2024-cholearning-30th-annual-conference-registration-771675250447?aff=Website</w:t>
        </w:r>
      </w:hyperlink>
      <w:r>
        <w:rPr>
          <w:sz w:val="24"/>
          <w:szCs w:val="24"/>
        </w:rPr>
        <w:t xml:space="preserve"> </w:t>
      </w:r>
    </w:p>
    <w:p w14:paraId="672840CD" w14:textId="3B9AEC7C" w:rsidR="00B4774E" w:rsidRDefault="00B4774E" w:rsidP="00B4774E">
      <w:pPr>
        <w:pStyle w:val="ListParagraph"/>
        <w:numPr>
          <w:ilvl w:val="2"/>
          <w:numId w:val="1"/>
        </w:numPr>
        <w:rPr>
          <w:sz w:val="24"/>
          <w:szCs w:val="24"/>
        </w:rPr>
      </w:pPr>
      <w:r>
        <w:rPr>
          <w:sz w:val="24"/>
          <w:szCs w:val="24"/>
        </w:rPr>
        <w:t xml:space="preserve">YouTube Channel: </w:t>
      </w:r>
      <w:hyperlink r:id="rId15" w:history="1">
        <w:r w:rsidRPr="00DD34E9">
          <w:rPr>
            <w:rStyle w:val="Hyperlink"/>
            <w:sz w:val="24"/>
            <w:szCs w:val="24"/>
          </w:rPr>
          <w:t>https://www.youtube.com/channel/UCRbkD3m2ro7kCK-uF1X772A</w:t>
        </w:r>
      </w:hyperlink>
      <w:r>
        <w:rPr>
          <w:sz w:val="24"/>
          <w:szCs w:val="24"/>
        </w:rPr>
        <w:t xml:space="preserve"> </w:t>
      </w:r>
    </w:p>
    <w:p w14:paraId="54EC2678" w14:textId="55DD8431" w:rsidR="00871614" w:rsidRPr="00871614" w:rsidRDefault="00020961" w:rsidP="00871614">
      <w:pPr>
        <w:pStyle w:val="ListParagraph"/>
        <w:numPr>
          <w:ilvl w:val="3"/>
          <w:numId w:val="1"/>
        </w:numPr>
        <w:spacing w:after="160" w:line="259" w:lineRule="auto"/>
        <w:rPr>
          <w:b/>
          <w:sz w:val="24"/>
          <w:szCs w:val="24"/>
          <w:u w:val="single"/>
        </w:rPr>
      </w:pPr>
      <w:r w:rsidRPr="00871614">
        <w:rPr>
          <w:sz w:val="24"/>
          <w:szCs w:val="24"/>
          <w:highlight w:val="yellow"/>
        </w:rPr>
        <w:t>NOTE: 2023 presentations may be found here</w:t>
      </w:r>
    </w:p>
    <w:p w14:paraId="4B9D5267" w14:textId="196BBADB" w:rsidR="00C65D11" w:rsidRPr="00CD38D1" w:rsidRDefault="00C65D11" w:rsidP="007F034E">
      <w:pPr>
        <w:pStyle w:val="ListParagraph"/>
        <w:numPr>
          <w:ilvl w:val="0"/>
          <w:numId w:val="11"/>
        </w:numPr>
        <w:rPr>
          <w:b/>
          <w:bCs/>
          <w:sz w:val="24"/>
          <w:szCs w:val="24"/>
          <w:u w:val="single"/>
        </w:rPr>
      </w:pPr>
      <w:r w:rsidRPr="00CD38D1">
        <w:rPr>
          <w:b/>
          <w:sz w:val="24"/>
          <w:szCs w:val="24"/>
          <w:u w:val="single"/>
        </w:rPr>
        <w:t>Webinars</w:t>
      </w:r>
      <w:r w:rsidRPr="00CD38D1">
        <w:rPr>
          <w:b/>
          <w:bCs/>
          <w:sz w:val="24"/>
          <w:szCs w:val="24"/>
          <w:u w:val="single"/>
        </w:rPr>
        <w:t>:</w:t>
      </w:r>
      <w:r w:rsidR="00223357" w:rsidRPr="00CD38D1">
        <w:rPr>
          <w:b/>
          <w:bCs/>
          <w:sz w:val="24"/>
          <w:szCs w:val="24"/>
          <w:u w:val="single"/>
        </w:rPr>
        <w:t xml:space="preserve">  s</w:t>
      </w:r>
      <w:r w:rsidR="00311794" w:rsidRPr="00CD38D1">
        <w:rPr>
          <w:b/>
          <w:bCs/>
          <w:sz w:val="24"/>
          <w:szCs w:val="24"/>
          <w:u w:val="single"/>
        </w:rPr>
        <w:t xml:space="preserve">till the same </w:t>
      </w:r>
    </w:p>
    <w:p w14:paraId="6D6F1893" w14:textId="77777777" w:rsidR="00DE7B33" w:rsidRPr="00CD38D1" w:rsidRDefault="00DE7B33" w:rsidP="008E1FEB">
      <w:pPr>
        <w:pStyle w:val="ListParagraph"/>
        <w:numPr>
          <w:ilvl w:val="1"/>
          <w:numId w:val="1"/>
        </w:numPr>
        <w:spacing w:after="160" w:line="259" w:lineRule="auto"/>
        <w:rPr>
          <w:bCs/>
          <w:sz w:val="24"/>
          <w:szCs w:val="24"/>
        </w:rPr>
      </w:pPr>
      <w:r w:rsidRPr="00CD38D1">
        <w:rPr>
          <w:bCs/>
          <w:sz w:val="24"/>
          <w:szCs w:val="24"/>
        </w:rPr>
        <w:t>EUCI - Human Performance Community of Practice</w:t>
      </w:r>
    </w:p>
    <w:p w14:paraId="5A0EB377" w14:textId="77777777" w:rsidR="003B3E19" w:rsidRPr="00CD38D1" w:rsidRDefault="00FF17C0" w:rsidP="008E1FEB">
      <w:pPr>
        <w:pStyle w:val="ListParagraph"/>
        <w:numPr>
          <w:ilvl w:val="2"/>
          <w:numId w:val="1"/>
        </w:numPr>
        <w:rPr>
          <w:bCs/>
          <w:sz w:val="24"/>
          <w:szCs w:val="24"/>
        </w:rPr>
      </w:pPr>
      <w:hyperlink r:id="rId16" w:history="1">
        <w:r w:rsidR="004C53ED" w:rsidRPr="00CD38D1">
          <w:rPr>
            <w:rStyle w:val="Hyperlink"/>
            <w:bCs/>
            <w:color w:val="auto"/>
            <w:sz w:val="24"/>
            <w:szCs w:val="24"/>
          </w:rPr>
          <w:t>https://www.resilientgrid.com/hpcop</w:t>
        </w:r>
      </w:hyperlink>
      <w:r w:rsidR="004C53ED" w:rsidRPr="00CD38D1">
        <w:rPr>
          <w:bCs/>
          <w:sz w:val="24"/>
          <w:szCs w:val="24"/>
        </w:rPr>
        <w:t xml:space="preserve"> </w:t>
      </w:r>
    </w:p>
    <w:p w14:paraId="0107C403" w14:textId="77777777" w:rsidR="00D55ADD" w:rsidRPr="00CD38D1" w:rsidRDefault="00D55ADD" w:rsidP="008E1FEB">
      <w:pPr>
        <w:pStyle w:val="ListParagraph"/>
        <w:numPr>
          <w:ilvl w:val="2"/>
          <w:numId w:val="1"/>
        </w:numPr>
        <w:rPr>
          <w:bCs/>
          <w:sz w:val="24"/>
          <w:szCs w:val="24"/>
        </w:rPr>
      </w:pPr>
      <w:r w:rsidRPr="00CD38D1">
        <w:rPr>
          <w:bCs/>
          <w:sz w:val="24"/>
          <w:szCs w:val="24"/>
        </w:rPr>
        <w:t xml:space="preserve">Hosted by </w:t>
      </w:r>
      <w:proofErr w:type="spellStart"/>
      <w:r w:rsidRPr="00CD38D1">
        <w:rPr>
          <w:bCs/>
          <w:sz w:val="24"/>
          <w:szCs w:val="24"/>
        </w:rPr>
        <w:t>Knowledge</w:t>
      </w:r>
      <w:r w:rsidR="00AA3A3D" w:rsidRPr="00CD38D1">
        <w:rPr>
          <w:bCs/>
          <w:sz w:val="24"/>
          <w:szCs w:val="24"/>
        </w:rPr>
        <w:t>V</w:t>
      </w:r>
      <w:r w:rsidRPr="00CD38D1">
        <w:rPr>
          <w:bCs/>
          <w:sz w:val="24"/>
          <w:szCs w:val="24"/>
        </w:rPr>
        <w:t>ine</w:t>
      </w:r>
      <w:proofErr w:type="spellEnd"/>
    </w:p>
    <w:p w14:paraId="4B7AD5BE" w14:textId="3452A5D7" w:rsidR="00D44C41" w:rsidRPr="00D44C41" w:rsidRDefault="00FA7159" w:rsidP="00023607">
      <w:pPr>
        <w:pStyle w:val="ListParagraph"/>
        <w:numPr>
          <w:ilvl w:val="2"/>
          <w:numId w:val="1"/>
        </w:numPr>
        <w:rPr>
          <w:bCs/>
          <w:color w:val="FF0000"/>
          <w:sz w:val="24"/>
          <w:szCs w:val="24"/>
        </w:rPr>
      </w:pPr>
      <w:r>
        <w:rPr>
          <w:bCs/>
          <w:color w:val="FF0000"/>
          <w:sz w:val="24"/>
          <w:szCs w:val="24"/>
        </w:rPr>
        <w:t xml:space="preserve">Next meeting is </w:t>
      </w:r>
      <w:r w:rsidR="001E3D3B">
        <w:rPr>
          <w:bCs/>
          <w:color w:val="FF0000"/>
          <w:sz w:val="24"/>
          <w:szCs w:val="24"/>
        </w:rPr>
        <w:t>April 25</w:t>
      </w:r>
    </w:p>
    <w:p w14:paraId="26E4BAAC" w14:textId="0227C39D" w:rsidR="00D55ADD" w:rsidRPr="00CD38D1" w:rsidRDefault="00D55ADD" w:rsidP="008E1FEB">
      <w:pPr>
        <w:pStyle w:val="ListParagraph"/>
        <w:numPr>
          <w:ilvl w:val="2"/>
          <w:numId w:val="1"/>
        </w:numPr>
        <w:rPr>
          <w:bCs/>
          <w:sz w:val="24"/>
          <w:szCs w:val="24"/>
        </w:rPr>
      </w:pPr>
      <w:r w:rsidRPr="00CD38D1">
        <w:rPr>
          <w:bCs/>
          <w:sz w:val="24"/>
          <w:szCs w:val="24"/>
        </w:rPr>
        <w:t xml:space="preserve">HP Community of Practice discussions will continue to take place every </w:t>
      </w:r>
      <w:r w:rsidR="00023607" w:rsidRPr="00852435">
        <w:rPr>
          <w:bCs/>
          <w:sz w:val="24"/>
          <w:szCs w:val="24"/>
          <w:highlight w:val="yellow"/>
        </w:rPr>
        <w:t>third</w:t>
      </w:r>
      <w:r w:rsidRPr="00852435">
        <w:rPr>
          <w:bCs/>
          <w:sz w:val="24"/>
          <w:szCs w:val="24"/>
          <w:highlight w:val="yellow"/>
        </w:rPr>
        <w:t xml:space="preserve"> Thursday</w:t>
      </w:r>
      <w:r w:rsidRPr="00CD38D1">
        <w:rPr>
          <w:bCs/>
          <w:sz w:val="24"/>
          <w:szCs w:val="24"/>
        </w:rPr>
        <w:t xml:space="preserve"> and are free for the HP community to participate. There will be a presentation and discussion by a few select hosts, followed by a question and answer/discussion period for all.  We will follow up on the session with a virtual Happy Hour.</w:t>
      </w:r>
    </w:p>
    <w:p w14:paraId="2FDA2B2B" w14:textId="1FFC008B" w:rsidR="00D55ADD" w:rsidRPr="00CD38D1" w:rsidRDefault="00D55ADD" w:rsidP="008E1FEB">
      <w:pPr>
        <w:pStyle w:val="ListParagraph"/>
        <w:numPr>
          <w:ilvl w:val="2"/>
          <w:numId w:val="1"/>
        </w:numPr>
        <w:rPr>
          <w:bCs/>
          <w:sz w:val="24"/>
          <w:szCs w:val="24"/>
        </w:rPr>
      </w:pPr>
      <w:r w:rsidRPr="00CD38D1">
        <w:rPr>
          <w:sz w:val="24"/>
          <w:szCs w:val="24"/>
        </w:rPr>
        <w:t xml:space="preserve">To join: </w:t>
      </w:r>
      <w:hyperlink r:id="rId17" w:history="1">
        <w:r w:rsidR="0048372E" w:rsidRPr="00F24E33">
          <w:rPr>
            <w:rStyle w:val="Hyperlink"/>
            <w:sz w:val="24"/>
            <w:szCs w:val="24"/>
          </w:rPr>
          <w:t>https://mailchi.mp/e4274b7f9e84/hpcop</w:t>
        </w:r>
      </w:hyperlink>
      <w:r w:rsidR="004C53ED" w:rsidRPr="00CD38D1">
        <w:rPr>
          <w:sz w:val="24"/>
          <w:szCs w:val="24"/>
        </w:rPr>
        <w:t xml:space="preserve"> </w:t>
      </w:r>
    </w:p>
    <w:p w14:paraId="5FB6E82C" w14:textId="77777777" w:rsidR="00154C0B" w:rsidRPr="00CD38D1" w:rsidRDefault="00FF17C0" w:rsidP="008E1FEB">
      <w:pPr>
        <w:pStyle w:val="ListParagraph"/>
        <w:numPr>
          <w:ilvl w:val="2"/>
          <w:numId w:val="1"/>
        </w:numPr>
        <w:rPr>
          <w:rStyle w:val="Hyperlink"/>
          <w:bCs/>
          <w:color w:val="auto"/>
          <w:sz w:val="24"/>
          <w:szCs w:val="24"/>
          <w:u w:val="none"/>
        </w:rPr>
      </w:pPr>
      <w:hyperlink r:id="rId18" w:history="1">
        <w:r w:rsidR="004C53ED" w:rsidRPr="00CD38D1">
          <w:rPr>
            <w:rStyle w:val="Hyperlink"/>
            <w:bCs/>
            <w:color w:val="auto"/>
            <w:sz w:val="24"/>
            <w:szCs w:val="24"/>
          </w:rPr>
          <w:t>HumanPerformanceCOP@gmail.com</w:t>
        </w:r>
      </w:hyperlink>
      <w:r w:rsidR="004C53ED" w:rsidRPr="00CD38D1">
        <w:rPr>
          <w:bCs/>
          <w:sz w:val="24"/>
          <w:szCs w:val="24"/>
        </w:rPr>
        <w:t xml:space="preserve"> </w:t>
      </w:r>
    </w:p>
    <w:p w14:paraId="06F5D67D" w14:textId="77777777" w:rsidR="00D34735" w:rsidRPr="00CD38D1" w:rsidRDefault="003B3E19" w:rsidP="008E1FEB">
      <w:pPr>
        <w:pStyle w:val="ListParagraph"/>
        <w:numPr>
          <w:ilvl w:val="2"/>
          <w:numId w:val="1"/>
        </w:numPr>
        <w:spacing w:after="160" w:line="259" w:lineRule="auto"/>
        <w:rPr>
          <w:rStyle w:val="Hyperlink"/>
          <w:bCs/>
          <w:color w:val="auto"/>
          <w:sz w:val="24"/>
          <w:szCs w:val="24"/>
          <w:u w:val="none"/>
        </w:rPr>
      </w:pPr>
      <w:r w:rsidRPr="00CD38D1">
        <w:rPr>
          <w:rStyle w:val="Hyperlink"/>
          <w:bCs/>
          <w:color w:val="auto"/>
          <w:sz w:val="24"/>
          <w:szCs w:val="24"/>
          <w:u w:val="none"/>
        </w:rPr>
        <w:t xml:space="preserve">Past Presentations: </w:t>
      </w:r>
      <w:hyperlink r:id="rId19" w:history="1">
        <w:r w:rsidR="004C53ED" w:rsidRPr="00CD38D1">
          <w:rPr>
            <w:rStyle w:val="Hyperlink"/>
            <w:bCs/>
            <w:color w:val="auto"/>
            <w:sz w:val="24"/>
            <w:szCs w:val="24"/>
          </w:rPr>
          <w:t>https://www.resilientgrid.com/hpcop-3</w:t>
        </w:r>
      </w:hyperlink>
      <w:r w:rsidR="004C53ED" w:rsidRPr="00CD38D1">
        <w:rPr>
          <w:rStyle w:val="Hyperlink"/>
          <w:bCs/>
          <w:color w:val="auto"/>
          <w:sz w:val="24"/>
          <w:szCs w:val="24"/>
          <w:u w:val="none"/>
        </w:rPr>
        <w:t xml:space="preserve"> </w:t>
      </w:r>
    </w:p>
    <w:p w14:paraId="3E9501C9" w14:textId="77777777" w:rsidR="009D0CDE" w:rsidRPr="00CD38D1" w:rsidRDefault="00EC5D08" w:rsidP="008E1FEB">
      <w:pPr>
        <w:pStyle w:val="ListParagraph"/>
        <w:numPr>
          <w:ilvl w:val="1"/>
          <w:numId w:val="1"/>
        </w:numPr>
        <w:rPr>
          <w:bCs/>
          <w:sz w:val="24"/>
          <w:szCs w:val="24"/>
        </w:rPr>
      </w:pPr>
      <w:r w:rsidRPr="00CD38D1">
        <w:rPr>
          <w:bCs/>
          <w:sz w:val="24"/>
          <w:szCs w:val="24"/>
        </w:rPr>
        <w:t>CHOL</w:t>
      </w:r>
      <w:r w:rsidR="009D0CDE" w:rsidRPr="00CD38D1">
        <w:rPr>
          <w:bCs/>
          <w:sz w:val="24"/>
          <w:szCs w:val="24"/>
        </w:rPr>
        <w:t xml:space="preserve"> - </w:t>
      </w:r>
      <w:r w:rsidR="003B3E19" w:rsidRPr="00CD38D1">
        <w:rPr>
          <w:rStyle w:val="Hyperlink"/>
          <w:bCs/>
          <w:color w:val="auto"/>
          <w:sz w:val="24"/>
          <w:szCs w:val="24"/>
          <w:u w:val="none"/>
        </w:rPr>
        <w:t>Community of Human and Organizational Learning</w:t>
      </w:r>
    </w:p>
    <w:p w14:paraId="3E408B80" w14:textId="77777777" w:rsidR="00A12E54" w:rsidRPr="00CD38D1" w:rsidRDefault="00FF17C0" w:rsidP="008E1FEB">
      <w:pPr>
        <w:pStyle w:val="ListParagraph"/>
        <w:numPr>
          <w:ilvl w:val="2"/>
          <w:numId w:val="1"/>
        </w:numPr>
        <w:rPr>
          <w:rStyle w:val="Hyperlink"/>
          <w:bCs/>
          <w:color w:val="auto"/>
          <w:sz w:val="24"/>
          <w:szCs w:val="24"/>
          <w:u w:val="none"/>
        </w:rPr>
      </w:pPr>
      <w:hyperlink r:id="rId20" w:history="1">
        <w:r w:rsidR="004C53ED" w:rsidRPr="00CD38D1">
          <w:rPr>
            <w:rStyle w:val="Hyperlink"/>
            <w:bCs/>
            <w:color w:val="auto"/>
            <w:sz w:val="24"/>
            <w:szCs w:val="24"/>
          </w:rPr>
          <w:t>https://www.cholearning.org/</w:t>
        </w:r>
      </w:hyperlink>
      <w:r w:rsidR="004C53ED" w:rsidRPr="00CD38D1">
        <w:rPr>
          <w:bCs/>
          <w:sz w:val="24"/>
          <w:szCs w:val="24"/>
        </w:rPr>
        <w:t xml:space="preserve"> </w:t>
      </w:r>
    </w:p>
    <w:p w14:paraId="4D347D73" w14:textId="01AE7E7F" w:rsidR="00EC5D08" w:rsidRPr="00CD38D1" w:rsidRDefault="00F6469B" w:rsidP="001E3D3B">
      <w:pPr>
        <w:pStyle w:val="ListParagraph"/>
        <w:numPr>
          <w:ilvl w:val="3"/>
          <w:numId w:val="1"/>
        </w:numPr>
        <w:rPr>
          <w:rStyle w:val="Hyperlink"/>
          <w:bCs/>
          <w:color w:val="auto"/>
          <w:sz w:val="24"/>
          <w:szCs w:val="24"/>
          <w:u w:val="none"/>
        </w:rPr>
      </w:pPr>
      <w:r>
        <w:rPr>
          <w:bCs/>
          <w:sz w:val="24"/>
          <w:szCs w:val="24"/>
        </w:rPr>
        <w:t xml:space="preserve">Formerly HPRCT - </w:t>
      </w:r>
      <w:hyperlink r:id="rId21" w:history="1">
        <w:r w:rsidRPr="00A97FBC">
          <w:rPr>
            <w:rStyle w:val="Hyperlink"/>
            <w:bCs/>
            <w:sz w:val="24"/>
            <w:szCs w:val="24"/>
          </w:rPr>
          <w:t>https://hprct.org</w:t>
        </w:r>
      </w:hyperlink>
      <w:r w:rsidR="004C53ED" w:rsidRPr="00CD38D1">
        <w:rPr>
          <w:bCs/>
          <w:sz w:val="24"/>
          <w:szCs w:val="24"/>
        </w:rPr>
        <w:t xml:space="preserve"> </w:t>
      </w:r>
      <w:r w:rsidR="00EC5D08" w:rsidRPr="00CD38D1">
        <w:rPr>
          <w:rStyle w:val="Hyperlink"/>
          <w:bCs/>
          <w:color w:val="auto"/>
          <w:sz w:val="24"/>
          <w:szCs w:val="24"/>
          <w:u w:val="none"/>
        </w:rPr>
        <w:t>redirects you to the new webpage</w:t>
      </w:r>
    </w:p>
    <w:p w14:paraId="71BD7758" w14:textId="00DAC316" w:rsidR="00FD5F3D" w:rsidRPr="00CD38D1" w:rsidRDefault="00F6469B" w:rsidP="008E1FEB">
      <w:pPr>
        <w:pStyle w:val="ListParagraph"/>
        <w:numPr>
          <w:ilvl w:val="2"/>
          <w:numId w:val="1"/>
        </w:numPr>
        <w:rPr>
          <w:rStyle w:val="Hyperlink"/>
          <w:bCs/>
          <w:color w:val="auto"/>
          <w:sz w:val="24"/>
          <w:szCs w:val="24"/>
          <w:u w:val="none"/>
        </w:rPr>
      </w:pPr>
      <w:r>
        <w:rPr>
          <w:rStyle w:val="Hyperlink"/>
          <w:bCs/>
          <w:color w:val="auto"/>
          <w:sz w:val="24"/>
          <w:szCs w:val="24"/>
          <w:u w:val="none"/>
        </w:rPr>
        <w:t xml:space="preserve">Events: </w:t>
      </w:r>
      <w:hyperlink r:id="rId22" w:history="1">
        <w:r w:rsidRPr="00A97FBC">
          <w:rPr>
            <w:rStyle w:val="Hyperlink"/>
            <w:bCs/>
            <w:sz w:val="24"/>
            <w:szCs w:val="24"/>
          </w:rPr>
          <w:t>https://www.cholearning.org/professional-development</w:t>
        </w:r>
      </w:hyperlink>
      <w:r>
        <w:rPr>
          <w:rStyle w:val="Hyperlink"/>
          <w:bCs/>
          <w:color w:val="auto"/>
          <w:sz w:val="24"/>
          <w:szCs w:val="24"/>
          <w:u w:val="none"/>
        </w:rPr>
        <w:t xml:space="preserve"> </w:t>
      </w:r>
    </w:p>
    <w:p w14:paraId="1E1EA0E4" w14:textId="42EEF6F7" w:rsidR="00FD5F3D" w:rsidRPr="00F6469B" w:rsidRDefault="00F6469B" w:rsidP="00F6469B">
      <w:pPr>
        <w:pStyle w:val="ListParagraph"/>
        <w:numPr>
          <w:ilvl w:val="2"/>
          <w:numId w:val="1"/>
        </w:numPr>
        <w:rPr>
          <w:rStyle w:val="Hyperlink"/>
          <w:bCs/>
          <w:color w:val="auto"/>
          <w:sz w:val="24"/>
          <w:szCs w:val="24"/>
          <w:u w:val="none"/>
        </w:rPr>
      </w:pPr>
      <w:r w:rsidRPr="00F6469B">
        <w:rPr>
          <w:rStyle w:val="Hyperlink"/>
          <w:bCs/>
          <w:color w:val="auto"/>
          <w:sz w:val="24"/>
          <w:szCs w:val="24"/>
          <w:u w:val="none"/>
        </w:rPr>
        <w:t>NEWS: The latest from the Community</w:t>
      </w:r>
      <w:r w:rsidR="00FD5F3D" w:rsidRPr="00F6469B">
        <w:rPr>
          <w:rStyle w:val="Hyperlink"/>
          <w:bCs/>
          <w:color w:val="auto"/>
          <w:sz w:val="24"/>
          <w:szCs w:val="24"/>
          <w:u w:val="none"/>
        </w:rPr>
        <w:t>:</w:t>
      </w:r>
      <w:r w:rsidRPr="00F6469B">
        <w:rPr>
          <w:rStyle w:val="Hyperlink"/>
          <w:bCs/>
          <w:color w:val="auto"/>
          <w:sz w:val="24"/>
          <w:szCs w:val="24"/>
          <w:u w:val="none"/>
        </w:rPr>
        <w:t xml:space="preserve"> </w:t>
      </w:r>
      <w:hyperlink r:id="rId23" w:history="1">
        <w:r w:rsidRPr="00A97FBC">
          <w:rPr>
            <w:rStyle w:val="Hyperlink"/>
            <w:bCs/>
            <w:sz w:val="24"/>
            <w:szCs w:val="24"/>
          </w:rPr>
          <w:t>https://www.cholearning.org/news</w:t>
        </w:r>
      </w:hyperlink>
      <w:r>
        <w:rPr>
          <w:rStyle w:val="Hyperlink"/>
          <w:bCs/>
          <w:color w:val="auto"/>
          <w:sz w:val="24"/>
          <w:szCs w:val="24"/>
          <w:u w:val="none"/>
        </w:rPr>
        <w:t xml:space="preserve"> </w:t>
      </w:r>
    </w:p>
    <w:p w14:paraId="27A6E675" w14:textId="2A12BDB1" w:rsidR="00D84010" w:rsidRPr="00F6469B" w:rsidRDefault="00D84010" w:rsidP="00F6469B">
      <w:pPr>
        <w:pStyle w:val="ListParagraph"/>
        <w:numPr>
          <w:ilvl w:val="2"/>
          <w:numId w:val="1"/>
        </w:numPr>
        <w:rPr>
          <w:sz w:val="24"/>
          <w:szCs w:val="24"/>
        </w:rPr>
      </w:pPr>
      <w:r w:rsidRPr="00F6469B">
        <w:rPr>
          <w:sz w:val="24"/>
          <w:szCs w:val="24"/>
        </w:rPr>
        <w:t>Video Library on YouTube Channel:</w:t>
      </w:r>
      <w:r w:rsidR="00F6469B" w:rsidRPr="00F6469B">
        <w:rPr>
          <w:sz w:val="24"/>
          <w:szCs w:val="24"/>
        </w:rPr>
        <w:t xml:space="preserve"> </w:t>
      </w:r>
      <w:hyperlink r:id="rId24" w:history="1">
        <w:r w:rsidRPr="00F6469B">
          <w:rPr>
            <w:rStyle w:val="Hyperlink"/>
            <w:sz w:val="24"/>
            <w:szCs w:val="24"/>
          </w:rPr>
          <w:t>https://www.youtube.com/channel/UCRbkD3m2ro7kCK-uF1X772A</w:t>
        </w:r>
      </w:hyperlink>
      <w:r w:rsidRPr="00F6469B">
        <w:rPr>
          <w:sz w:val="24"/>
          <w:szCs w:val="24"/>
        </w:rPr>
        <w:t xml:space="preserve"> </w:t>
      </w:r>
    </w:p>
    <w:p w14:paraId="572BBF60" w14:textId="5E2EA4D1" w:rsidR="00F6469B" w:rsidRPr="00F6469B" w:rsidRDefault="00F6469B" w:rsidP="00F6469B">
      <w:pPr>
        <w:pStyle w:val="ListParagraph"/>
        <w:numPr>
          <w:ilvl w:val="2"/>
          <w:numId w:val="1"/>
        </w:numPr>
        <w:spacing w:after="160" w:line="259" w:lineRule="auto"/>
        <w:rPr>
          <w:rStyle w:val="Hyperlink"/>
          <w:bCs/>
          <w:color w:val="auto"/>
          <w:sz w:val="24"/>
          <w:szCs w:val="24"/>
          <w:u w:val="none"/>
        </w:rPr>
      </w:pPr>
      <w:r w:rsidRPr="00F6469B">
        <w:rPr>
          <w:rStyle w:val="Hyperlink"/>
          <w:bCs/>
          <w:color w:val="auto"/>
          <w:sz w:val="24"/>
          <w:szCs w:val="24"/>
          <w:u w:val="none"/>
        </w:rPr>
        <w:t xml:space="preserve">Community Resources: Your first stop in organizational learning materials! </w:t>
      </w:r>
      <w:hyperlink r:id="rId25" w:history="1">
        <w:r w:rsidRPr="00F6469B">
          <w:rPr>
            <w:rStyle w:val="Hyperlink"/>
            <w:bCs/>
            <w:sz w:val="24"/>
            <w:szCs w:val="24"/>
          </w:rPr>
          <w:t>https://www.cholearning.org/community-resources</w:t>
        </w:r>
      </w:hyperlink>
      <w:r w:rsidRPr="00F6469B">
        <w:rPr>
          <w:rStyle w:val="Hyperlink"/>
          <w:bCs/>
          <w:color w:val="auto"/>
          <w:sz w:val="24"/>
          <w:szCs w:val="24"/>
          <w:u w:val="none"/>
        </w:rPr>
        <w:t xml:space="preserve"> </w:t>
      </w:r>
    </w:p>
    <w:p w14:paraId="64C793F9" w14:textId="6E81F87E" w:rsidR="00D44C41" w:rsidRPr="00F6469B" w:rsidRDefault="00D44C41" w:rsidP="00F6469B">
      <w:pPr>
        <w:pStyle w:val="ListParagraph"/>
        <w:numPr>
          <w:ilvl w:val="2"/>
          <w:numId w:val="1"/>
        </w:numPr>
        <w:spacing w:after="160" w:line="259" w:lineRule="auto"/>
        <w:rPr>
          <w:rStyle w:val="Hyperlink"/>
          <w:bCs/>
          <w:color w:val="auto"/>
          <w:sz w:val="24"/>
          <w:szCs w:val="24"/>
          <w:u w:val="none"/>
        </w:rPr>
      </w:pPr>
      <w:r w:rsidRPr="00F6469B">
        <w:rPr>
          <w:rStyle w:val="Hyperlink"/>
          <w:bCs/>
          <w:color w:val="auto"/>
          <w:sz w:val="24"/>
          <w:szCs w:val="24"/>
          <w:u w:val="none"/>
        </w:rPr>
        <w:t>Our online interactive forum is now LIVE! Check-in back daily for insider access to Conference insights.</w:t>
      </w:r>
    </w:p>
    <w:p w14:paraId="2E050E8F" w14:textId="083579E5" w:rsidR="00D44C41" w:rsidRDefault="00FF17C0" w:rsidP="008E1FEB">
      <w:pPr>
        <w:pStyle w:val="ListParagraph"/>
        <w:numPr>
          <w:ilvl w:val="3"/>
          <w:numId w:val="1"/>
        </w:numPr>
        <w:spacing w:after="160" w:line="259" w:lineRule="auto"/>
        <w:rPr>
          <w:rStyle w:val="Hyperlink"/>
          <w:bCs/>
          <w:color w:val="auto"/>
          <w:sz w:val="24"/>
          <w:szCs w:val="24"/>
          <w:u w:val="none"/>
        </w:rPr>
      </w:pPr>
      <w:hyperlink r:id="rId26" w:history="1">
        <w:r w:rsidR="00D44C41" w:rsidRPr="0071656A">
          <w:rPr>
            <w:rStyle w:val="Hyperlink"/>
            <w:bCs/>
            <w:sz w:val="24"/>
            <w:szCs w:val="24"/>
          </w:rPr>
          <w:t>https://www.cholearning.org/askthecommunity</w:t>
        </w:r>
      </w:hyperlink>
      <w:r w:rsidR="00D44C41">
        <w:rPr>
          <w:rStyle w:val="Hyperlink"/>
          <w:bCs/>
          <w:color w:val="auto"/>
          <w:sz w:val="24"/>
          <w:szCs w:val="24"/>
          <w:u w:val="none"/>
        </w:rPr>
        <w:t xml:space="preserve"> </w:t>
      </w:r>
    </w:p>
    <w:p w14:paraId="0FC5BF15" w14:textId="150BD7BB" w:rsidR="00936D58" w:rsidRPr="00A71477" w:rsidRDefault="00936D58" w:rsidP="007F034E">
      <w:pPr>
        <w:pStyle w:val="ListParagraph"/>
        <w:numPr>
          <w:ilvl w:val="0"/>
          <w:numId w:val="11"/>
        </w:numPr>
        <w:spacing w:after="160" w:line="259" w:lineRule="auto"/>
        <w:rPr>
          <w:sz w:val="24"/>
          <w:szCs w:val="24"/>
          <w:u w:val="single"/>
        </w:rPr>
      </w:pPr>
      <w:proofErr w:type="spellStart"/>
      <w:r w:rsidRPr="00A71477">
        <w:rPr>
          <w:b/>
          <w:sz w:val="24"/>
          <w:szCs w:val="24"/>
          <w:u w:val="single"/>
        </w:rPr>
        <w:t>PodCasts</w:t>
      </w:r>
      <w:proofErr w:type="spellEnd"/>
      <w:r w:rsidRPr="00A71477">
        <w:rPr>
          <w:b/>
          <w:bCs/>
          <w:sz w:val="24"/>
          <w:szCs w:val="24"/>
          <w:u w:val="single"/>
        </w:rPr>
        <w:t xml:space="preserve">:  </w:t>
      </w:r>
    </w:p>
    <w:p w14:paraId="20B2F44C" w14:textId="77777777" w:rsidR="00936D58" w:rsidRPr="00936D58" w:rsidRDefault="00936D58" w:rsidP="007F034E">
      <w:pPr>
        <w:pStyle w:val="ListParagraph"/>
        <w:numPr>
          <w:ilvl w:val="1"/>
          <w:numId w:val="11"/>
        </w:numPr>
        <w:rPr>
          <w:sz w:val="24"/>
          <w:szCs w:val="24"/>
        </w:rPr>
      </w:pPr>
      <w:r w:rsidRPr="00936D58">
        <w:rPr>
          <w:sz w:val="24"/>
          <w:szCs w:val="24"/>
        </w:rPr>
        <w:t>Pre-accident Investigation Podcast w Todd Conklin</w:t>
      </w:r>
    </w:p>
    <w:p w14:paraId="317AA1C1" w14:textId="77777777" w:rsidR="00936D58" w:rsidRPr="00936D58" w:rsidRDefault="00936D58" w:rsidP="007F034E">
      <w:pPr>
        <w:pStyle w:val="ListParagraph"/>
        <w:numPr>
          <w:ilvl w:val="1"/>
          <w:numId w:val="11"/>
        </w:numPr>
        <w:rPr>
          <w:sz w:val="24"/>
          <w:szCs w:val="24"/>
        </w:rPr>
      </w:pPr>
      <w:r w:rsidRPr="00936D58">
        <w:rPr>
          <w:sz w:val="24"/>
          <w:szCs w:val="24"/>
        </w:rPr>
        <w:t xml:space="preserve">The Safety of Work w David Provan </w:t>
      </w:r>
    </w:p>
    <w:p w14:paraId="0AD5A509" w14:textId="77777777" w:rsidR="00936D58" w:rsidRPr="00936D58" w:rsidRDefault="00936D58" w:rsidP="007F034E">
      <w:pPr>
        <w:pStyle w:val="ListParagraph"/>
        <w:numPr>
          <w:ilvl w:val="1"/>
          <w:numId w:val="11"/>
        </w:numPr>
        <w:rPr>
          <w:sz w:val="24"/>
          <w:szCs w:val="24"/>
        </w:rPr>
      </w:pPr>
      <w:r w:rsidRPr="00936D58">
        <w:rPr>
          <w:sz w:val="24"/>
          <w:szCs w:val="24"/>
        </w:rPr>
        <w:t>A HOP Podcast with No Name w Adrea Baker and Matt Florio</w:t>
      </w:r>
    </w:p>
    <w:p w14:paraId="356CA869" w14:textId="77777777" w:rsidR="00936D58" w:rsidRPr="00936D58" w:rsidRDefault="00936D58" w:rsidP="007F034E">
      <w:pPr>
        <w:pStyle w:val="ListParagraph"/>
        <w:numPr>
          <w:ilvl w:val="1"/>
          <w:numId w:val="11"/>
        </w:numPr>
        <w:rPr>
          <w:sz w:val="24"/>
          <w:szCs w:val="24"/>
        </w:rPr>
      </w:pPr>
      <w:r w:rsidRPr="00936D58">
        <w:rPr>
          <w:sz w:val="24"/>
          <w:szCs w:val="24"/>
        </w:rPr>
        <w:t xml:space="preserve">Health and Safety Conversations w Tim Bourne </w:t>
      </w:r>
    </w:p>
    <w:p w14:paraId="79C4F5BA" w14:textId="77777777" w:rsidR="00936D58" w:rsidRPr="00936D58" w:rsidRDefault="00936D58" w:rsidP="007F034E">
      <w:pPr>
        <w:pStyle w:val="ListParagraph"/>
        <w:numPr>
          <w:ilvl w:val="1"/>
          <w:numId w:val="11"/>
        </w:numPr>
        <w:rPr>
          <w:sz w:val="24"/>
          <w:szCs w:val="24"/>
        </w:rPr>
      </w:pPr>
      <w:r w:rsidRPr="00936D58">
        <w:rPr>
          <w:sz w:val="24"/>
          <w:szCs w:val="24"/>
        </w:rPr>
        <w:t xml:space="preserve">Safety on Tap w Adrew Barrett </w:t>
      </w:r>
    </w:p>
    <w:p w14:paraId="01223272" w14:textId="77777777" w:rsidR="00936D58" w:rsidRPr="00936D58" w:rsidRDefault="00936D58" w:rsidP="007F034E">
      <w:pPr>
        <w:pStyle w:val="ListParagraph"/>
        <w:numPr>
          <w:ilvl w:val="1"/>
          <w:numId w:val="11"/>
        </w:numPr>
        <w:rPr>
          <w:sz w:val="24"/>
          <w:szCs w:val="24"/>
        </w:rPr>
      </w:pPr>
      <w:r w:rsidRPr="00936D58">
        <w:rPr>
          <w:sz w:val="24"/>
          <w:szCs w:val="24"/>
        </w:rPr>
        <w:t xml:space="preserve">The HOP Nerd w Sam Goodman </w:t>
      </w:r>
    </w:p>
    <w:p w14:paraId="1A2AF9C8" w14:textId="77777777" w:rsidR="00936D58" w:rsidRPr="00936D58" w:rsidRDefault="00936D58" w:rsidP="007F034E">
      <w:pPr>
        <w:pStyle w:val="ListParagraph"/>
        <w:numPr>
          <w:ilvl w:val="1"/>
          <w:numId w:val="11"/>
        </w:numPr>
        <w:rPr>
          <w:sz w:val="24"/>
          <w:szCs w:val="24"/>
        </w:rPr>
      </w:pPr>
      <w:r w:rsidRPr="00936D58">
        <w:rPr>
          <w:sz w:val="24"/>
          <w:szCs w:val="24"/>
        </w:rPr>
        <w:t xml:space="preserve">Safety Labs w SLICE </w:t>
      </w:r>
    </w:p>
    <w:p w14:paraId="2145FEF5" w14:textId="5292B858" w:rsidR="00936D58" w:rsidRPr="00936D58" w:rsidRDefault="00936D58" w:rsidP="007F034E">
      <w:pPr>
        <w:pStyle w:val="ListParagraph"/>
        <w:numPr>
          <w:ilvl w:val="1"/>
          <w:numId w:val="11"/>
        </w:numPr>
        <w:rPr>
          <w:sz w:val="24"/>
          <w:szCs w:val="24"/>
        </w:rPr>
      </w:pPr>
      <w:r w:rsidRPr="00936D58">
        <w:rPr>
          <w:sz w:val="24"/>
          <w:szCs w:val="24"/>
        </w:rPr>
        <w:t xml:space="preserve">Leading Safely Podcast w Georgina Poole </w:t>
      </w:r>
    </w:p>
    <w:p w14:paraId="714D863F" w14:textId="0EC22EB3" w:rsidR="00936D58" w:rsidRPr="00936D58" w:rsidRDefault="00936D58" w:rsidP="007F034E">
      <w:pPr>
        <w:pStyle w:val="ListParagraph"/>
        <w:numPr>
          <w:ilvl w:val="1"/>
          <w:numId w:val="11"/>
        </w:numPr>
        <w:rPr>
          <w:sz w:val="24"/>
          <w:szCs w:val="24"/>
        </w:rPr>
      </w:pPr>
      <w:r w:rsidRPr="00936D58">
        <w:rPr>
          <w:sz w:val="24"/>
          <w:szCs w:val="24"/>
        </w:rPr>
        <w:t>Rebranding Safety w James MacPherson 10. Psych Health and Safety w Peter Kelly</w:t>
      </w:r>
    </w:p>
    <w:p w14:paraId="2BE91FAF" w14:textId="26E365EB" w:rsidR="00936D58" w:rsidRPr="00F7132D" w:rsidRDefault="00936D58" w:rsidP="007F034E">
      <w:pPr>
        <w:pStyle w:val="ListParagraph"/>
        <w:numPr>
          <w:ilvl w:val="1"/>
          <w:numId w:val="11"/>
        </w:numPr>
        <w:rPr>
          <w:sz w:val="24"/>
          <w:szCs w:val="24"/>
          <w:u w:val="single"/>
        </w:rPr>
      </w:pPr>
      <w:r w:rsidRPr="004B3949">
        <w:rPr>
          <w:bCs/>
          <w:sz w:val="24"/>
          <w:szCs w:val="24"/>
        </w:rPr>
        <w:t>Amy Edmondson: How To Fail Well</w:t>
      </w:r>
    </w:p>
    <w:p w14:paraId="7C6E3B62" w14:textId="74912473" w:rsidR="006E2DC3" w:rsidRPr="006E2DC3" w:rsidRDefault="006E2DC3" w:rsidP="006E2DC3">
      <w:pPr>
        <w:spacing w:after="160" w:line="259" w:lineRule="auto"/>
        <w:rPr>
          <w:b/>
          <w:sz w:val="24"/>
          <w:szCs w:val="24"/>
        </w:rPr>
      </w:pPr>
      <w:r w:rsidRPr="006E2DC3">
        <w:rPr>
          <w:b/>
          <w:sz w:val="24"/>
          <w:szCs w:val="24"/>
        </w:rPr>
        <w:t>3)</w:t>
      </w:r>
      <w:r w:rsidRPr="006E2DC3">
        <w:rPr>
          <w:b/>
          <w:sz w:val="24"/>
          <w:szCs w:val="24"/>
        </w:rPr>
        <w:tab/>
        <w:t>Round Table (Those who provided updates)</w:t>
      </w:r>
    </w:p>
    <w:p w14:paraId="418FA72F" w14:textId="278377EE" w:rsidR="005C2ADD" w:rsidRPr="00D53147" w:rsidRDefault="005C2ADD" w:rsidP="005C2ADD">
      <w:pPr>
        <w:pStyle w:val="ListParagraph"/>
        <w:numPr>
          <w:ilvl w:val="0"/>
          <w:numId w:val="8"/>
        </w:numPr>
        <w:spacing w:before="100" w:beforeAutospacing="1" w:after="100" w:afterAutospacing="1" w:line="240" w:lineRule="auto"/>
        <w:rPr>
          <w:b/>
          <w:sz w:val="24"/>
          <w:szCs w:val="24"/>
          <w:u w:val="single"/>
        </w:rPr>
      </w:pPr>
      <w:r w:rsidRPr="00C300BD">
        <w:rPr>
          <w:rFonts w:eastAsia="Times New Roman" w:cs="Times New Roman"/>
          <w:bCs/>
          <w:sz w:val="24"/>
          <w:szCs w:val="24"/>
        </w:rPr>
        <w:t>Mike Petrowski (LANL)</w:t>
      </w:r>
      <w:r w:rsidRPr="00BB11A8">
        <w:rPr>
          <w:bCs/>
          <w:sz w:val="24"/>
          <w:szCs w:val="24"/>
        </w:rPr>
        <w:t xml:space="preserve"> </w:t>
      </w:r>
      <w:r w:rsidR="00CC38D1">
        <w:rPr>
          <w:bCs/>
          <w:sz w:val="24"/>
          <w:szCs w:val="24"/>
        </w:rPr>
        <w:t>– more learning teams, getting some good traction since they moved to facilitator orientation; getting a lot of good information from the teams to share in their Lessons Learned system</w:t>
      </w:r>
    </w:p>
    <w:p w14:paraId="4BF89392" w14:textId="56FC7251" w:rsidR="00CC38D1" w:rsidRPr="0053718B" w:rsidRDefault="00CC38D1" w:rsidP="005C2ADD">
      <w:pPr>
        <w:pStyle w:val="ListParagraph"/>
        <w:numPr>
          <w:ilvl w:val="0"/>
          <w:numId w:val="8"/>
        </w:numPr>
        <w:spacing w:before="100" w:beforeAutospacing="1" w:after="100" w:afterAutospacing="1" w:line="240" w:lineRule="auto"/>
        <w:rPr>
          <w:bCs/>
          <w:sz w:val="24"/>
          <w:szCs w:val="24"/>
        </w:rPr>
      </w:pPr>
      <w:r w:rsidRPr="0053718B">
        <w:rPr>
          <w:bCs/>
          <w:sz w:val="24"/>
          <w:szCs w:val="24"/>
        </w:rPr>
        <w:t xml:space="preserve">Ken Madson </w:t>
      </w:r>
    </w:p>
    <w:p w14:paraId="3F0D8114" w14:textId="3754D192" w:rsidR="005C2ADD" w:rsidRPr="005C2ADD" w:rsidRDefault="005C2ADD" w:rsidP="005C2ADD">
      <w:pPr>
        <w:pStyle w:val="ListParagraph"/>
        <w:numPr>
          <w:ilvl w:val="0"/>
          <w:numId w:val="8"/>
        </w:numPr>
        <w:spacing w:before="100" w:beforeAutospacing="1" w:after="100" w:afterAutospacing="1" w:line="240" w:lineRule="auto"/>
        <w:rPr>
          <w:b/>
          <w:sz w:val="24"/>
          <w:szCs w:val="24"/>
          <w:u w:val="single"/>
        </w:rPr>
      </w:pPr>
      <w:r>
        <w:rPr>
          <w:bCs/>
          <w:sz w:val="24"/>
          <w:szCs w:val="24"/>
        </w:rPr>
        <w:t>Valerie Slusher (INL)</w:t>
      </w:r>
    </w:p>
    <w:p w14:paraId="041DAF4A" w14:textId="28AB6305" w:rsidR="005C2ADD" w:rsidRPr="00CB3A7F" w:rsidRDefault="005C2ADD" w:rsidP="005C2ADD">
      <w:pPr>
        <w:pStyle w:val="ListParagraph"/>
        <w:numPr>
          <w:ilvl w:val="0"/>
          <w:numId w:val="8"/>
        </w:numPr>
        <w:spacing w:before="100" w:beforeAutospacing="1" w:after="100" w:afterAutospacing="1" w:line="240" w:lineRule="auto"/>
        <w:rPr>
          <w:b/>
          <w:sz w:val="24"/>
          <w:szCs w:val="24"/>
          <w:u w:val="single"/>
        </w:rPr>
      </w:pPr>
      <w:r>
        <w:rPr>
          <w:bCs/>
          <w:sz w:val="24"/>
          <w:szCs w:val="24"/>
        </w:rPr>
        <w:t>Lauri Minton (CNS, Pantex) – working through new management/</w:t>
      </w:r>
      <w:r w:rsidR="004061E5">
        <w:rPr>
          <w:bCs/>
          <w:sz w:val="24"/>
          <w:szCs w:val="24"/>
        </w:rPr>
        <w:t>reorganization.</w:t>
      </w:r>
      <w:r>
        <w:rPr>
          <w:bCs/>
          <w:sz w:val="24"/>
          <w:szCs w:val="24"/>
        </w:rPr>
        <w:t xml:space="preserve"> </w:t>
      </w:r>
    </w:p>
    <w:p w14:paraId="01DA6741" w14:textId="77777777" w:rsidR="005C2ADD" w:rsidRPr="00CB3A7F" w:rsidRDefault="005C2ADD" w:rsidP="005C2ADD">
      <w:pPr>
        <w:pStyle w:val="ListParagraph"/>
        <w:numPr>
          <w:ilvl w:val="0"/>
          <w:numId w:val="8"/>
        </w:numPr>
        <w:spacing w:before="100" w:beforeAutospacing="1" w:after="100" w:afterAutospacing="1" w:line="240" w:lineRule="auto"/>
        <w:rPr>
          <w:b/>
          <w:sz w:val="24"/>
          <w:szCs w:val="24"/>
          <w:u w:val="single"/>
        </w:rPr>
      </w:pPr>
      <w:r>
        <w:rPr>
          <w:bCs/>
          <w:sz w:val="24"/>
          <w:szCs w:val="24"/>
        </w:rPr>
        <w:t xml:space="preserve">James Newman (LBNL) – they are going forward with Learning Teams; finalizing their informal approach; appreciates Benjamin Close and his team at Sandia helping each other out with Learning Teams as the focus; management just selected him as the Safety Culture chair at Lawrence Berkely; was wondering if a lot of HPI people overlap into safety culture; several on the call do. </w:t>
      </w:r>
    </w:p>
    <w:p w14:paraId="32B7D306" w14:textId="144679D7" w:rsidR="005C2ADD" w:rsidRPr="00CB3A7F" w:rsidRDefault="005C2ADD" w:rsidP="005C2ADD">
      <w:pPr>
        <w:pStyle w:val="ListParagraph"/>
        <w:numPr>
          <w:ilvl w:val="0"/>
          <w:numId w:val="8"/>
        </w:numPr>
        <w:spacing w:before="100" w:beforeAutospacing="1" w:after="100" w:afterAutospacing="1" w:line="240" w:lineRule="auto"/>
        <w:rPr>
          <w:b/>
          <w:sz w:val="24"/>
          <w:szCs w:val="24"/>
          <w:u w:val="single"/>
        </w:rPr>
      </w:pPr>
      <w:r>
        <w:rPr>
          <w:bCs/>
          <w:sz w:val="24"/>
          <w:szCs w:val="24"/>
        </w:rPr>
        <w:t xml:space="preserve">Linda Flores </w:t>
      </w:r>
      <w:r w:rsidR="0053718B">
        <w:rPr>
          <w:bCs/>
          <w:sz w:val="24"/>
          <w:szCs w:val="24"/>
        </w:rPr>
        <w:t>–</w:t>
      </w:r>
      <w:r>
        <w:rPr>
          <w:bCs/>
          <w:sz w:val="24"/>
          <w:szCs w:val="24"/>
        </w:rPr>
        <w:t xml:space="preserve"> </w:t>
      </w:r>
      <w:r w:rsidR="0053718B">
        <w:rPr>
          <w:bCs/>
          <w:sz w:val="24"/>
          <w:szCs w:val="24"/>
        </w:rPr>
        <w:t>NA</w:t>
      </w:r>
    </w:p>
    <w:p w14:paraId="51275FAD" w14:textId="44132122" w:rsidR="005C2ADD" w:rsidRPr="00CB3A7F" w:rsidRDefault="005C2ADD" w:rsidP="005C2ADD">
      <w:pPr>
        <w:pStyle w:val="ListParagraph"/>
        <w:numPr>
          <w:ilvl w:val="0"/>
          <w:numId w:val="8"/>
        </w:numPr>
        <w:spacing w:before="100" w:beforeAutospacing="1" w:after="100" w:afterAutospacing="1" w:line="240" w:lineRule="auto"/>
        <w:rPr>
          <w:b/>
          <w:sz w:val="24"/>
          <w:szCs w:val="24"/>
          <w:u w:val="single"/>
        </w:rPr>
      </w:pPr>
      <w:r>
        <w:rPr>
          <w:bCs/>
          <w:sz w:val="24"/>
          <w:szCs w:val="24"/>
        </w:rPr>
        <w:t xml:space="preserve">Barbara Jesus (LLNL) – doing some </w:t>
      </w:r>
      <w:r w:rsidR="004061E5">
        <w:rPr>
          <w:bCs/>
          <w:sz w:val="24"/>
          <w:szCs w:val="24"/>
        </w:rPr>
        <w:t xml:space="preserve">introductory </w:t>
      </w:r>
      <w:r w:rsidR="00CC38D1">
        <w:rPr>
          <w:bCs/>
          <w:sz w:val="24"/>
          <w:szCs w:val="24"/>
        </w:rPr>
        <w:t xml:space="preserve">training </w:t>
      </w:r>
      <w:r>
        <w:rPr>
          <w:bCs/>
          <w:sz w:val="24"/>
          <w:szCs w:val="24"/>
        </w:rPr>
        <w:t xml:space="preserve">to HOP training </w:t>
      </w:r>
    </w:p>
    <w:p w14:paraId="6E8E602A" w14:textId="6F5E5A54" w:rsidR="005C2ADD" w:rsidRPr="00CC38D1" w:rsidRDefault="005C2ADD" w:rsidP="005C2ADD">
      <w:pPr>
        <w:pStyle w:val="ListParagraph"/>
        <w:numPr>
          <w:ilvl w:val="0"/>
          <w:numId w:val="8"/>
        </w:numPr>
        <w:spacing w:before="100" w:beforeAutospacing="1" w:after="100" w:afterAutospacing="1" w:line="240" w:lineRule="auto"/>
        <w:rPr>
          <w:b/>
          <w:sz w:val="24"/>
          <w:szCs w:val="24"/>
          <w:u w:val="single"/>
        </w:rPr>
      </w:pPr>
      <w:r>
        <w:rPr>
          <w:bCs/>
          <w:sz w:val="24"/>
          <w:szCs w:val="24"/>
        </w:rPr>
        <w:t>Eric Schlatter (FNAL)</w:t>
      </w:r>
      <w:r w:rsidR="00CC38D1">
        <w:rPr>
          <w:bCs/>
          <w:sz w:val="24"/>
          <w:szCs w:val="24"/>
        </w:rPr>
        <w:t xml:space="preserve"> – nothing to report</w:t>
      </w:r>
    </w:p>
    <w:p w14:paraId="1E5AA6A6" w14:textId="388FF329" w:rsidR="00CC38D1" w:rsidRPr="00CB3A7F" w:rsidRDefault="00CC38D1" w:rsidP="005C2ADD">
      <w:pPr>
        <w:pStyle w:val="ListParagraph"/>
        <w:numPr>
          <w:ilvl w:val="0"/>
          <w:numId w:val="8"/>
        </w:numPr>
        <w:spacing w:before="100" w:beforeAutospacing="1" w:after="100" w:afterAutospacing="1" w:line="240" w:lineRule="auto"/>
        <w:rPr>
          <w:b/>
          <w:sz w:val="24"/>
          <w:szCs w:val="24"/>
          <w:u w:val="single"/>
        </w:rPr>
      </w:pPr>
      <w:r>
        <w:rPr>
          <w:bCs/>
          <w:sz w:val="24"/>
          <w:szCs w:val="24"/>
        </w:rPr>
        <w:t>Deb Miller (FNAL) – nothing to report</w:t>
      </w:r>
    </w:p>
    <w:p w14:paraId="670C0FCF" w14:textId="0A0744B6" w:rsidR="005C2ADD" w:rsidRPr="00CC38D1" w:rsidRDefault="005C2ADD" w:rsidP="005C2ADD">
      <w:pPr>
        <w:pStyle w:val="ListParagraph"/>
        <w:numPr>
          <w:ilvl w:val="0"/>
          <w:numId w:val="8"/>
        </w:numPr>
        <w:spacing w:before="100" w:beforeAutospacing="1" w:after="100" w:afterAutospacing="1" w:line="240" w:lineRule="auto"/>
        <w:rPr>
          <w:b/>
          <w:sz w:val="24"/>
          <w:szCs w:val="24"/>
          <w:u w:val="single"/>
        </w:rPr>
      </w:pPr>
      <w:r>
        <w:rPr>
          <w:bCs/>
          <w:sz w:val="24"/>
          <w:szCs w:val="24"/>
        </w:rPr>
        <w:t>Tim Snow (NREL)</w:t>
      </w:r>
      <w:r w:rsidR="00CC38D1">
        <w:rPr>
          <w:bCs/>
          <w:sz w:val="24"/>
          <w:szCs w:val="24"/>
        </w:rPr>
        <w:t xml:space="preserve"> – nothing earth shattering; asked Barbara if she can email him the providers they are using for the training</w:t>
      </w:r>
    </w:p>
    <w:p w14:paraId="53E3A666" w14:textId="1711F67E" w:rsidR="00CC38D1" w:rsidRPr="00CC38D1" w:rsidRDefault="00CC38D1" w:rsidP="005C2ADD">
      <w:pPr>
        <w:pStyle w:val="ListParagraph"/>
        <w:numPr>
          <w:ilvl w:val="0"/>
          <w:numId w:val="8"/>
        </w:numPr>
        <w:spacing w:before="100" w:beforeAutospacing="1" w:after="100" w:afterAutospacing="1" w:line="240" w:lineRule="auto"/>
        <w:rPr>
          <w:b/>
          <w:sz w:val="24"/>
          <w:szCs w:val="24"/>
          <w:u w:val="single"/>
        </w:rPr>
      </w:pPr>
      <w:r>
        <w:rPr>
          <w:bCs/>
          <w:sz w:val="24"/>
          <w:szCs w:val="24"/>
        </w:rPr>
        <w:t>Valerie Slusher (INL) – she will email Mike her idea for a presentation; no other updates at this time</w:t>
      </w:r>
    </w:p>
    <w:p w14:paraId="49C77F4E" w14:textId="630B11D0" w:rsidR="00CC38D1" w:rsidRPr="00CB3A7F" w:rsidRDefault="00CC38D1" w:rsidP="005C2ADD">
      <w:pPr>
        <w:pStyle w:val="ListParagraph"/>
        <w:numPr>
          <w:ilvl w:val="0"/>
          <w:numId w:val="8"/>
        </w:numPr>
        <w:spacing w:before="100" w:beforeAutospacing="1" w:after="100" w:afterAutospacing="1" w:line="240" w:lineRule="auto"/>
        <w:rPr>
          <w:b/>
          <w:sz w:val="24"/>
          <w:szCs w:val="24"/>
          <w:u w:val="single"/>
        </w:rPr>
      </w:pPr>
      <w:r>
        <w:rPr>
          <w:bCs/>
          <w:sz w:val="24"/>
          <w:szCs w:val="24"/>
        </w:rPr>
        <w:t xml:space="preserve">Becca Swaner (INL) </w:t>
      </w:r>
      <w:r w:rsidR="0053718B">
        <w:rPr>
          <w:bCs/>
          <w:sz w:val="24"/>
          <w:szCs w:val="24"/>
        </w:rPr>
        <w:t>–</w:t>
      </w:r>
      <w:r>
        <w:rPr>
          <w:bCs/>
          <w:sz w:val="24"/>
          <w:szCs w:val="24"/>
        </w:rPr>
        <w:t xml:space="preserve"> </w:t>
      </w:r>
      <w:r w:rsidR="0053718B">
        <w:rPr>
          <w:bCs/>
          <w:sz w:val="24"/>
          <w:szCs w:val="24"/>
        </w:rPr>
        <w:t>NA</w:t>
      </w:r>
    </w:p>
    <w:p w14:paraId="54C76F69" w14:textId="44BF5D17" w:rsidR="005C2ADD" w:rsidRPr="00CB3A7F" w:rsidRDefault="005C2ADD" w:rsidP="005C2ADD">
      <w:pPr>
        <w:pStyle w:val="ListParagraph"/>
        <w:numPr>
          <w:ilvl w:val="0"/>
          <w:numId w:val="8"/>
        </w:numPr>
        <w:spacing w:before="100" w:beforeAutospacing="1" w:after="100" w:afterAutospacing="1" w:line="240" w:lineRule="auto"/>
        <w:rPr>
          <w:b/>
          <w:sz w:val="24"/>
          <w:szCs w:val="24"/>
          <w:u w:val="single"/>
        </w:rPr>
      </w:pPr>
      <w:r>
        <w:rPr>
          <w:bCs/>
          <w:sz w:val="24"/>
          <w:szCs w:val="24"/>
        </w:rPr>
        <w:t>Becca Swaner (INL)</w:t>
      </w:r>
      <w:r w:rsidR="00CC38D1">
        <w:rPr>
          <w:bCs/>
          <w:sz w:val="24"/>
          <w:szCs w:val="24"/>
        </w:rPr>
        <w:t xml:space="preserve"> </w:t>
      </w:r>
      <w:r w:rsidR="0053718B">
        <w:rPr>
          <w:bCs/>
          <w:sz w:val="24"/>
          <w:szCs w:val="24"/>
        </w:rPr>
        <w:t>–</w:t>
      </w:r>
      <w:r w:rsidR="00CC38D1">
        <w:rPr>
          <w:bCs/>
          <w:sz w:val="24"/>
          <w:szCs w:val="24"/>
        </w:rPr>
        <w:t xml:space="preserve"> </w:t>
      </w:r>
      <w:r w:rsidR="0053718B">
        <w:rPr>
          <w:bCs/>
          <w:sz w:val="24"/>
          <w:szCs w:val="24"/>
        </w:rPr>
        <w:t>NA</w:t>
      </w:r>
    </w:p>
    <w:p w14:paraId="0209E89D" w14:textId="711FF2CD" w:rsidR="005C2ADD" w:rsidRPr="00CC38D1" w:rsidRDefault="005C2ADD" w:rsidP="005C2ADD">
      <w:pPr>
        <w:pStyle w:val="ListParagraph"/>
        <w:numPr>
          <w:ilvl w:val="0"/>
          <w:numId w:val="8"/>
        </w:numPr>
        <w:spacing w:before="100" w:beforeAutospacing="1" w:after="100" w:afterAutospacing="1" w:line="240" w:lineRule="auto"/>
        <w:rPr>
          <w:b/>
          <w:sz w:val="24"/>
          <w:szCs w:val="24"/>
          <w:u w:val="single"/>
        </w:rPr>
      </w:pPr>
      <w:r>
        <w:rPr>
          <w:bCs/>
          <w:sz w:val="24"/>
          <w:szCs w:val="24"/>
        </w:rPr>
        <w:t>Andre Layson (ICP)</w:t>
      </w:r>
      <w:r w:rsidR="00CC38D1">
        <w:rPr>
          <w:bCs/>
          <w:sz w:val="24"/>
          <w:szCs w:val="24"/>
        </w:rPr>
        <w:t xml:space="preserve"> – nothing to report </w:t>
      </w:r>
    </w:p>
    <w:p w14:paraId="1117BC66" w14:textId="0A1D0006" w:rsidR="00CC38D1" w:rsidRPr="00CC38D1" w:rsidRDefault="00CC38D1" w:rsidP="005C2ADD">
      <w:pPr>
        <w:pStyle w:val="ListParagraph"/>
        <w:numPr>
          <w:ilvl w:val="0"/>
          <w:numId w:val="8"/>
        </w:numPr>
        <w:spacing w:before="100" w:beforeAutospacing="1" w:after="100" w:afterAutospacing="1" w:line="240" w:lineRule="auto"/>
        <w:rPr>
          <w:bCs/>
          <w:sz w:val="24"/>
          <w:szCs w:val="24"/>
        </w:rPr>
      </w:pPr>
      <w:r>
        <w:rPr>
          <w:bCs/>
          <w:sz w:val="24"/>
          <w:szCs w:val="24"/>
        </w:rPr>
        <w:t xml:space="preserve">Saprina Lyons (ICP) – </w:t>
      </w:r>
      <w:r w:rsidR="0053718B">
        <w:rPr>
          <w:bCs/>
          <w:sz w:val="24"/>
          <w:szCs w:val="24"/>
        </w:rPr>
        <w:t>NA</w:t>
      </w:r>
    </w:p>
    <w:p w14:paraId="62E4C0BA" w14:textId="01F58B99" w:rsidR="00CC38D1" w:rsidRDefault="00CC38D1" w:rsidP="005C2ADD">
      <w:pPr>
        <w:pStyle w:val="ListParagraph"/>
        <w:numPr>
          <w:ilvl w:val="0"/>
          <w:numId w:val="8"/>
        </w:numPr>
        <w:spacing w:before="100" w:beforeAutospacing="1" w:after="100" w:afterAutospacing="1" w:line="240" w:lineRule="auto"/>
        <w:rPr>
          <w:bCs/>
          <w:sz w:val="24"/>
          <w:szCs w:val="24"/>
        </w:rPr>
      </w:pPr>
      <w:r w:rsidRPr="00CC38D1">
        <w:rPr>
          <w:bCs/>
          <w:sz w:val="24"/>
          <w:szCs w:val="24"/>
        </w:rPr>
        <w:t>Amanda Jimenez (SPA) – if anyone is interested, their presentation on FRAME (formally known as HCE)</w:t>
      </w:r>
    </w:p>
    <w:p w14:paraId="43F91EA2" w14:textId="1C5B02DC" w:rsidR="00CC38D1" w:rsidRDefault="00CC38D1" w:rsidP="005C2ADD">
      <w:pPr>
        <w:pStyle w:val="ListParagraph"/>
        <w:numPr>
          <w:ilvl w:val="0"/>
          <w:numId w:val="8"/>
        </w:numPr>
        <w:spacing w:before="100" w:beforeAutospacing="1" w:after="100" w:afterAutospacing="1" w:line="240" w:lineRule="auto"/>
        <w:rPr>
          <w:bCs/>
          <w:sz w:val="24"/>
          <w:szCs w:val="24"/>
        </w:rPr>
      </w:pPr>
      <w:r>
        <w:rPr>
          <w:bCs/>
          <w:sz w:val="24"/>
          <w:szCs w:val="24"/>
        </w:rPr>
        <w:t xml:space="preserve">Katrina Rocha (NNSS) – </w:t>
      </w:r>
      <w:r w:rsidR="0053718B">
        <w:rPr>
          <w:bCs/>
          <w:sz w:val="24"/>
          <w:szCs w:val="24"/>
        </w:rPr>
        <w:t>NA</w:t>
      </w:r>
    </w:p>
    <w:p w14:paraId="55122265" w14:textId="050883F2" w:rsidR="00CC38D1" w:rsidRDefault="00CC38D1" w:rsidP="005C2ADD">
      <w:pPr>
        <w:pStyle w:val="ListParagraph"/>
        <w:numPr>
          <w:ilvl w:val="0"/>
          <w:numId w:val="8"/>
        </w:numPr>
        <w:spacing w:before="100" w:beforeAutospacing="1" w:after="100" w:afterAutospacing="1" w:line="240" w:lineRule="auto"/>
        <w:rPr>
          <w:bCs/>
          <w:sz w:val="24"/>
          <w:szCs w:val="24"/>
        </w:rPr>
      </w:pPr>
      <w:r>
        <w:rPr>
          <w:bCs/>
          <w:sz w:val="24"/>
          <w:szCs w:val="24"/>
        </w:rPr>
        <w:t>Wes Drnek (NNSS) – nothing to share</w:t>
      </w:r>
    </w:p>
    <w:p w14:paraId="29CDCFF5" w14:textId="3F21B26C" w:rsidR="00CC38D1" w:rsidRPr="00CC38D1" w:rsidRDefault="00CC38D1" w:rsidP="00CC38D1">
      <w:pPr>
        <w:pStyle w:val="ListParagraph"/>
        <w:numPr>
          <w:ilvl w:val="0"/>
          <w:numId w:val="8"/>
        </w:numPr>
        <w:spacing w:before="100" w:beforeAutospacing="1" w:after="100" w:afterAutospacing="1" w:line="240" w:lineRule="auto"/>
        <w:rPr>
          <w:bCs/>
          <w:sz w:val="24"/>
          <w:szCs w:val="24"/>
        </w:rPr>
      </w:pPr>
      <w:r>
        <w:rPr>
          <w:bCs/>
          <w:sz w:val="24"/>
          <w:szCs w:val="24"/>
        </w:rPr>
        <w:lastRenderedPageBreak/>
        <w:t xml:space="preserve">Bill Brown (BNL) – </w:t>
      </w:r>
      <w:r w:rsidR="00FF17C0" w:rsidRPr="00FF17C0">
        <w:rPr>
          <w:bCs/>
          <w:sz w:val="24"/>
          <w:szCs w:val="24"/>
        </w:rPr>
        <w:t xml:space="preserve">Bill Brown (BNL) was contacted by someone developing </w:t>
      </w:r>
      <w:proofErr w:type="spellStart"/>
      <w:r w:rsidR="00FF17C0" w:rsidRPr="00FF17C0">
        <w:rPr>
          <w:bCs/>
          <w:sz w:val="24"/>
          <w:szCs w:val="24"/>
        </w:rPr>
        <w:t>ConOps</w:t>
      </w:r>
      <w:proofErr w:type="spellEnd"/>
      <w:r w:rsidR="00FF17C0" w:rsidRPr="00FF17C0">
        <w:rPr>
          <w:bCs/>
          <w:sz w:val="24"/>
          <w:szCs w:val="24"/>
        </w:rPr>
        <w:t xml:space="preserve"> training for BNL’s Utilities staff. The ‘ask’ was for help in selecting a 3-5 minute video on HPI to include in the </w:t>
      </w:r>
      <w:proofErr w:type="spellStart"/>
      <w:r w:rsidR="00FF17C0" w:rsidRPr="00FF17C0">
        <w:rPr>
          <w:bCs/>
          <w:sz w:val="24"/>
          <w:szCs w:val="24"/>
        </w:rPr>
        <w:t>ConOps</w:t>
      </w:r>
      <w:proofErr w:type="spellEnd"/>
      <w:r w:rsidR="00FF17C0" w:rsidRPr="00FF17C0">
        <w:rPr>
          <w:bCs/>
          <w:sz w:val="24"/>
          <w:szCs w:val="24"/>
        </w:rPr>
        <w:t xml:space="preserve"> training (insert eye-roll emoji here). Bill will be reaching out to people who have explored how </w:t>
      </w:r>
      <w:proofErr w:type="spellStart"/>
      <w:r w:rsidR="00FF17C0" w:rsidRPr="00FF17C0">
        <w:rPr>
          <w:bCs/>
          <w:sz w:val="24"/>
          <w:szCs w:val="24"/>
        </w:rPr>
        <w:t>ConOps</w:t>
      </w:r>
      <w:proofErr w:type="spellEnd"/>
      <w:r w:rsidR="00FF17C0" w:rsidRPr="00FF17C0">
        <w:rPr>
          <w:bCs/>
          <w:sz w:val="24"/>
          <w:szCs w:val="24"/>
        </w:rPr>
        <w:t xml:space="preserve"> relates to HPI (i.e., they both support reliable human performance). Anyone having any experience or materials along those lines, please get in touch with Bill.</w:t>
      </w:r>
    </w:p>
    <w:p w14:paraId="5F8C2C46" w14:textId="7D64623E" w:rsidR="00CC38D1" w:rsidRDefault="00CC38D1" w:rsidP="005C2ADD">
      <w:pPr>
        <w:pStyle w:val="ListParagraph"/>
        <w:numPr>
          <w:ilvl w:val="0"/>
          <w:numId w:val="8"/>
        </w:numPr>
        <w:spacing w:before="100" w:beforeAutospacing="1" w:after="100" w:afterAutospacing="1" w:line="240" w:lineRule="auto"/>
        <w:rPr>
          <w:bCs/>
          <w:sz w:val="24"/>
          <w:szCs w:val="24"/>
        </w:rPr>
      </w:pPr>
      <w:r>
        <w:rPr>
          <w:bCs/>
          <w:sz w:val="24"/>
          <w:szCs w:val="24"/>
        </w:rPr>
        <w:t xml:space="preserve">Roby Robinson (Hanford) – </w:t>
      </w:r>
    </w:p>
    <w:p w14:paraId="338DAEBE" w14:textId="2816FC1E" w:rsidR="00CC38D1" w:rsidRDefault="00CC38D1" w:rsidP="005C2ADD">
      <w:pPr>
        <w:pStyle w:val="ListParagraph"/>
        <w:numPr>
          <w:ilvl w:val="0"/>
          <w:numId w:val="8"/>
        </w:numPr>
        <w:spacing w:before="100" w:beforeAutospacing="1" w:after="100" w:afterAutospacing="1" w:line="240" w:lineRule="auto"/>
        <w:rPr>
          <w:bCs/>
          <w:sz w:val="24"/>
          <w:szCs w:val="24"/>
        </w:rPr>
      </w:pPr>
      <w:r>
        <w:rPr>
          <w:bCs/>
          <w:sz w:val="24"/>
          <w:szCs w:val="24"/>
        </w:rPr>
        <w:t xml:space="preserve">Susan Blackburn (ORNL) – at the end of April (29 – May 3) is Safety Fest Tennessee 2024, it’s been going on for a few years; it’s all free, various training, seems to be quite a few people from HPI/HOP going to speak; the link is </w:t>
      </w:r>
      <w:hyperlink r:id="rId27" w:history="1">
        <w:r w:rsidR="00D73848" w:rsidRPr="00966404">
          <w:rPr>
            <w:rStyle w:val="Hyperlink"/>
            <w:bCs/>
            <w:sz w:val="24"/>
            <w:szCs w:val="24"/>
          </w:rPr>
          <w:t>https://safetyfesttn.org/</w:t>
        </w:r>
      </w:hyperlink>
      <w:r w:rsidR="00D73848">
        <w:rPr>
          <w:bCs/>
          <w:sz w:val="24"/>
          <w:szCs w:val="24"/>
        </w:rPr>
        <w:t xml:space="preserve"> and Joe Estey is one of the speakers this year</w:t>
      </w:r>
    </w:p>
    <w:p w14:paraId="12FF85AB" w14:textId="406F4A57" w:rsidR="00CC38D1" w:rsidRDefault="00CC38D1" w:rsidP="005C2ADD">
      <w:pPr>
        <w:pStyle w:val="ListParagraph"/>
        <w:numPr>
          <w:ilvl w:val="0"/>
          <w:numId w:val="8"/>
        </w:numPr>
        <w:spacing w:before="100" w:beforeAutospacing="1" w:after="100" w:afterAutospacing="1" w:line="240" w:lineRule="auto"/>
        <w:rPr>
          <w:bCs/>
          <w:sz w:val="24"/>
          <w:szCs w:val="24"/>
        </w:rPr>
      </w:pPr>
      <w:r>
        <w:rPr>
          <w:bCs/>
          <w:sz w:val="24"/>
          <w:szCs w:val="24"/>
        </w:rPr>
        <w:t>Ben Close (SNL) – effort to stand up learning teams; they’ve been trying to set them up, and to help support the pockets of learning teams, they are having a routine meeting and also inviting several outside labs to participate; they’re also working on a Sandia-wide approach; they are working on “Active Monitoring,” and having psychologically safe conversations with teams, using the 4 D’s – one group came up with two more – what is Deficient, and Distracting – to help managers do the active monitoring conversations</w:t>
      </w:r>
    </w:p>
    <w:p w14:paraId="65D0EC2B" w14:textId="6FB2AB9F" w:rsidR="00CC38D1" w:rsidRDefault="00CC38D1" w:rsidP="005C2ADD">
      <w:pPr>
        <w:pStyle w:val="ListParagraph"/>
        <w:numPr>
          <w:ilvl w:val="0"/>
          <w:numId w:val="8"/>
        </w:numPr>
        <w:spacing w:before="100" w:beforeAutospacing="1" w:after="100" w:afterAutospacing="1" w:line="240" w:lineRule="auto"/>
        <w:rPr>
          <w:bCs/>
          <w:sz w:val="24"/>
          <w:szCs w:val="24"/>
        </w:rPr>
      </w:pPr>
      <w:r>
        <w:rPr>
          <w:bCs/>
          <w:sz w:val="24"/>
          <w:szCs w:val="24"/>
        </w:rPr>
        <w:t xml:space="preserve">Linda Flores (SNL – </w:t>
      </w:r>
      <w:r w:rsidR="0053718B">
        <w:rPr>
          <w:bCs/>
          <w:sz w:val="24"/>
          <w:szCs w:val="24"/>
        </w:rPr>
        <w:t>NA</w:t>
      </w:r>
    </w:p>
    <w:p w14:paraId="36DE05F7" w14:textId="000119CF" w:rsidR="00CC38D1" w:rsidRDefault="00CC38D1" w:rsidP="005C2ADD">
      <w:pPr>
        <w:pStyle w:val="ListParagraph"/>
        <w:numPr>
          <w:ilvl w:val="0"/>
          <w:numId w:val="8"/>
        </w:numPr>
        <w:spacing w:before="100" w:beforeAutospacing="1" w:after="100" w:afterAutospacing="1" w:line="240" w:lineRule="auto"/>
        <w:rPr>
          <w:bCs/>
          <w:sz w:val="24"/>
          <w:szCs w:val="24"/>
        </w:rPr>
      </w:pPr>
      <w:r>
        <w:rPr>
          <w:bCs/>
          <w:sz w:val="24"/>
          <w:szCs w:val="24"/>
        </w:rPr>
        <w:t xml:space="preserve">Valerie Webb Cline (SNL) – </w:t>
      </w:r>
      <w:r w:rsidR="0053718B">
        <w:rPr>
          <w:bCs/>
          <w:sz w:val="24"/>
          <w:szCs w:val="24"/>
        </w:rPr>
        <w:t>NA</w:t>
      </w:r>
    </w:p>
    <w:p w14:paraId="3F9F9617" w14:textId="4BEFA220" w:rsidR="00CC38D1" w:rsidRDefault="00CC38D1" w:rsidP="005C2ADD">
      <w:pPr>
        <w:pStyle w:val="ListParagraph"/>
        <w:numPr>
          <w:ilvl w:val="0"/>
          <w:numId w:val="8"/>
        </w:numPr>
        <w:spacing w:before="100" w:beforeAutospacing="1" w:after="100" w:afterAutospacing="1" w:line="240" w:lineRule="auto"/>
        <w:rPr>
          <w:bCs/>
          <w:sz w:val="24"/>
          <w:szCs w:val="24"/>
        </w:rPr>
      </w:pPr>
      <w:r>
        <w:rPr>
          <w:bCs/>
          <w:sz w:val="24"/>
          <w:szCs w:val="24"/>
        </w:rPr>
        <w:t>Hari Emari (SLAC) – nothing major; they have organizational changes at SLAC, Contractor Assurance/Contract Management – there are some opportunities if you are interested, reach out to him; would like to learn more about safety culture groups</w:t>
      </w:r>
      <w:r w:rsidR="00D73848">
        <w:rPr>
          <w:bCs/>
          <w:sz w:val="24"/>
          <w:szCs w:val="24"/>
        </w:rPr>
        <w:t xml:space="preserve">, please reach out to him at </w:t>
      </w:r>
      <w:hyperlink r:id="rId28" w:history="1">
        <w:r w:rsidR="00D73848" w:rsidRPr="00966404">
          <w:rPr>
            <w:rStyle w:val="Hyperlink"/>
            <w:bCs/>
            <w:sz w:val="24"/>
            <w:szCs w:val="24"/>
          </w:rPr>
          <w:t>emari@slac.stanford.edu</w:t>
        </w:r>
      </w:hyperlink>
    </w:p>
    <w:p w14:paraId="3DF4931C" w14:textId="47CB1E63" w:rsidR="00D73848" w:rsidRDefault="00D73848" w:rsidP="005C2ADD">
      <w:pPr>
        <w:pStyle w:val="ListParagraph"/>
        <w:numPr>
          <w:ilvl w:val="0"/>
          <w:numId w:val="8"/>
        </w:numPr>
        <w:spacing w:before="100" w:beforeAutospacing="1" w:after="100" w:afterAutospacing="1" w:line="240" w:lineRule="auto"/>
        <w:rPr>
          <w:bCs/>
          <w:sz w:val="24"/>
          <w:szCs w:val="24"/>
        </w:rPr>
      </w:pPr>
      <w:r>
        <w:rPr>
          <w:bCs/>
          <w:sz w:val="24"/>
          <w:szCs w:val="24"/>
        </w:rPr>
        <w:t>Riz Shah – nothing else to report</w:t>
      </w:r>
    </w:p>
    <w:p w14:paraId="7A865F54" w14:textId="1D3E19DE" w:rsidR="001F205B" w:rsidRPr="00A71477" w:rsidRDefault="00A71477" w:rsidP="00A71477">
      <w:pPr>
        <w:spacing w:after="160" w:line="259" w:lineRule="auto"/>
        <w:rPr>
          <w:b/>
          <w:sz w:val="24"/>
          <w:szCs w:val="24"/>
        </w:rPr>
      </w:pPr>
      <w:r>
        <w:rPr>
          <w:b/>
          <w:sz w:val="24"/>
          <w:szCs w:val="24"/>
        </w:rPr>
        <w:t xml:space="preserve">4) </w:t>
      </w:r>
      <w:r>
        <w:rPr>
          <w:b/>
          <w:sz w:val="24"/>
          <w:szCs w:val="24"/>
        </w:rPr>
        <w:tab/>
      </w:r>
      <w:r w:rsidR="00372D1F" w:rsidRPr="00A71477">
        <w:rPr>
          <w:b/>
          <w:sz w:val="24"/>
          <w:szCs w:val="24"/>
        </w:rPr>
        <w:t>Closing</w:t>
      </w:r>
    </w:p>
    <w:p w14:paraId="499F6E44" w14:textId="062BF7B0" w:rsidR="004F4EE3" w:rsidRDefault="00D36A85" w:rsidP="004F4EE3">
      <w:pPr>
        <w:spacing w:after="0" w:line="240" w:lineRule="auto"/>
        <w:rPr>
          <w:bCs/>
          <w:sz w:val="24"/>
          <w:szCs w:val="24"/>
        </w:rPr>
      </w:pPr>
      <w:r>
        <w:rPr>
          <w:bCs/>
          <w:sz w:val="24"/>
          <w:szCs w:val="24"/>
        </w:rPr>
        <w:t>Mike thanked everyone for participating</w:t>
      </w:r>
      <w:r w:rsidR="00D84010">
        <w:rPr>
          <w:bCs/>
          <w:sz w:val="24"/>
          <w:szCs w:val="24"/>
        </w:rPr>
        <w:t xml:space="preserve">.  Next conference call is </w:t>
      </w:r>
      <w:r w:rsidR="00F6469B">
        <w:rPr>
          <w:bCs/>
          <w:sz w:val="24"/>
          <w:szCs w:val="24"/>
        </w:rPr>
        <w:t>April</w:t>
      </w:r>
      <w:r w:rsidR="00D84010">
        <w:rPr>
          <w:bCs/>
          <w:sz w:val="24"/>
          <w:szCs w:val="24"/>
        </w:rPr>
        <w:t xml:space="preserve"> 2</w:t>
      </w:r>
      <w:r w:rsidR="00F6469B">
        <w:rPr>
          <w:bCs/>
          <w:sz w:val="24"/>
          <w:szCs w:val="24"/>
        </w:rPr>
        <w:t>5</w:t>
      </w:r>
      <w:r w:rsidR="00D84010">
        <w:rPr>
          <w:bCs/>
          <w:sz w:val="24"/>
          <w:szCs w:val="24"/>
        </w:rPr>
        <w:t>.</w:t>
      </w:r>
    </w:p>
    <w:p w14:paraId="37E1E632" w14:textId="77777777" w:rsidR="00D73848" w:rsidRDefault="00D73848" w:rsidP="004F4EE3">
      <w:pPr>
        <w:spacing w:after="0" w:line="240" w:lineRule="auto"/>
        <w:rPr>
          <w:bCs/>
          <w:sz w:val="24"/>
          <w:szCs w:val="24"/>
        </w:rPr>
      </w:pPr>
    </w:p>
    <w:p w14:paraId="5FC9BC6E" w14:textId="377FAB78" w:rsidR="00D73848" w:rsidRDefault="00D73848" w:rsidP="004F4EE3">
      <w:pPr>
        <w:spacing w:after="0" w:line="240" w:lineRule="auto"/>
        <w:rPr>
          <w:bCs/>
          <w:sz w:val="24"/>
          <w:szCs w:val="24"/>
        </w:rPr>
      </w:pPr>
      <w:r>
        <w:rPr>
          <w:bCs/>
          <w:sz w:val="24"/>
          <w:szCs w:val="24"/>
        </w:rPr>
        <w:t>EFCOG meeting first week of May</w:t>
      </w:r>
    </w:p>
    <w:p w14:paraId="51B8A7E9" w14:textId="77777777" w:rsidR="00D36A85" w:rsidRDefault="00D36A85" w:rsidP="004F4EE3">
      <w:pPr>
        <w:spacing w:after="0" w:line="240" w:lineRule="auto"/>
        <w:rPr>
          <w:bCs/>
          <w:sz w:val="24"/>
          <w:szCs w:val="24"/>
        </w:rPr>
      </w:pPr>
    </w:p>
    <w:p w14:paraId="0455F71B" w14:textId="7968DB5C" w:rsidR="004F4EE3" w:rsidRDefault="004F4EE3" w:rsidP="004F4EE3">
      <w:pPr>
        <w:spacing w:after="0" w:line="240" w:lineRule="auto"/>
        <w:rPr>
          <w:bCs/>
          <w:sz w:val="24"/>
          <w:szCs w:val="24"/>
        </w:rPr>
      </w:pPr>
      <w:r>
        <w:rPr>
          <w:bCs/>
          <w:sz w:val="24"/>
          <w:szCs w:val="24"/>
        </w:rPr>
        <w:t xml:space="preserve">Meeting concluded at </w:t>
      </w:r>
      <w:r w:rsidR="00D73848">
        <w:rPr>
          <w:bCs/>
          <w:sz w:val="24"/>
          <w:szCs w:val="24"/>
        </w:rPr>
        <w:t xml:space="preserve">12:20 </w:t>
      </w:r>
      <w:r w:rsidR="0048372E">
        <w:rPr>
          <w:bCs/>
          <w:sz w:val="24"/>
          <w:szCs w:val="24"/>
        </w:rPr>
        <w:t>CST</w:t>
      </w:r>
    </w:p>
    <w:p w14:paraId="05283E87" w14:textId="6D84CD76" w:rsidR="00B401CA" w:rsidRPr="00E87FC0" w:rsidRDefault="00B401CA" w:rsidP="00FC3798">
      <w:pPr>
        <w:spacing w:after="160" w:line="259" w:lineRule="auto"/>
        <w:ind w:left="630"/>
        <w:rPr>
          <w:bCs/>
          <w:sz w:val="24"/>
          <w:szCs w:val="24"/>
        </w:rPr>
      </w:pPr>
    </w:p>
    <w:sectPr w:rsidR="00B401CA" w:rsidRPr="00E87FC0" w:rsidSect="00C53B5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8156" w14:textId="77777777" w:rsidR="00C53B50" w:rsidRDefault="00C53B50" w:rsidP="00F55A6E">
      <w:pPr>
        <w:spacing w:after="0" w:line="240" w:lineRule="auto"/>
      </w:pPr>
      <w:r>
        <w:separator/>
      </w:r>
    </w:p>
  </w:endnote>
  <w:endnote w:type="continuationSeparator" w:id="0">
    <w:p w14:paraId="39B30B80" w14:textId="77777777" w:rsidR="00C53B50" w:rsidRDefault="00C53B50" w:rsidP="00F5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6242" w14:textId="77777777" w:rsidR="00C53B50" w:rsidRDefault="00C53B50" w:rsidP="00F55A6E">
      <w:pPr>
        <w:spacing w:after="0" w:line="240" w:lineRule="auto"/>
      </w:pPr>
      <w:r>
        <w:separator/>
      </w:r>
    </w:p>
  </w:footnote>
  <w:footnote w:type="continuationSeparator" w:id="0">
    <w:p w14:paraId="1B9BD77D" w14:textId="77777777" w:rsidR="00C53B50" w:rsidRDefault="00C53B50" w:rsidP="00F55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162"/>
    <w:multiLevelType w:val="hybridMultilevel"/>
    <w:tmpl w:val="24E4B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571BC"/>
    <w:multiLevelType w:val="hybridMultilevel"/>
    <w:tmpl w:val="E266FE86"/>
    <w:lvl w:ilvl="0" w:tplc="04090001">
      <w:start w:val="1"/>
      <w:numFmt w:val="bullet"/>
      <w:lvlText w:val=""/>
      <w:lvlJc w:val="left"/>
      <w:pPr>
        <w:ind w:left="2124" w:hanging="360"/>
      </w:pPr>
      <w:rPr>
        <w:rFonts w:ascii="Symbol" w:hAnsi="Symbol"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2" w15:restartNumberingAfterBreak="0">
    <w:nsid w:val="13BB1441"/>
    <w:multiLevelType w:val="hybridMultilevel"/>
    <w:tmpl w:val="5FB296C8"/>
    <w:lvl w:ilvl="0" w:tplc="04090001">
      <w:start w:val="1"/>
      <w:numFmt w:val="bullet"/>
      <w:lvlText w:val=""/>
      <w:lvlJc w:val="left"/>
      <w:pPr>
        <w:ind w:left="2124" w:hanging="360"/>
      </w:pPr>
      <w:rPr>
        <w:rFonts w:ascii="Symbol" w:hAnsi="Symbol"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3" w15:restartNumberingAfterBreak="0">
    <w:nsid w:val="1D7372D3"/>
    <w:multiLevelType w:val="hybridMultilevel"/>
    <w:tmpl w:val="8ECA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D3116"/>
    <w:multiLevelType w:val="hybridMultilevel"/>
    <w:tmpl w:val="896A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57BF5"/>
    <w:multiLevelType w:val="hybridMultilevel"/>
    <w:tmpl w:val="96B6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D29DE"/>
    <w:multiLevelType w:val="hybridMultilevel"/>
    <w:tmpl w:val="E8F831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EA5B69"/>
    <w:multiLevelType w:val="hybridMultilevel"/>
    <w:tmpl w:val="B602E832"/>
    <w:lvl w:ilvl="0" w:tplc="892A7C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305DB"/>
    <w:multiLevelType w:val="hybridMultilevel"/>
    <w:tmpl w:val="80C4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E2E43"/>
    <w:multiLevelType w:val="hybridMultilevel"/>
    <w:tmpl w:val="2A48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A2C55"/>
    <w:multiLevelType w:val="hybridMultilevel"/>
    <w:tmpl w:val="041E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D5D25"/>
    <w:multiLevelType w:val="hybridMultilevel"/>
    <w:tmpl w:val="E07C7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52A86F4C">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40D2F"/>
    <w:multiLevelType w:val="hybridMultilevel"/>
    <w:tmpl w:val="D2CC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74E8B"/>
    <w:multiLevelType w:val="hybridMultilevel"/>
    <w:tmpl w:val="5E2E62C6"/>
    <w:lvl w:ilvl="0" w:tplc="A664DA04">
      <w:start w:val="1"/>
      <w:numFmt w:val="lowerLetter"/>
      <w:lvlText w:val="%1)"/>
      <w:lvlJc w:val="left"/>
      <w:pPr>
        <w:ind w:left="1404" w:hanging="684"/>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014ECC"/>
    <w:multiLevelType w:val="hybridMultilevel"/>
    <w:tmpl w:val="79F63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8B7C8A"/>
    <w:multiLevelType w:val="hybridMultilevel"/>
    <w:tmpl w:val="0F044E58"/>
    <w:lvl w:ilvl="0" w:tplc="04090001">
      <w:start w:val="1"/>
      <w:numFmt w:val="bullet"/>
      <w:lvlText w:val=""/>
      <w:lvlJc w:val="left"/>
      <w:pPr>
        <w:ind w:left="2124" w:hanging="360"/>
      </w:pPr>
      <w:rPr>
        <w:rFonts w:ascii="Symbol" w:hAnsi="Symbol"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16" w15:restartNumberingAfterBreak="0">
    <w:nsid w:val="7B485D50"/>
    <w:multiLevelType w:val="hybridMultilevel"/>
    <w:tmpl w:val="5E2E62C6"/>
    <w:lvl w:ilvl="0" w:tplc="FFFFFFFF">
      <w:start w:val="1"/>
      <w:numFmt w:val="lowerLetter"/>
      <w:lvlText w:val="%1)"/>
      <w:lvlJc w:val="left"/>
      <w:pPr>
        <w:ind w:left="1044" w:hanging="684"/>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7103801">
    <w:abstractNumId w:val="11"/>
  </w:num>
  <w:num w:numId="2" w16cid:durableId="203644194">
    <w:abstractNumId w:val="13"/>
  </w:num>
  <w:num w:numId="3" w16cid:durableId="1561138925">
    <w:abstractNumId w:val="9"/>
  </w:num>
  <w:num w:numId="4" w16cid:durableId="1913197191">
    <w:abstractNumId w:val="12"/>
  </w:num>
  <w:num w:numId="5" w16cid:durableId="2052878922">
    <w:abstractNumId w:val="8"/>
  </w:num>
  <w:num w:numId="6" w16cid:durableId="13733394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074712">
    <w:abstractNumId w:val="3"/>
  </w:num>
  <w:num w:numId="8" w16cid:durableId="797339671">
    <w:abstractNumId w:val="14"/>
  </w:num>
  <w:num w:numId="9" w16cid:durableId="901721588">
    <w:abstractNumId w:val="10"/>
  </w:num>
  <w:num w:numId="10" w16cid:durableId="979961363">
    <w:abstractNumId w:val="5"/>
  </w:num>
  <w:num w:numId="11" w16cid:durableId="933326220">
    <w:abstractNumId w:val="16"/>
  </w:num>
  <w:num w:numId="12" w16cid:durableId="379091004">
    <w:abstractNumId w:val="7"/>
  </w:num>
  <w:num w:numId="13" w16cid:durableId="913392264">
    <w:abstractNumId w:val="4"/>
  </w:num>
  <w:num w:numId="14" w16cid:durableId="729888776">
    <w:abstractNumId w:val="0"/>
  </w:num>
  <w:num w:numId="15" w16cid:durableId="839319832">
    <w:abstractNumId w:val="6"/>
  </w:num>
  <w:num w:numId="16" w16cid:durableId="660086953">
    <w:abstractNumId w:val="1"/>
  </w:num>
  <w:num w:numId="17" w16cid:durableId="946422215">
    <w:abstractNumId w:val="2"/>
  </w:num>
  <w:num w:numId="18" w16cid:durableId="172183078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8B"/>
    <w:rsid w:val="0000109C"/>
    <w:rsid w:val="00001DB1"/>
    <w:rsid w:val="000049F8"/>
    <w:rsid w:val="00005F19"/>
    <w:rsid w:val="00011569"/>
    <w:rsid w:val="00011956"/>
    <w:rsid w:val="00014966"/>
    <w:rsid w:val="00014B11"/>
    <w:rsid w:val="00016526"/>
    <w:rsid w:val="00020604"/>
    <w:rsid w:val="00020961"/>
    <w:rsid w:val="0002341B"/>
    <w:rsid w:val="00023607"/>
    <w:rsid w:val="000248EA"/>
    <w:rsid w:val="00026CA1"/>
    <w:rsid w:val="0002705D"/>
    <w:rsid w:val="00030F68"/>
    <w:rsid w:val="00032DC8"/>
    <w:rsid w:val="0003534B"/>
    <w:rsid w:val="00042FC0"/>
    <w:rsid w:val="00044C6A"/>
    <w:rsid w:val="00045393"/>
    <w:rsid w:val="0004559A"/>
    <w:rsid w:val="00047E1C"/>
    <w:rsid w:val="00053291"/>
    <w:rsid w:val="00054AD2"/>
    <w:rsid w:val="00060FE1"/>
    <w:rsid w:val="00070B86"/>
    <w:rsid w:val="000715B7"/>
    <w:rsid w:val="00081D26"/>
    <w:rsid w:val="000833F0"/>
    <w:rsid w:val="00083B46"/>
    <w:rsid w:val="000875E9"/>
    <w:rsid w:val="0009041D"/>
    <w:rsid w:val="00093044"/>
    <w:rsid w:val="0009348C"/>
    <w:rsid w:val="00093AD9"/>
    <w:rsid w:val="00094D27"/>
    <w:rsid w:val="00097A77"/>
    <w:rsid w:val="000A08B0"/>
    <w:rsid w:val="000A1C24"/>
    <w:rsid w:val="000A601D"/>
    <w:rsid w:val="000A605B"/>
    <w:rsid w:val="000A7570"/>
    <w:rsid w:val="000A793D"/>
    <w:rsid w:val="000B05E0"/>
    <w:rsid w:val="000B329F"/>
    <w:rsid w:val="000B6641"/>
    <w:rsid w:val="000B6F77"/>
    <w:rsid w:val="000C10AE"/>
    <w:rsid w:val="000C6A91"/>
    <w:rsid w:val="000C7CBE"/>
    <w:rsid w:val="000D08C6"/>
    <w:rsid w:val="000E2ACF"/>
    <w:rsid w:val="000E30AD"/>
    <w:rsid w:val="000E4462"/>
    <w:rsid w:val="000E5D8B"/>
    <w:rsid w:val="000E68CA"/>
    <w:rsid w:val="000F0AE4"/>
    <w:rsid w:val="000F1F4C"/>
    <w:rsid w:val="000F46E2"/>
    <w:rsid w:val="000F76AC"/>
    <w:rsid w:val="001007C1"/>
    <w:rsid w:val="00107316"/>
    <w:rsid w:val="001077C9"/>
    <w:rsid w:val="00110298"/>
    <w:rsid w:val="00110848"/>
    <w:rsid w:val="00111FEC"/>
    <w:rsid w:val="00112F6D"/>
    <w:rsid w:val="001134EA"/>
    <w:rsid w:val="0011543C"/>
    <w:rsid w:val="00116F18"/>
    <w:rsid w:val="00120465"/>
    <w:rsid w:val="001306FB"/>
    <w:rsid w:val="00132CA7"/>
    <w:rsid w:val="001346B0"/>
    <w:rsid w:val="00134C8B"/>
    <w:rsid w:val="00137A4C"/>
    <w:rsid w:val="00137A61"/>
    <w:rsid w:val="00142303"/>
    <w:rsid w:val="00143809"/>
    <w:rsid w:val="001441F2"/>
    <w:rsid w:val="00146FAF"/>
    <w:rsid w:val="001547B3"/>
    <w:rsid w:val="00154C0B"/>
    <w:rsid w:val="00156683"/>
    <w:rsid w:val="001577F9"/>
    <w:rsid w:val="00157D2B"/>
    <w:rsid w:val="00163A3C"/>
    <w:rsid w:val="001645E8"/>
    <w:rsid w:val="001647FB"/>
    <w:rsid w:val="001670F5"/>
    <w:rsid w:val="001673F4"/>
    <w:rsid w:val="00174990"/>
    <w:rsid w:val="00177B12"/>
    <w:rsid w:val="0018411B"/>
    <w:rsid w:val="0018574D"/>
    <w:rsid w:val="001862A4"/>
    <w:rsid w:val="0018728E"/>
    <w:rsid w:val="00187C42"/>
    <w:rsid w:val="00195778"/>
    <w:rsid w:val="00195F3E"/>
    <w:rsid w:val="001A205E"/>
    <w:rsid w:val="001A2629"/>
    <w:rsid w:val="001A56B5"/>
    <w:rsid w:val="001A6C96"/>
    <w:rsid w:val="001B0697"/>
    <w:rsid w:val="001B36EA"/>
    <w:rsid w:val="001B3D08"/>
    <w:rsid w:val="001B5196"/>
    <w:rsid w:val="001C5A1A"/>
    <w:rsid w:val="001D235C"/>
    <w:rsid w:val="001D30FC"/>
    <w:rsid w:val="001D3E67"/>
    <w:rsid w:val="001D40BD"/>
    <w:rsid w:val="001E3D3B"/>
    <w:rsid w:val="001E464D"/>
    <w:rsid w:val="001E5ECE"/>
    <w:rsid w:val="001F0362"/>
    <w:rsid w:val="001F205B"/>
    <w:rsid w:val="001F2DDF"/>
    <w:rsid w:val="001F4CAF"/>
    <w:rsid w:val="001F7654"/>
    <w:rsid w:val="002009F1"/>
    <w:rsid w:val="00202615"/>
    <w:rsid w:val="00202E6F"/>
    <w:rsid w:val="002036F7"/>
    <w:rsid w:val="00204F5B"/>
    <w:rsid w:val="0020530C"/>
    <w:rsid w:val="00207EE6"/>
    <w:rsid w:val="00211499"/>
    <w:rsid w:val="00212B03"/>
    <w:rsid w:val="00212D3B"/>
    <w:rsid w:val="0021358D"/>
    <w:rsid w:val="00214134"/>
    <w:rsid w:val="00214548"/>
    <w:rsid w:val="00215D98"/>
    <w:rsid w:val="0022132C"/>
    <w:rsid w:val="00223357"/>
    <w:rsid w:val="00223EBB"/>
    <w:rsid w:val="00225AD9"/>
    <w:rsid w:val="00243687"/>
    <w:rsid w:val="00243F96"/>
    <w:rsid w:val="00245D23"/>
    <w:rsid w:val="002477BF"/>
    <w:rsid w:val="00253152"/>
    <w:rsid w:val="00253F2C"/>
    <w:rsid w:val="002541D0"/>
    <w:rsid w:val="00262BC2"/>
    <w:rsid w:val="00262FCB"/>
    <w:rsid w:val="0026452A"/>
    <w:rsid w:val="0026535A"/>
    <w:rsid w:val="002669B4"/>
    <w:rsid w:val="00270F32"/>
    <w:rsid w:val="00270F3D"/>
    <w:rsid w:val="00271247"/>
    <w:rsid w:val="00271A65"/>
    <w:rsid w:val="002729B4"/>
    <w:rsid w:val="00275205"/>
    <w:rsid w:val="00276598"/>
    <w:rsid w:val="00277EE6"/>
    <w:rsid w:val="00277F8F"/>
    <w:rsid w:val="00281D86"/>
    <w:rsid w:val="00284D3B"/>
    <w:rsid w:val="0028534A"/>
    <w:rsid w:val="00294E5B"/>
    <w:rsid w:val="00297602"/>
    <w:rsid w:val="00297EE1"/>
    <w:rsid w:val="002A171E"/>
    <w:rsid w:val="002A4961"/>
    <w:rsid w:val="002A56CD"/>
    <w:rsid w:val="002A56F3"/>
    <w:rsid w:val="002B10E2"/>
    <w:rsid w:val="002B7EE7"/>
    <w:rsid w:val="002C063E"/>
    <w:rsid w:val="002C6D58"/>
    <w:rsid w:val="002C7F3D"/>
    <w:rsid w:val="002D0483"/>
    <w:rsid w:val="002D13E2"/>
    <w:rsid w:val="002D16E8"/>
    <w:rsid w:val="002D226E"/>
    <w:rsid w:val="002D2BF1"/>
    <w:rsid w:val="002D3D31"/>
    <w:rsid w:val="002D4854"/>
    <w:rsid w:val="002D55B8"/>
    <w:rsid w:val="002E04D2"/>
    <w:rsid w:val="002E07F6"/>
    <w:rsid w:val="002E15BF"/>
    <w:rsid w:val="002E1B15"/>
    <w:rsid w:val="002E1CE9"/>
    <w:rsid w:val="002E207C"/>
    <w:rsid w:val="002E43A5"/>
    <w:rsid w:val="002E4B43"/>
    <w:rsid w:val="002E567F"/>
    <w:rsid w:val="002E7F9F"/>
    <w:rsid w:val="002F0032"/>
    <w:rsid w:val="002F155C"/>
    <w:rsid w:val="002F695B"/>
    <w:rsid w:val="00302862"/>
    <w:rsid w:val="00305EFB"/>
    <w:rsid w:val="00306922"/>
    <w:rsid w:val="00307AAA"/>
    <w:rsid w:val="00311482"/>
    <w:rsid w:val="00311794"/>
    <w:rsid w:val="003142C4"/>
    <w:rsid w:val="00316937"/>
    <w:rsid w:val="0032126B"/>
    <w:rsid w:val="0032271E"/>
    <w:rsid w:val="00322E1D"/>
    <w:rsid w:val="003269CA"/>
    <w:rsid w:val="003273AE"/>
    <w:rsid w:val="00330BA3"/>
    <w:rsid w:val="00331EA2"/>
    <w:rsid w:val="00334493"/>
    <w:rsid w:val="00336CA1"/>
    <w:rsid w:val="0034159F"/>
    <w:rsid w:val="00342D4D"/>
    <w:rsid w:val="0034324B"/>
    <w:rsid w:val="003445EA"/>
    <w:rsid w:val="0034776B"/>
    <w:rsid w:val="00350E93"/>
    <w:rsid w:val="00352298"/>
    <w:rsid w:val="00354554"/>
    <w:rsid w:val="003640FF"/>
    <w:rsid w:val="003644B4"/>
    <w:rsid w:val="00364ED8"/>
    <w:rsid w:val="00365D41"/>
    <w:rsid w:val="00367D13"/>
    <w:rsid w:val="0037097F"/>
    <w:rsid w:val="00371B3B"/>
    <w:rsid w:val="00371C91"/>
    <w:rsid w:val="00372D1F"/>
    <w:rsid w:val="00375851"/>
    <w:rsid w:val="003769B7"/>
    <w:rsid w:val="00381E9A"/>
    <w:rsid w:val="00385704"/>
    <w:rsid w:val="003874AA"/>
    <w:rsid w:val="00387864"/>
    <w:rsid w:val="00391E91"/>
    <w:rsid w:val="00392DAD"/>
    <w:rsid w:val="00396033"/>
    <w:rsid w:val="00396300"/>
    <w:rsid w:val="003A0901"/>
    <w:rsid w:val="003A6BC9"/>
    <w:rsid w:val="003B0E03"/>
    <w:rsid w:val="003B16F7"/>
    <w:rsid w:val="003B3E19"/>
    <w:rsid w:val="003B4043"/>
    <w:rsid w:val="003B5374"/>
    <w:rsid w:val="003B70B4"/>
    <w:rsid w:val="003C215B"/>
    <w:rsid w:val="003C66B6"/>
    <w:rsid w:val="003C6807"/>
    <w:rsid w:val="003C79A9"/>
    <w:rsid w:val="003D21B3"/>
    <w:rsid w:val="003D2D36"/>
    <w:rsid w:val="003D3443"/>
    <w:rsid w:val="003D4B0F"/>
    <w:rsid w:val="003D697A"/>
    <w:rsid w:val="003E29AE"/>
    <w:rsid w:val="003E5B3E"/>
    <w:rsid w:val="003E6130"/>
    <w:rsid w:val="003E6662"/>
    <w:rsid w:val="003F173B"/>
    <w:rsid w:val="003F2318"/>
    <w:rsid w:val="003F42A3"/>
    <w:rsid w:val="003F5F28"/>
    <w:rsid w:val="003F75AB"/>
    <w:rsid w:val="003F787A"/>
    <w:rsid w:val="003F7F9E"/>
    <w:rsid w:val="00400021"/>
    <w:rsid w:val="00403D20"/>
    <w:rsid w:val="004061E5"/>
    <w:rsid w:val="004064C1"/>
    <w:rsid w:val="004077C3"/>
    <w:rsid w:val="00410644"/>
    <w:rsid w:val="00410D43"/>
    <w:rsid w:val="004137FA"/>
    <w:rsid w:val="00415BE8"/>
    <w:rsid w:val="004165D8"/>
    <w:rsid w:val="00416F73"/>
    <w:rsid w:val="004205FA"/>
    <w:rsid w:val="004208B4"/>
    <w:rsid w:val="00422842"/>
    <w:rsid w:val="00426CB8"/>
    <w:rsid w:val="00427AE7"/>
    <w:rsid w:val="00430207"/>
    <w:rsid w:val="00432B96"/>
    <w:rsid w:val="00432F25"/>
    <w:rsid w:val="00434E71"/>
    <w:rsid w:val="00435804"/>
    <w:rsid w:val="004373EF"/>
    <w:rsid w:val="00441713"/>
    <w:rsid w:val="004425DE"/>
    <w:rsid w:val="00442BA0"/>
    <w:rsid w:val="00446E6E"/>
    <w:rsid w:val="004500CA"/>
    <w:rsid w:val="004510B4"/>
    <w:rsid w:val="00451E95"/>
    <w:rsid w:val="004521BA"/>
    <w:rsid w:val="00454A14"/>
    <w:rsid w:val="004560F2"/>
    <w:rsid w:val="00456FEF"/>
    <w:rsid w:val="00460735"/>
    <w:rsid w:val="00460EE6"/>
    <w:rsid w:val="004613D5"/>
    <w:rsid w:val="004644F0"/>
    <w:rsid w:val="00465EF8"/>
    <w:rsid w:val="0046777B"/>
    <w:rsid w:val="00467CD8"/>
    <w:rsid w:val="00470053"/>
    <w:rsid w:val="00470B96"/>
    <w:rsid w:val="00473778"/>
    <w:rsid w:val="0047506C"/>
    <w:rsid w:val="0047532E"/>
    <w:rsid w:val="00477A1C"/>
    <w:rsid w:val="00477E86"/>
    <w:rsid w:val="0048372E"/>
    <w:rsid w:val="00483C38"/>
    <w:rsid w:val="00487CCD"/>
    <w:rsid w:val="004912F1"/>
    <w:rsid w:val="00493280"/>
    <w:rsid w:val="004946DF"/>
    <w:rsid w:val="00495336"/>
    <w:rsid w:val="00497C12"/>
    <w:rsid w:val="004A0425"/>
    <w:rsid w:val="004A1E0A"/>
    <w:rsid w:val="004A302B"/>
    <w:rsid w:val="004A399A"/>
    <w:rsid w:val="004A3DCE"/>
    <w:rsid w:val="004A7530"/>
    <w:rsid w:val="004B1587"/>
    <w:rsid w:val="004B3949"/>
    <w:rsid w:val="004B40AF"/>
    <w:rsid w:val="004B40B6"/>
    <w:rsid w:val="004C3936"/>
    <w:rsid w:val="004C4AD1"/>
    <w:rsid w:val="004C53ED"/>
    <w:rsid w:val="004C5888"/>
    <w:rsid w:val="004C62C6"/>
    <w:rsid w:val="004D00F0"/>
    <w:rsid w:val="004D0DE9"/>
    <w:rsid w:val="004D12DA"/>
    <w:rsid w:val="004D3E22"/>
    <w:rsid w:val="004D5B6A"/>
    <w:rsid w:val="004D763C"/>
    <w:rsid w:val="004E1593"/>
    <w:rsid w:val="004E334D"/>
    <w:rsid w:val="004E528E"/>
    <w:rsid w:val="004E7127"/>
    <w:rsid w:val="004F0EB1"/>
    <w:rsid w:val="004F3608"/>
    <w:rsid w:val="004F4EE3"/>
    <w:rsid w:val="00502492"/>
    <w:rsid w:val="005045DF"/>
    <w:rsid w:val="0050490B"/>
    <w:rsid w:val="0050528E"/>
    <w:rsid w:val="00506722"/>
    <w:rsid w:val="005155BE"/>
    <w:rsid w:val="00515986"/>
    <w:rsid w:val="00522810"/>
    <w:rsid w:val="00524A07"/>
    <w:rsid w:val="0052760B"/>
    <w:rsid w:val="00530611"/>
    <w:rsid w:val="00531FA0"/>
    <w:rsid w:val="005330C4"/>
    <w:rsid w:val="005369DC"/>
    <w:rsid w:val="0053718B"/>
    <w:rsid w:val="00537E58"/>
    <w:rsid w:val="0054202C"/>
    <w:rsid w:val="00542802"/>
    <w:rsid w:val="005436C8"/>
    <w:rsid w:val="0054474C"/>
    <w:rsid w:val="0054700A"/>
    <w:rsid w:val="00552E39"/>
    <w:rsid w:val="0055366F"/>
    <w:rsid w:val="00560B23"/>
    <w:rsid w:val="00560C3E"/>
    <w:rsid w:val="00560C7D"/>
    <w:rsid w:val="00561C08"/>
    <w:rsid w:val="00561ED9"/>
    <w:rsid w:val="00563475"/>
    <w:rsid w:val="00563FFB"/>
    <w:rsid w:val="00573727"/>
    <w:rsid w:val="00575151"/>
    <w:rsid w:val="005756B4"/>
    <w:rsid w:val="00575C7C"/>
    <w:rsid w:val="00580FC5"/>
    <w:rsid w:val="005815D4"/>
    <w:rsid w:val="005832D9"/>
    <w:rsid w:val="00584DE7"/>
    <w:rsid w:val="0058671B"/>
    <w:rsid w:val="005A1958"/>
    <w:rsid w:val="005A3F66"/>
    <w:rsid w:val="005A41F6"/>
    <w:rsid w:val="005A4ABC"/>
    <w:rsid w:val="005A55CB"/>
    <w:rsid w:val="005A685A"/>
    <w:rsid w:val="005A76E1"/>
    <w:rsid w:val="005B3060"/>
    <w:rsid w:val="005B3332"/>
    <w:rsid w:val="005B67E7"/>
    <w:rsid w:val="005C0F2E"/>
    <w:rsid w:val="005C2ADD"/>
    <w:rsid w:val="005C5A85"/>
    <w:rsid w:val="005D13B6"/>
    <w:rsid w:val="005D2479"/>
    <w:rsid w:val="005D3462"/>
    <w:rsid w:val="005D63E1"/>
    <w:rsid w:val="005E202B"/>
    <w:rsid w:val="005E2770"/>
    <w:rsid w:val="005E290A"/>
    <w:rsid w:val="005E33B2"/>
    <w:rsid w:val="005E3F52"/>
    <w:rsid w:val="005E5507"/>
    <w:rsid w:val="005E65EE"/>
    <w:rsid w:val="005E67D1"/>
    <w:rsid w:val="005F10A0"/>
    <w:rsid w:val="005F63CE"/>
    <w:rsid w:val="006018B6"/>
    <w:rsid w:val="00603FFF"/>
    <w:rsid w:val="00607A99"/>
    <w:rsid w:val="0061210C"/>
    <w:rsid w:val="006151EA"/>
    <w:rsid w:val="006160D7"/>
    <w:rsid w:val="0062592A"/>
    <w:rsid w:val="00626F2A"/>
    <w:rsid w:val="00627B61"/>
    <w:rsid w:val="00633321"/>
    <w:rsid w:val="0063496E"/>
    <w:rsid w:val="00634BF6"/>
    <w:rsid w:val="00636673"/>
    <w:rsid w:val="00636FDC"/>
    <w:rsid w:val="00637645"/>
    <w:rsid w:val="006410E7"/>
    <w:rsid w:val="00641BA7"/>
    <w:rsid w:val="00642151"/>
    <w:rsid w:val="00643754"/>
    <w:rsid w:val="00647513"/>
    <w:rsid w:val="00650214"/>
    <w:rsid w:val="00650EC6"/>
    <w:rsid w:val="00653167"/>
    <w:rsid w:val="006616B3"/>
    <w:rsid w:val="00667993"/>
    <w:rsid w:val="00670083"/>
    <w:rsid w:val="00672942"/>
    <w:rsid w:val="0067795F"/>
    <w:rsid w:val="00680801"/>
    <w:rsid w:val="006811F6"/>
    <w:rsid w:val="0068456F"/>
    <w:rsid w:val="00685D55"/>
    <w:rsid w:val="006866D6"/>
    <w:rsid w:val="00696116"/>
    <w:rsid w:val="00697277"/>
    <w:rsid w:val="00697784"/>
    <w:rsid w:val="006A59C2"/>
    <w:rsid w:val="006B0222"/>
    <w:rsid w:val="006B0396"/>
    <w:rsid w:val="006B25FD"/>
    <w:rsid w:val="006C01E5"/>
    <w:rsid w:val="006C0C70"/>
    <w:rsid w:val="006C191F"/>
    <w:rsid w:val="006C21E4"/>
    <w:rsid w:val="006D06DF"/>
    <w:rsid w:val="006D1500"/>
    <w:rsid w:val="006D174E"/>
    <w:rsid w:val="006D4763"/>
    <w:rsid w:val="006D639A"/>
    <w:rsid w:val="006E1BE6"/>
    <w:rsid w:val="006E2DC3"/>
    <w:rsid w:val="006E32D6"/>
    <w:rsid w:val="006E3828"/>
    <w:rsid w:val="006E4D12"/>
    <w:rsid w:val="006E4F49"/>
    <w:rsid w:val="006E69AD"/>
    <w:rsid w:val="006F121B"/>
    <w:rsid w:val="006F2C6F"/>
    <w:rsid w:val="006F331B"/>
    <w:rsid w:val="006F3B09"/>
    <w:rsid w:val="006F6957"/>
    <w:rsid w:val="006F6DCA"/>
    <w:rsid w:val="006F79BD"/>
    <w:rsid w:val="00702F0F"/>
    <w:rsid w:val="0071160B"/>
    <w:rsid w:val="00715419"/>
    <w:rsid w:val="00715814"/>
    <w:rsid w:val="007246C4"/>
    <w:rsid w:val="00727141"/>
    <w:rsid w:val="0073016A"/>
    <w:rsid w:val="00731428"/>
    <w:rsid w:val="00731E8F"/>
    <w:rsid w:val="007321D6"/>
    <w:rsid w:val="0073381F"/>
    <w:rsid w:val="00736CBC"/>
    <w:rsid w:val="007402CC"/>
    <w:rsid w:val="00744B5B"/>
    <w:rsid w:val="007451A0"/>
    <w:rsid w:val="007561BC"/>
    <w:rsid w:val="007611E3"/>
    <w:rsid w:val="0076360A"/>
    <w:rsid w:val="007639A2"/>
    <w:rsid w:val="00763E9B"/>
    <w:rsid w:val="00770A72"/>
    <w:rsid w:val="00772B14"/>
    <w:rsid w:val="00776384"/>
    <w:rsid w:val="0077759E"/>
    <w:rsid w:val="007831EA"/>
    <w:rsid w:val="007833F9"/>
    <w:rsid w:val="007841CD"/>
    <w:rsid w:val="007848DD"/>
    <w:rsid w:val="0078759C"/>
    <w:rsid w:val="00790E95"/>
    <w:rsid w:val="00792284"/>
    <w:rsid w:val="007922CB"/>
    <w:rsid w:val="007930C1"/>
    <w:rsid w:val="00795C70"/>
    <w:rsid w:val="00797F2B"/>
    <w:rsid w:val="007A4F99"/>
    <w:rsid w:val="007A7827"/>
    <w:rsid w:val="007B3AB3"/>
    <w:rsid w:val="007B5AE4"/>
    <w:rsid w:val="007B5DBB"/>
    <w:rsid w:val="007B7AD5"/>
    <w:rsid w:val="007B7D18"/>
    <w:rsid w:val="007C1FA8"/>
    <w:rsid w:val="007D1E55"/>
    <w:rsid w:val="007D226F"/>
    <w:rsid w:val="007D4AB8"/>
    <w:rsid w:val="007D728A"/>
    <w:rsid w:val="007D73B2"/>
    <w:rsid w:val="007D7414"/>
    <w:rsid w:val="007D79AB"/>
    <w:rsid w:val="007E0F22"/>
    <w:rsid w:val="007E133A"/>
    <w:rsid w:val="007E2AF1"/>
    <w:rsid w:val="007F034E"/>
    <w:rsid w:val="007F3F3B"/>
    <w:rsid w:val="007F4AFA"/>
    <w:rsid w:val="007F5ADA"/>
    <w:rsid w:val="007F6929"/>
    <w:rsid w:val="008054CD"/>
    <w:rsid w:val="008101A6"/>
    <w:rsid w:val="008103C4"/>
    <w:rsid w:val="0081438B"/>
    <w:rsid w:val="0082090C"/>
    <w:rsid w:val="0082271A"/>
    <w:rsid w:val="00830F74"/>
    <w:rsid w:val="008344D4"/>
    <w:rsid w:val="00836EA3"/>
    <w:rsid w:val="00836FBA"/>
    <w:rsid w:val="0083760F"/>
    <w:rsid w:val="00837DA1"/>
    <w:rsid w:val="008402B5"/>
    <w:rsid w:val="00841592"/>
    <w:rsid w:val="00841700"/>
    <w:rsid w:val="0084215B"/>
    <w:rsid w:val="008430E0"/>
    <w:rsid w:val="008510C1"/>
    <w:rsid w:val="00852435"/>
    <w:rsid w:val="00854B03"/>
    <w:rsid w:val="00855E65"/>
    <w:rsid w:val="0085749E"/>
    <w:rsid w:val="0086180A"/>
    <w:rsid w:val="0086221B"/>
    <w:rsid w:val="0086282D"/>
    <w:rsid w:val="00866D16"/>
    <w:rsid w:val="008713E5"/>
    <w:rsid w:val="00871614"/>
    <w:rsid w:val="00871E8C"/>
    <w:rsid w:val="008720FA"/>
    <w:rsid w:val="00874E53"/>
    <w:rsid w:val="008818FC"/>
    <w:rsid w:val="00881FB8"/>
    <w:rsid w:val="0088387A"/>
    <w:rsid w:val="0088530F"/>
    <w:rsid w:val="00887332"/>
    <w:rsid w:val="008878E8"/>
    <w:rsid w:val="00890802"/>
    <w:rsid w:val="00892A19"/>
    <w:rsid w:val="008948A6"/>
    <w:rsid w:val="00895519"/>
    <w:rsid w:val="0089581B"/>
    <w:rsid w:val="00897513"/>
    <w:rsid w:val="008A2EB1"/>
    <w:rsid w:val="008A3247"/>
    <w:rsid w:val="008A49FA"/>
    <w:rsid w:val="008A4BE4"/>
    <w:rsid w:val="008A4D2F"/>
    <w:rsid w:val="008A5415"/>
    <w:rsid w:val="008A6B7C"/>
    <w:rsid w:val="008A7D9C"/>
    <w:rsid w:val="008B2248"/>
    <w:rsid w:val="008B4B7B"/>
    <w:rsid w:val="008C1540"/>
    <w:rsid w:val="008C1A84"/>
    <w:rsid w:val="008C1D5E"/>
    <w:rsid w:val="008C45FF"/>
    <w:rsid w:val="008C475A"/>
    <w:rsid w:val="008C608B"/>
    <w:rsid w:val="008C62D4"/>
    <w:rsid w:val="008D06D9"/>
    <w:rsid w:val="008E1F0C"/>
    <w:rsid w:val="008E1FEB"/>
    <w:rsid w:val="008E5B9F"/>
    <w:rsid w:val="008E7207"/>
    <w:rsid w:val="008E7714"/>
    <w:rsid w:val="008F1AD3"/>
    <w:rsid w:val="008F56C7"/>
    <w:rsid w:val="008F6A73"/>
    <w:rsid w:val="008F7EE4"/>
    <w:rsid w:val="00900CEE"/>
    <w:rsid w:val="009053D6"/>
    <w:rsid w:val="00905ACC"/>
    <w:rsid w:val="009130CF"/>
    <w:rsid w:val="00913AD7"/>
    <w:rsid w:val="00914F21"/>
    <w:rsid w:val="0091543B"/>
    <w:rsid w:val="00915E53"/>
    <w:rsid w:val="00916B8B"/>
    <w:rsid w:val="00930427"/>
    <w:rsid w:val="00930973"/>
    <w:rsid w:val="0093157E"/>
    <w:rsid w:val="00931D67"/>
    <w:rsid w:val="009340BB"/>
    <w:rsid w:val="00934B6C"/>
    <w:rsid w:val="00935811"/>
    <w:rsid w:val="00936D58"/>
    <w:rsid w:val="00936D70"/>
    <w:rsid w:val="00937F5A"/>
    <w:rsid w:val="00942525"/>
    <w:rsid w:val="00946088"/>
    <w:rsid w:val="00950274"/>
    <w:rsid w:val="0095414C"/>
    <w:rsid w:val="00955E70"/>
    <w:rsid w:val="009577BB"/>
    <w:rsid w:val="009634C0"/>
    <w:rsid w:val="0096412E"/>
    <w:rsid w:val="0096607D"/>
    <w:rsid w:val="00966882"/>
    <w:rsid w:val="009763B3"/>
    <w:rsid w:val="00981B6F"/>
    <w:rsid w:val="00982710"/>
    <w:rsid w:val="009833C6"/>
    <w:rsid w:val="0098495F"/>
    <w:rsid w:val="00985974"/>
    <w:rsid w:val="009910D5"/>
    <w:rsid w:val="00991CBC"/>
    <w:rsid w:val="009928FC"/>
    <w:rsid w:val="009A1410"/>
    <w:rsid w:val="009A19A4"/>
    <w:rsid w:val="009A55CC"/>
    <w:rsid w:val="009A6BB9"/>
    <w:rsid w:val="009A761D"/>
    <w:rsid w:val="009B5603"/>
    <w:rsid w:val="009B5814"/>
    <w:rsid w:val="009B67C3"/>
    <w:rsid w:val="009B7E32"/>
    <w:rsid w:val="009C395A"/>
    <w:rsid w:val="009C53D8"/>
    <w:rsid w:val="009C5CFD"/>
    <w:rsid w:val="009D0C8F"/>
    <w:rsid w:val="009D0CDE"/>
    <w:rsid w:val="009D1D4E"/>
    <w:rsid w:val="009D4FC6"/>
    <w:rsid w:val="009E1E97"/>
    <w:rsid w:val="009E28BD"/>
    <w:rsid w:val="009E6FB4"/>
    <w:rsid w:val="009E7B20"/>
    <w:rsid w:val="009F36A9"/>
    <w:rsid w:val="009F74E7"/>
    <w:rsid w:val="00A00932"/>
    <w:rsid w:val="00A02BEB"/>
    <w:rsid w:val="00A052E3"/>
    <w:rsid w:val="00A10A47"/>
    <w:rsid w:val="00A12E54"/>
    <w:rsid w:val="00A212E7"/>
    <w:rsid w:val="00A26E1E"/>
    <w:rsid w:val="00A2750F"/>
    <w:rsid w:val="00A311EC"/>
    <w:rsid w:val="00A32F4C"/>
    <w:rsid w:val="00A37326"/>
    <w:rsid w:val="00A37C54"/>
    <w:rsid w:val="00A40E95"/>
    <w:rsid w:val="00A41006"/>
    <w:rsid w:val="00A41834"/>
    <w:rsid w:val="00A41ECA"/>
    <w:rsid w:val="00A4213A"/>
    <w:rsid w:val="00A42DCC"/>
    <w:rsid w:val="00A44136"/>
    <w:rsid w:val="00A50421"/>
    <w:rsid w:val="00A51B10"/>
    <w:rsid w:val="00A522F7"/>
    <w:rsid w:val="00A541DC"/>
    <w:rsid w:val="00A57BDF"/>
    <w:rsid w:val="00A63891"/>
    <w:rsid w:val="00A64AC2"/>
    <w:rsid w:val="00A7021E"/>
    <w:rsid w:val="00A70758"/>
    <w:rsid w:val="00A71477"/>
    <w:rsid w:val="00A772D7"/>
    <w:rsid w:val="00A7763F"/>
    <w:rsid w:val="00A77E3A"/>
    <w:rsid w:val="00A8035D"/>
    <w:rsid w:val="00A80F46"/>
    <w:rsid w:val="00A8258F"/>
    <w:rsid w:val="00A83C61"/>
    <w:rsid w:val="00A83F1C"/>
    <w:rsid w:val="00A85039"/>
    <w:rsid w:val="00A86B4C"/>
    <w:rsid w:val="00A879DB"/>
    <w:rsid w:val="00A9358C"/>
    <w:rsid w:val="00A93BD5"/>
    <w:rsid w:val="00AA1651"/>
    <w:rsid w:val="00AA3A3D"/>
    <w:rsid w:val="00AB1289"/>
    <w:rsid w:val="00AB3F5A"/>
    <w:rsid w:val="00AB4089"/>
    <w:rsid w:val="00AB4DE1"/>
    <w:rsid w:val="00AC50E4"/>
    <w:rsid w:val="00AC530C"/>
    <w:rsid w:val="00AC56D2"/>
    <w:rsid w:val="00AC67C2"/>
    <w:rsid w:val="00AD097F"/>
    <w:rsid w:val="00AD6604"/>
    <w:rsid w:val="00AD6C8D"/>
    <w:rsid w:val="00AE1DFF"/>
    <w:rsid w:val="00AF746C"/>
    <w:rsid w:val="00B00928"/>
    <w:rsid w:val="00B00FC9"/>
    <w:rsid w:val="00B0120D"/>
    <w:rsid w:val="00B014A3"/>
    <w:rsid w:val="00B02CD4"/>
    <w:rsid w:val="00B06099"/>
    <w:rsid w:val="00B10C23"/>
    <w:rsid w:val="00B12D46"/>
    <w:rsid w:val="00B17A91"/>
    <w:rsid w:val="00B21F7E"/>
    <w:rsid w:val="00B2459C"/>
    <w:rsid w:val="00B24658"/>
    <w:rsid w:val="00B31670"/>
    <w:rsid w:val="00B31DDB"/>
    <w:rsid w:val="00B401CA"/>
    <w:rsid w:val="00B402A8"/>
    <w:rsid w:val="00B408DB"/>
    <w:rsid w:val="00B40DFC"/>
    <w:rsid w:val="00B411BB"/>
    <w:rsid w:val="00B417CB"/>
    <w:rsid w:val="00B42299"/>
    <w:rsid w:val="00B44073"/>
    <w:rsid w:val="00B4774E"/>
    <w:rsid w:val="00B5304B"/>
    <w:rsid w:val="00B53161"/>
    <w:rsid w:val="00B53501"/>
    <w:rsid w:val="00B60419"/>
    <w:rsid w:val="00B61712"/>
    <w:rsid w:val="00B648F8"/>
    <w:rsid w:val="00B70044"/>
    <w:rsid w:val="00B705A8"/>
    <w:rsid w:val="00B714D2"/>
    <w:rsid w:val="00B7152B"/>
    <w:rsid w:val="00B737A2"/>
    <w:rsid w:val="00B747CC"/>
    <w:rsid w:val="00B74EB7"/>
    <w:rsid w:val="00B810E0"/>
    <w:rsid w:val="00B82AF0"/>
    <w:rsid w:val="00B82D2C"/>
    <w:rsid w:val="00B8316C"/>
    <w:rsid w:val="00B87C43"/>
    <w:rsid w:val="00B921AB"/>
    <w:rsid w:val="00B92870"/>
    <w:rsid w:val="00B93676"/>
    <w:rsid w:val="00B93AC2"/>
    <w:rsid w:val="00B93F4C"/>
    <w:rsid w:val="00BA118D"/>
    <w:rsid w:val="00BA2CC4"/>
    <w:rsid w:val="00BA4C6D"/>
    <w:rsid w:val="00BA51EC"/>
    <w:rsid w:val="00BB11A8"/>
    <w:rsid w:val="00BB2BE9"/>
    <w:rsid w:val="00BB2CA9"/>
    <w:rsid w:val="00BB37DF"/>
    <w:rsid w:val="00BB58DC"/>
    <w:rsid w:val="00BB7FED"/>
    <w:rsid w:val="00BC330E"/>
    <w:rsid w:val="00BC5DB1"/>
    <w:rsid w:val="00BD17B7"/>
    <w:rsid w:val="00BD716A"/>
    <w:rsid w:val="00BE019D"/>
    <w:rsid w:val="00BE3A14"/>
    <w:rsid w:val="00BE3D25"/>
    <w:rsid w:val="00BF0C9F"/>
    <w:rsid w:val="00BF4159"/>
    <w:rsid w:val="00C019C9"/>
    <w:rsid w:val="00C0634B"/>
    <w:rsid w:val="00C13085"/>
    <w:rsid w:val="00C146B1"/>
    <w:rsid w:val="00C15772"/>
    <w:rsid w:val="00C16F17"/>
    <w:rsid w:val="00C16FDE"/>
    <w:rsid w:val="00C20A9A"/>
    <w:rsid w:val="00C20D32"/>
    <w:rsid w:val="00C2249C"/>
    <w:rsid w:val="00C22D19"/>
    <w:rsid w:val="00C25062"/>
    <w:rsid w:val="00C27349"/>
    <w:rsid w:val="00C300BD"/>
    <w:rsid w:val="00C32724"/>
    <w:rsid w:val="00C32C10"/>
    <w:rsid w:val="00C336C2"/>
    <w:rsid w:val="00C351DA"/>
    <w:rsid w:val="00C35A9D"/>
    <w:rsid w:val="00C35D6A"/>
    <w:rsid w:val="00C417E3"/>
    <w:rsid w:val="00C450F0"/>
    <w:rsid w:val="00C528EA"/>
    <w:rsid w:val="00C53B50"/>
    <w:rsid w:val="00C54077"/>
    <w:rsid w:val="00C556F8"/>
    <w:rsid w:val="00C60129"/>
    <w:rsid w:val="00C61BF9"/>
    <w:rsid w:val="00C64F08"/>
    <w:rsid w:val="00C65344"/>
    <w:rsid w:val="00C65920"/>
    <w:rsid w:val="00C65D11"/>
    <w:rsid w:val="00C66411"/>
    <w:rsid w:val="00C70D27"/>
    <w:rsid w:val="00C7291B"/>
    <w:rsid w:val="00C82489"/>
    <w:rsid w:val="00C82D35"/>
    <w:rsid w:val="00C83C33"/>
    <w:rsid w:val="00C83F5B"/>
    <w:rsid w:val="00C85186"/>
    <w:rsid w:val="00C851FD"/>
    <w:rsid w:val="00C86131"/>
    <w:rsid w:val="00C87405"/>
    <w:rsid w:val="00C875A7"/>
    <w:rsid w:val="00C96B7D"/>
    <w:rsid w:val="00C96C48"/>
    <w:rsid w:val="00C9756B"/>
    <w:rsid w:val="00CA043E"/>
    <w:rsid w:val="00CA2A7F"/>
    <w:rsid w:val="00CA2C69"/>
    <w:rsid w:val="00CB3A7F"/>
    <w:rsid w:val="00CB6BE9"/>
    <w:rsid w:val="00CC2545"/>
    <w:rsid w:val="00CC38D1"/>
    <w:rsid w:val="00CC4A4D"/>
    <w:rsid w:val="00CC543D"/>
    <w:rsid w:val="00CC5B89"/>
    <w:rsid w:val="00CC724D"/>
    <w:rsid w:val="00CD0528"/>
    <w:rsid w:val="00CD066A"/>
    <w:rsid w:val="00CD0DAD"/>
    <w:rsid w:val="00CD159B"/>
    <w:rsid w:val="00CD2E70"/>
    <w:rsid w:val="00CD38D1"/>
    <w:rsid w:val="00CE1716"/>
    <w:rsid w:val="00CE5462"/>
    <w:rsid w:val="00CE6C29"/>
    <w:rsid w:val="00CE732D"/>
    <w:rsid w:val="00CF1060"/>
    <w:rsid w:val="00CF1829"/>
    <w:rsid w:val="00CF1D98"/>
    <w:rsid w:val="00CF2F10"/>
    <w:rsid w:val="00CF418D"/>
    <w:rsid w:val="00CF57C8"/>
    <w:rsid w:val="00D01AD9"/>
    <w:rsid w:val="00D04E6F"/>
    <w:rsid w:val="00D058CF"/>
    <w:rsid w:val="00D06DB9"/>
    <w:rsid w:val="00D070C6"/>
    <w:rsid w:val="00D10749"/>
    <w:rsid w:val="00D11465"/>
    <w:rsid w:val="00D13461"/>
    <w:rsid w:val="00D1440B"/>
    <w:rsid w:val="00D148E2"/>
    <w:rsid w:val="00D14F64"/>
    <w:rsid w:val="00D20A00"/>
    <w:rsid w:val="00D24F13"/>
    <w:rsid w:val="00D26570"/>
    <w:rsid w:val="00D3136E"/>
    <w:rsid w:val="00D340F7"/>
    <w:rsid w:val="00D34735"/>
    <w:rsid w:val="00D348F9"/>
    <w:rsid w:val="00D36A85"/>
    <w:rsid w:val="00D4022D"/>
    <w:rsid w:val="00D4139A"/>
    <w:rsid w:val="00D4155A"/>
    <w:rsid w:val="00D44346"/>
    <w:rsid w:val="00D44C41"/>
    <w:rsid w:val="00D51CA5"/>
    <w:rsid w:val="00D53147"/>
    <w:rsid w:val="00D545B6"/>
    <w:rsid w:val="00D55ADD"/>
    <w:rsid w:val="00D63E5A"/>
    <w:rsid w:val="00D64AED"/>
    <w:rsid w:val="00D66764"/>
    <w:rsid w:val="00D706C0"/>
    <w:rsid w:val="00D73848"/>
    <w:rsid w:val="00D75A6C"/>
    <w:rsid w:val="00D77325"/>
    <w:rsid w:val="00D81148"/>
    <w:rsid w:val="00D83267"/>
    <w:rsid w:val="00D84010"/>
    <w:rsid w:val="00D927CF"/>
    <w:rsid w:val="00D94C68"/>
    <w:rsid w:val="00D9723A"/>
    <w:rsid w:val="00DA0F2E"/>
    <w:rsid w:val="00DA14D6"/>
    <w:rsid w:val="00DA52A2"/>
    <w:rsid w:val="00DA564B"/>
    <w:rsid w:val="00DA7722"/>
    <w:rsid w:val="00DA7BEF"/>
    <w:rsid w:val="00DB3216"/>
    <w:rsid w:val="00DB3CA7"/>
    <w:rsid w:val="00DB4506"/>
    <w:rsid w:val="00DB4562"/>
    <w:rsid w:val="00DB7850"/>
    <w:rsid w:val="00DB796D"/>
    <w:rsid w:val="00DC0989"/>
    <w:rsid w:val="00DC224F"/>
    <w:rsid w:val="00DC342C"/>
    <w:rsid w:val="00DC564F"/>
    <w:rsid w:val="00DC7F65"/>
    <w:rsid w:val="00DD01A1"/>
    <w:rsid w:val="00DE0DEE"/>
    <w:rsid w:val="00DE7B33"/>
    <w:rsid w:val="00DF30E7"/>
    <w:rsid w:val="00DF58B3"/>
    <w:rsid w:val="00DF6608"/>
    <w:rsid w:val="00E0375A"/>
    <w:rsid w:val="00E05773"/>
    <w:rsid w:val="00E11EF8"/>
    <w:rsid w:val="00E17DD6"/>
    <w:rsid w:val="00E2154D"/>
    <w:rsid w:val="00E23679"/>
    <w:rsid w:val="00E240E4"/>
    <w:rsid w:val="00E278F0"/>
    <w:rsid w:val="00E32370"/>
    <w:rsid w:val="00E35752"/>
    <w:rsid w:val="00E35A2D"/>
    <w:rsid w:val="00E405A8"/>
    <w:rsid w:val="00E412DC"/>
    <w:rsid w:val="00E42099"/>
    <w:rsid w:val="00E4268F"/>
    <w:rsid w:val="00E43762"/>
    <w:rsid w:val="00E440BE"/>
    <w:rsid w:val="00E44A0D"/>
    <w:rsid w:val="00E44D44"/>
    <w:rsid w:val="00E45F77"/>
    <w:rsid w:val="00E51A0C"/>
    <w:rsid w:val="00E54D66"/>
    <w:rsid w:val="00E553E2"/>
    <w:rsid w:val="00E553FE"/>
    <w:rsid w:val="00E56EC0"/>
    <w:rsid w:val="00E60851"/>
    <w:rsid w:val="00E60ED6"/>
    <w:rsid w:val="00E61818"/>
    <w:rsid w:val="00E636A1"/>
    <w:rsid w:val="00E65B71"/>
    <w:rsid w:val="00E67A86"/>
    <w:rsid w:val="00E753AA"/>
    <w:rsid w:val="00E75E4C"/>
    <w:rsid w:val="00E76D7B"/>
    <w:rsid w:val="00E81012"/>
    <w:rsid w:val="00E8416D"/>
    <w:rsid w:val="00E86CE2"/>
    <w:rsid w:val="00E86E4F"/>
    <w:rsid w:val="00E87FC0"/>
    <w:rsid w:val="00E91D39"/>
    <w:rsid w:val="00E91F79"/>
    <w:rsid w:val="00E93482"/>
    <w:rsid w:val="00E979BC"/>
    <w:rsid w:val="00EA16EC"/>
    <w:rsid w:val="00EA3876"/>
    <w:rsid w:val="00EA6176"/>
    <w:rsid w:val="00EA7DD8"/>
    <w:rsid w:val="00EB1AC5"/>
    <w:rsid w:val="00EB23A9"/>
    <w:rsid w:val="00EB26DB"/>
    <w:rsid w:val="00EB6096"/>
    <w:rsid w:val="00EB6BEA"/>
    <w:rsid w:val="00EC1055"/>
    <w:rsid w:val="00EC1773"/>
    <w:rsid w:val="00EC1E56"/>
    <w:rsid w:val="00EC4CC4"/>
    <w:rsid w:val="00EC5D08"/>
    <w:rsid w:val="00EC65D6"/>
    <w:rsid w:val="00EC7F8B"/>
    <w:rsid w:val="00ED13DE"/>
    <w:rsid w:val="00ED23C3"/>
    <w:rsid w:val="00ED2CD3"/>
    <w:rsid w:val="00ED2FD6"/>
    <w:rsid w:val="00ED6824"/>
    <w:rsid w:val="00ED7C00"/>
    <w:rsid w:val="00EE34A3"/>
    <w:rsid w:val="00EE4AE6"/>
    <w:rsid w:val="00EE647F"/>
    <w:rsid w:val="00EF03B0"/>
    <w:rsid w:val="00EF0669"/>
    <w:rsid w:val="00EF18C6"/>
    <w:rsid w:val="00EF25C1"/>
    <w:rsid w:val="00EF394E"/>
    <w:rsid w:val="00EF3F60"/>
    <w:rsid w:val="00EF4983"/>
    <w:rsid w:val="00EF4F6F"/>
    <w:rsid w:val="00EF56A7"/>
    <w:rsid w:val="00EF5901"/>
    <w:rsid w:val="00EF64A6"/>
    <w:rsid w:val="00EF70D7"/>
    <w:rsid w:val="00EF7C04"/>
    <w:rsid w:val="00F02D67"/>
    <w:rsid w:val="00F033A8"/>
    <w:rsid w:val="00F03E9B"/>
    <w:rsid w:val="00F041F2"/>
    <w:rsid w:val="00F05643"/>
    <w:rsid w:val="00F10CFE"/>
    <w:rsid w:val="00F110DB"/>
    <w:rsid w:val="00F309E5"/>
    <w:rsid w:val="00F314C5"/>
    <w:rsid w:val="00F323FD"/>
    <w:rsid w:val="00F32D52"/>
    <w:rsid w:val="00F32F93"/>
    <w:rsid w:val="00F34089"/>
    <w:rsid w:val="00F35511"/>
    <w:rsid w:val="00F36032"/>
    <w:rsid w:val="00F376C5"/>
    <w:rsid w:val="00F4096E"/>
    <w:rsid w:val="00F40FEE"/>
    <w:rsid w:val="00F41F64"/>
    <w:rsid w:val="00F535A3"/>
    <w:rsid w:val="00F54315"/>
    <w:rsid w:val="00F55A6E"/>
    <w:rsid w:val="00F56A33"/>
    <w:rsid w:val="00F56D39"/>
    <w:rsid w:val="00F57E2F"/>
    <w:rsid w:val="00F6469B"/>
    <w:rsid w:val="00F7047B"/>
    <w:rsid w:val="00F7132D"/>
    <w:rsid w:val="00F734E5"/>
    <w:rsid w:val="00F7377D"/>
    <w:rsid w:val="00F7544F"/>
    <w:rsid w:val="00F77C15"/>
    <w:rsid w:val="00F77E48"/>
    <w:rsid w:val="00F86AE2"/>
    <w:rsid w:val="00F90C04"/>
    <w:rsid w:val="00F915C5"/>
    <w:rsid w:val="00FA2493"/>
    <w:rsid w:val="00FA2F57"/>
    <w:rsid w:val="00FA30F7"/>
    <w:rsid w:val="00FA7159"/>
    <w:rsid w:val="00FB1DBF"/>
    <w:rsid w:val="00FB4A86"/>
    <w:rsid w:val="00FB5AED"/>
    <w:rsid w:val="00FB6AAA"/>
    <w:rsid w:val="00FB7E9E"/>
    <w:rsid w:val="00FC08AC"/>
    <w:rsid w:val="00FC2533"/>
    <w:rsid w:val="00FC3798"/>
    <w:rsid w:val="00FC429E"/>
    <w:rsid w:val="00FC4819"/>
    <w:rsid w:val="00FD0061"/>
    <w:rsid w:val="00FD02DF"/>
    <w:rsid w:val="00FD266C"/>
    <w:rsid w:val="00FD2DF6"/>
    <w:rsid w:val="00FD2EEA"/>
    <w:rsid w:val="00FD357F"/>
    <w:rsid w:val="00FD57DD"/>
    <w:rsid w:val="00FD5B29"/>
    <w:rsid w:val="00FD5F3D"/>
    <w:rsid w:val="00FE0946"/>
    <w:rsid w:val="00FE10FA"/>
    <w:rsid w:val="00FE1918"/>
    <w:rsid w:val="00FE2890"/>
    <w:rsid w:val="00FE5736"/>
    <w:rsid w:val="00FE6A16"/>
    <w:rsid w:val="00FE6B53"/>
    <w:rsid w:val="00FF160E"/>
    <w:rsid w:val="00FF17C0"/>
    <w:rsid w:val="00FF18EF"/>
    <w:rsid w:val="00FF33FE"/>
    <w:rsid w:val="00FF488A"/>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A7AA"/>
  <w15:chartTrackingRefBased/>
  <w15:docId w15:val="{0E1701BA-974E-403C-A27B-A5AA27D9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D8B"/>
    <w:pPr>
      <w:spacing w:after="200" w:line="276" w:lineRule="auto"/>
    </w:pPr>
  </w:style>
  <w:style w:type="paragraph" w:styleId="Heading1">
    <w:name w:val="heading 1"/>
    <w:basedOn w:val="Normal"/>
    <w:link w:val="Heading1Char"/>
    <w:uiPriority w:val="2"/>
    <w:qFormat/>
    <w:rsid w:val="008E1F0C"/>
    <w:pPr>
      <w:pBdr>
        <w:top w:val="single" w:sz="4" w:space="1" w:color="1F4E79" w:themeColor="accent5" w:themeShade="80"/>
        <w:bottom w:val="single" w:sz="4" w:space="1" w:color="1F4E79" w:themeColor="accent5" w:themeShade="80"/>
      </w:pBdr>
      <w:shd w:val="clear" w:color="auto" w:fill="1F4E79" w:themeFill="accent5" w:themeFillShade="80"/>
      <w:spacing w:before="240" w:after="60"/>
      <w:contextualSpacing/>
      <w:jc w:val="center"/>
      <w:outlineLvl w:val="0"/>
    </w:pPr>
    <w:rPr>
      <w:rFonts w:eastAsia="Times New Roman" w:cs="Times New Roman"/>
      <w:b/>
      <w:color w:val="FFFFFF" w:themeColor="background1"/>
      <w:sz w:val="24"/>
    </w:rPr>
  </w:style>
  <w:style w:type="paragraph" w:styleId="Heading2">
    <w:name w:val="heading 2"/>
    <w:basedOn w:val="Normal"/>
    <w:next w:val="Normal"/>
    <w:link w:val="Heading2Char"/>
    <w:uiPriority w:val="9"/>
    <w:semiHidden/>
    <w:unhideWhenUsed/>
    <w:qFormat/>
    <w:rsid w:val="007321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B3E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D8B"/>
    <w:pPr>
      <w:ind w:left="720"/>
      <w:contextualSpacing/>
    </w:pPr>
  </w:style>
  <w:style w:type="character" w:styleId="Hyperlink">
    <w:name w:val="Hyperlink"/>
    <w:basedOn w:val="DefaultParagraphFont"/>
    <w:uiPriority w:val="99"/>
    <w:unhideWhenUsed/>
    <w:rsid w:val="000E5D8B"/>
    <w:rPr>
      <w:color w:val="0563C1" w:themeColor="hyperlink"/>
      <w:u w:val="single"/>
    </w:rPr>
  </w:style>
  <w:style w:type="character" w:customStyle="1" w:styleId="UnresolvedMention1">
    <w:name w:val="Unresolved Mention1"/>
    <w:basedOn w:val="DefaultParagraphFont"/>
    <w:uiPriority w:val="99"/>
    <w:semiHidden/>
    <w:unhideWhenUsed/>
    <w:rsid w:val="006B0222"/>
    <w:rPr>
      <w:color w:val="605E5C"/>
      <w:shd w:val="clear" w:color="auto" w:fill="E1DFDD"/>
    </w:rPr>
  </w:style>
  <w:style w:type="character" w:styleId="FollowedHyperlink">
    <w:name w:val="FollowedHyperlink"/>
    <w:basedOn w:val="DefaultParagraphFont"/>
    <w:uiPriority w:val="99"/>
    <w:semiHidden/>
    <w:unhideWhenUsed/>
    <w:rsid w:val="008878E8"/>
    <w:rPr>
      <w:color w:val="954F72" w:themeColor="followedHyperlink"/>
      <w:u w:val="single"/>
    </w:rPr>
  </w:style>
  <w:style w:type="paragraph" w:styleId="BalloonText">
    <w:name w:val="Balloon Text"/>
    <w:basedOn w:val="Normal"/>
    <w:link w:val="BalloonTextChar"/>
    <w:uiPriority w:val="99"/>
    <w:semiHidden/>
    <w:unhideWhenUsed/>
    <w:rsid w:val="00420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FA"/>
    <w:rPr>
      <w:rFonts w:ascii="Segoe UI" w:hAnsi="Segoe UI" w:cs="Segoe UI"/>
      <w:sz w:val="18"/>
      <w:szCs w:val="18"/>
    </w:rPr>
  </w:style>
  <w:style w:type="paragraph" w:styleId="NormalWeb">
    <w:name w:val="Normal (Web)"/>
    <w:basedOn w:val="Normal"/>
    <w:uiPriority w:val="99"/>
    <w:unhideWhenUsed/>
    <w:rsid w:val="0094608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2"/>
    <w:rsid w:val="008E1F0C"/>
    <w:rPr>
      <w:rFonts w:eastAsia="Times New Roman" w:cs="Times New Roman"/>
      <w:b/>
      <w:color w:val="FFFFFF" w:themeColor="background1"/>
      <w:sz w:val="24"/>
      <w:shd w:val="clear" w:color="auto" w:fill="1F4E79" w:themeFill="accent5" w:themeFillShade="80"/>
    </w:rPr>
  </w:style>
  <w:style w:type="table" w:styleId="TableGrid">
    <w:name w:val="Table Grid"/>
    <w:basedOn w:val="TableNormal"/>
    <w:uiPriority w:val="59"/>
    <w:rsid w:val="008E1F0C"/>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iPriority w:val="3"/>
    <w:qFormat/>
    <w:rsid w:val="008E1F0C"/>
    <w:pPr>
      <w:spacing w:before="60" w:after="60"/>
    </w:pPr>
    <w:rPr>
      <w:rFonts w:eastAsia="Times New Roman" w:cs="Times New Roman"/>
      <w:b/>
    </w:rPr>
  </w:style>
  <w:style w:type="paragraph" w:styleId="Header">
    <w:name w:val="header"/>
    <w:basedOn w:val="Normal"/>
    <w:link w:val="HeaderChar"/>
    <w:uiPriority w:val="99"/>
    <w:unhideWhenUsed/>
    <w:rsid w:val="00F55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A6E"/>
  </w:style>
  <w:style w:type="paragraph" w:styleId="Footer">
    <w:name w:val="footer"/>
    <w:basedOn w:val="Normal"/>
    <w:link w:val="FooterChar"/>
    <w:uiPriority w:val="99"/>
    <w:unhideWhenUsed/>
    <w:rsid w:val="00F55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A6E"/>
  </w:style>
  <w:style w:type="character" w:customStyle="1" w:styleId="Heading5Char">
    <w:name w:val="Heading 5 Char"/>
    <w:basedOn w:val="DefaultParagraphFont"/>
    <w:link w:val="Heading5"/>
    <w:uiPriority w:val="9"/>
    <w:semiHidden/>
    <w:rsid w:val="003B3E1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672942"/>
    <w:rPr>
      <w:sz w:val="16"/>
      <w:szCs w:val="16"/>
    </w:rPr>
  </w:style>
  <w:style w:type="paragraph" w:styleId="CommentText">
    <w:name w:val="annotation text"/>
    <w:basedOn w:val="Normal"/>
    <w:link w:val="CommentTextChar"/>
    <w:uiPriority w:val="99"/>
    <w:unhideWhenUsed/>
    <w:rsid w:val="00672942"/>
    <w:pPr>
      <w:spacing w:line="240" w:lineRule="auto"/>
    </w:pPr>
    <w:rPr>
      <w:sz w:val="20"/>
      <w:szCs w:val="20"/>
    </w:rPr>
  </w:style>
  <w:style w:type="character" w:customStyle="1" w:styleId="CommentTextChar">
    <w:name w:val="Comment Text Char"/>
    <w:basedOn w:val="DefaultParagraphFont"/>
    <w:link w:val="CommentText"/>
    <w:uiPriority w:val="99"/>
    <w:rsid w:val="00672942"/>
    <w:rPr>
      <w:sz w:val="20"/>
      <w:szCs w:val="20"/>
    </w:rPr>
  </w:style>
  <w:style w:type="paragraph" w:styleId="CommentSubject">
    <w:name w:val="annotation subject"/>
    <w:basedOn w:val="CommentText"/>
    <w:next w:val="CommentText"/>
    <w:link w:val="CommentSubjectChar"/>
    <w:uiPriority w:val="99"/>
    <w:semiHidden/>
    <w:unhideWhenUsed/>
    <w:rsid w:val="00672942"/>
    <w:rPr>
      <w:b/>
      <w:bCs/>
    </w:rPr>
  </w:style>
  <w:style w:type="character" w:customStyle="1" w:styleId="CommentSubjectChar">
    <w:name w:val="Comment Subject Char"/>
    <w:basedOn w:val="CommentTextChar"/>
    <w:link w:val="CommentSubject"/>
    <w:uiPriority w:val="99"/>
    <w:semiHidden/>
    <w:rsid w:val="00672942"/>
    <w:rPr>
      <w:b/>
      <w:bCs/>
      <w:sz w:val="20"/>
      <w:szCs w:val="20"/>
    </w:rPr>
  </w:style>
  <w:style w:type="character" w:customStyle="1" w:styleId="UnresolvedMention2">
    <w:name w:val="Unresolved Mention2"/>
    <w:basedOn w:val="DefaultParagraphFont"/>
    <w:uiPriority w:val="99"/>
    <w:semiHidden/>
    <w:unhideWhenUsed/>
    <w:rsid w:val="00930973"/>
    <w:rPr>
      <w:color w:val="605E5C"/>
      <w:shd w:val="clear" w:color="auto" w:fill="E1DFDD"/>
    </w:rPr>
  </w:style>
  <w:style w:type="character" w:customStyle="1" w:styleId="UnresolvedMention3">
    <w:name w:val="Unresolved Mention3"/>
    <w:basedOn w:val="DefaultParagraphFont"/>
    <w:uiPriority w:val="99"/>
    <w:semiHidden/>
    <w:unhideWhenUsed/>
    <w:rsid w:val="00A9358C"/>
    <w:rPr>
      <w:color w:val="605E5C"/>
      <w:shd w:val="clear" w:color="auto" w:fill="E1DFDD"/>
    </w:rPr>
  </w:style>
  <w:style w:type="character" w:styleId="Strong">
    <w:name w:val="Strong"/>
    <w:basedOn w:val="DefaultParagraphFont"/>
    <w:uiPriority w:val="22"/>
    <w:qFormat/>
    <w:rsid w:val="00FD5F3D"/>
    <w:rPr>
      <w:b/>
      <w:bCs/>
    </w:rPr>
  </w:style>
  <w:style w:type="character" w:customStyle="1" w:styleId="UnresolvedMention4">
    <w:name w:val="Unresolved Mention4"/>
    <w:basedOn w:val="DefaultParagraphFont"/>
    <w:uiPriority w:val="99"/>
    <w:semiHidden/>
    <w:unhideWhenUsed/>
    <w:rsid w:val="00FD5F3D"/>
    <w:rPr>
      <w:color w:val="605E5C"/>
      <w:shd w:val="clear" w:color="auto" w:fill="E1DFDD"/>
    </w:rPr>
  </w:style>
  <w:style w:type="character" w:customStyle="1" w:styleId="UnresolvedMention5">
    <w:name w:val="Unresolved Mention5"/>
    <w:basedOn w:val="DefaultParagraphFont"/>
    <w:uiPriority w:val="99"/>
    <w:semiHidden/>
    <w:unhideWhenUsed/>
    <w:rsid w:val="009A761D"/>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B401CA"/>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B401CA"/>
    <w:rPr>
      <w:sz w:val="20"/>
      <w:szCs w:val="20"/>
    </w:rPr>
  </w:style>
  <w:style w:type="character" w:styleId="FootnoteReference">
    <w:name w:val="footnote reference"/>
    <w:basedOn w:val="DefaultParagraphFont"/>
    <w:uiPriority w:val="99"/>
    <w:semiHidden/>
    <w:unhideWhenUsed/>
    <w:rsid w:val="00B401CA"/>
    <w:rPr>
      <w:vertAlign w:val="superscript"/>
    </w:rPr>
  </w:style>
  <w:style w:type="paragraph" w:styleId="FootnoteText">
    <w:name w:val="footnote text"/>
    <w:basedOn w:val="Normal"/>
    <w:link w:val="FootnoteTextChar1"/>
    <w:uiPriority w:val="99"/>
    <w:semiHidden/>
    <w:unhideWhenUsed/>
    <w:rsid w:val="00B401C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401CA"/>
    <w:rPr>
      <w:sz w:val="20"/>
      <w:szCs w:val="20"/>
    </w:rPr>
  </w:style>
  <w:style w:type="character" w:customStyle="1" w:styleId="UnresolvedMention6">
    <w:name w:val="Unresolved Mention6"/>
    <w:basedOn w:val="DefaultParagraphFont"/>
    <w:uiPriority w:val="99"/>
    <w:semiHidden/>
    <w:unhideWhenUsed/>
    <w:rsid w:val="00477E86"/>
    <w:rPr>
      <w:color w:val="605E5C"/>
      <w:shd w:val="clear" w:color="auto" w:fill="E1DFDD"/>
    </w:rPr>
  </w:style>
  <w:style w:type="paragraph" w:customStyle="1" w:styleId="Default">
    <w:name w:val="Default"/>
    <w:basedOn w:val="Normal"/>
    <w:rsid w:val="00392DAD"/>
    <w:pPr>
      <w:autoSpaceDE w:val="0"/>
      <w:autoSpaceDN w:val="0"/>
      <w:spacing w:after="0" w:line="240" w:lineRule="auto"/>
    </w:pPr>
    <w:rPr>
      <w:rFonts w:ascii="Arial" w:hAnsi="Arial" w:cs="Arial"/>
      <w:color w:val="000000"/>
      <w:sz w:val="24"/>
      <w:szCs w:val="24"/>
    </w:rPr>
  </w:style>
  <w:style w:type="paragraph" w:styleId="Revision">
    <w:name w:val="Revision"/>
    <w:hidden/>
    <w:uiPriority w:val="99"/>
    <w:semiHidden/>
    <w:rsid w:val="0088387A"/>
    <w:pPr>
      <w:spacing w:after="0" w:line="240" w:lineRule="auto"/>
    </w:pPr>
  </w:style>
  <w:style w:type="character" w:customStyle="1" w:styleId="UnresolvedMention7">
    <w:name w:val="Unresolved Mention7"/>
    <w:basedOn w:val="DefaultParagraphFont"/>
    <w:uiPriority w:val="99"/>
    <w:semiHidden/>
    <w:unhideWhenUsed/>
    <w:rsid w:val="0088387A"/>
    <w:rPr>
      <w:color w:val="605E5C"/>
      <w:shd w:val="clear" w:color="auto" w:fill="E1DFDD"/>
    </w:rPr>
  </w:style>
  <w:style w:type="character" w:customStyle="1" w:styleId="Heading2Char">
    <w:name w:val="Heading 2 Char"/>
    <w:basedOn w:val="DefaultParagraphFont"/>
    <w:link w:val="Heading2"/>
    <w:uiPriority w:val="9"/>
    <w:semiHidden/>
    <w:rsid w:val="007321D6"/>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DefaultParagraphFont"/>
    <w:rsid w:val="0098495F"/>
  </w:style>
  <w:style w:type="character" w:styleId="UnresolvedMention">
    <w:name w:val="Unresolved Mention"/>
    <w:basedOn w:val="DefaultParagraphFont"/>
    <w:uiPriority w:val="99"/>
    <w:semiHidden/>
    <w:unhideWhenUsed/>
    <w:rsid w:val="005E33B2"/>
    <w:rPr>
      <w:color w:val="605E5C"/>
      <w:shd w:val="clear" w:color="auto" w:fill="E1DFDD"/>
    </w:rPr>
  </w:style>
  <w:style w:type="paragraph" w:styleId="PlainText">
    <w:name w:val="Plain Text"/>
    <w:basedOn w:val="Normal"/>
    <w:link w:val="PlainTextChar"/>
    <w:uiPriority w:val="99"/>
    <w:semiHidden/>
    <w:unhideWhenUsed/>
    <w:rsid w:val="00FA7159"/>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FA7159"/>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247">
      <w:bodyDiv w:val="1"/>
      <w:marLeft w:val="0"/>
      <w:marRight w:val="0"/>
      <w:marTop w:val="0"/>
      <w:marBottom w:val="0"/>
      <w:divBdr>
        <w:top w:val="none" w:sz="0" w:space="0" w:color="auto"/>
        <w:left w:val="none" w:sz="0" w:space="0" w:color="auto"/>
        <w:bottom w:val="none" w:sz="0" w:space="0" w:color="auto"/>
        <w:right w:val="none" w:sz="0" w:space="0" w:color="auto"/>
      </w:divBdr>
    </w:div>
    <w:div w:id="42603262">
      <w:bodyDiv w:val="1"/>
      <w:marLeft w:val="0"/>
      <w:marRight w:val="0"/>
      <w:marTop w:val="0"/>
      <w:marBottom w:val="0"/>
      <w:divBdr>
        <w:top w:val="none" w:sz="0" w:space="0" w:color="auto"/>
        <w:left w:val="none" w:sz="0" w:space="0" w:color="auto"/>
        <w:bottom w:val="none" w:sz="0" w:space="0" w:color="auto"/>
        <w:right w:val="none" w:sz="0" w:space="0" w:color="auto"/>
      </w:divBdr>
    </w:div>
    <w:div w:id="85078538">
      <w:bodyDiv w:val="1"/>
      <w:marLeft w:val="0"/>
      <w:marRight w:val="0"/>
      <w:marTop w:val="0"/>
      <w:marBottom w:val="0"/>
      <w:divBdr>
        <w:top w:val="none" w:sz="0" w:space="0" w:color="auto"/>
        <w:left w:val="none" w:sz="0" w:space="0" w:color="auto"/>
        <w:bottom w:val="none" w:sz="0" w:space="0" w:color="auto"/>
        <w:right w:val="none" w:sz="0" w:space="0" w:color="auto"/>
      </w:divBdr>
    </w:div>
    <w:div w:id="91781078">
      <w:bodyDiv w:val="1"/>
      <w:marLeft w:val="0"/>
      <w:marRight w:val="0"/>
      <w:marTop w:val="0"/>
      <w:marBottom w:val="0"/>
      <w:divBdr>
        <w:top w:val="none" w:sz="0" w:space="0" w:color="auto"/>
        <w:left w:val="none" w:sz="0" w:space="0" w:color="auto"/>
        <w:bottom w:val="none" w:sz="0" w:space="0" w:color="auto"/>
        <w:right w:val="none" w:sz="0" w:space="0" w:color="auto"/>
      </w:divBdr>
    </w:div>
    <w:div w:id="129247183">
      <w:bodyDiv w:val="1"/>
      <w:marLeft w:val="0"/>
      <w:marRight w:val="0"/>
      <w:marTop w:val="0"/>
      <w:marBottom w:val="0"/>
      <w:divBdr>
        <w:top w:val="none" w:sz="0" w:space="0" w:color="auto"/>
        <w:left w:val="none" w:sz="0" w:space="0" w:color="auto"/>
        <w:bottom w:val="none" w:sz="0" w:space="0" w:color="auto"/>
        <w:right w:val="none" w:sz="0" w:space="0" w:color="auto"/>
      </w:divBdr>
    </w:div>
    <w:div w:id="138113304">
      <w:bodyDiv w:val="1"/>
      <w:marLeft w:val="0"/>
      <w:marRight w:val="0"/>
      <w:marTop w:val="0"/>
      <w:marBottom w:val="0"/>
      <w:divBdr>
        <w:top w:val="none" w:sz="0" w:space="0" w:color="auto"/>
        <w:left w:val="none" w:sz="0" w:space="0" w:color="auto"/>
        <w:bottom w:val="none" w:sz="0" w:space="0" w:color="auto"/>
        <w:right w:val="none" w:sz="0" w:space="0" w:color="auto"/>
      </w:divBdr>
    </w:div>
    <w:div w:id="159540167">
      <w:bodyDiv w:val="1"/>
      <w:marLeft w:val="0"/>
      <w:marRight w:val="0"/>
      <w:marTop w:val="0"/>
      <w:marBottom w:val="0"/>
      <w:divBdr>
        <w:top w:val="none" w:sz="0" w:space="0" w:color="auto"/>
        <w:left w:val="none" w:sz="0" w:space="0" w:color="auto"/>
        <w:bottom w:val="none" w:sz="0" w:space="0" w:color="auto"/>
        <w:right w:val="none" w:sz="0" w:space="0" w:color="auto"/>
      </w:divBdr>
    </w:div>
    <w:div w:id="185103423">
      <w:bodyDiv w:val="1"/>
      <w:marLeft w:val="0"/>
      <w:marRight w:val="0"/>
      <w:marTop w:val="0"/>
      <w:marBottom w:val="0"/>
      <w:divBdr>
        <w:top w:val="none" w:sz="0" w:space="0" w:color="auto"/>
        <w:left w:val="none" w:sz="0" w:space="0" w:color="auto"/>
        <w:bottom w:val="none" w:sz="0" w:space="0" w:color="auto"/>
        <w:right w:val="none" w:sz="0" w:space="0" w:color="auto"/>
      </w:divBdr>
    </w:div>
    <w:div w:id="217935277">
      <w:bodyDiv w:val="1"/>
      <w:marLeft w:val="0"/>
      <w:marRight w:val="0"/>
      <w:marTop w:val="0"/>
      <w:marBottom w:val="0"/>
      <w:divBdr>
        <w:top w:val="none" w:sz="0" w:space="0" w:color="auto"/>
        <w:left w:val="none" w:sz="0" w:space="0" w:color="auto"/>
        <w:bottom w:val="none" w:sz="0" w:space="0" w:color="auto"/>
        <w:right w:val="none" w:sz="0" w:space="0" w:color="auto"/>
      </w:divBdr>
    </w:div>
    <w:div w:id="235091962">
      <w:bodyDiv w:val="1"/>
      <w:marLeft w:val="0"/>
      <w:marRight w:val="0"/>
      <w:marTop w:val="0"/>
      <w:marBottom w:val="0"/>
      <w:divBdr>
        <w:top w:val="none" w:sz="0" w:space="0" w:color="auto"/>
        <w:left w:val="none" w:sz="0" w:space="0" w:color="auto"/>
        <w:bottom w:val="none" w:sz="0" w:space="0" w:color="auto"/>
        <w:right w:val="none" w:sz="0" w:space="0" w:color="auto"/>
      </w:divBdr>
    </w:div>
    <w:div w:id="264575834">
      <w:bodyDiv w:val="1"/>
      <w:marLeft w:val="0"/>
      <w:marRight w:val="0"/>
      <w:marTop w:val="0"/>
      <w:marBottom w:val="0"/>
      <w:divBdr>
        <w:top w:val="none" w:sz="0" w:space="0" w:color="auto"/>
        <w:left w:val="none" w:sz="0" w:space="0" w:color="auto"/>
        <w:bottom w:val="none" w:sz="0" w:space="0" w:color="auto"/>
        <w:right w:val="none" w:sz="0" w:space="0" w:color="auto"/>
      </w:divBdr>
    </w:div>
    <w:div w:id="268315730">
      <w:bodyDiv w:val="1"/>
      <w:marLeft w:val="0"/>
      <w:marRight w:val="0"/>
      <w:marTop w:val="0"/>
      <w:marBottom w:val="0"/>
      <w:divBdr>
        <w:top w:val="none" w:sz="0" w:space="0" w:color="auto"/>
        <w:left w:val="none" w:sz="0" w:space="0" w:color="auto"/>
        <w:bottom w:val="none" w:sz="0" w:space="0" w:color="auto"/>
        <w:right w:val="none" w:sz="0" w:space="0" w:color="auto"/>
      </w:divBdr>
    </w:div>
    <w:div w:id="327757307">
      <w:bodyDiv w:val="1"/>
      <w:marLeft w:val="0"/>
      <w:marRight w:val="0"/>
      <w:marTop w:val="0"/>
      <w:marBottom w:val="0"/>
      <w:divBdr>
        <w:top w:val="none" w:sz="0" w:space="0" w:color="auto"/>
        <w:left w:val="none" w:sz="0" w:space="0" w:color="auto"/>
        <w:bottom w:val="none" w:sz="0" w:space="0" w:color="auto"/>
        <w:right w:val="none" w:sz="0" w:space="0" w:color="auto"/>
      </w:divBdr>
    </w:div>
    <w:div w:id="493959213">
      <w:bodyDiv w:val="1"/>
      <w:marLeft w:val="0"/>
      <w:marRight w:val="0"/>
      <w:marTop w:val="0"/>
      <w:marBottom w:val="0"/>
      <w:divBdr>
        <w:top w:val="none" w:sz="0" w:space="0" w:color="auto"/>
        <w:left w:val="none" w:sz="0" w:space="0" w:color="auto"/>
        <w:bottom w:val="none" w:sz="0" w:space="0" w:color="auto"/>
        <w:right w:val="none" w:sz="0" w:space="0" w:color="auto"/>
      </w:divBdr>
    </w:div>
    <w:div w:id="518743595">
      <w:bodyDiv w:val="1"/>
      <w:marLeft w:val="0"/>
      <w:marRight w:val="0"/>
      <w:marTop w:val="0"/>
      <w:marBottom w:val="0"/>
      <w:divBdr>
        <w:top w:val="none" w:sz="0" w:space="0" w:color="auto"/>
        <w:left w:val="none" w:sz="0" w:space="0" w:color="auto"/>
        <w:bottom w:val="none" w:sz="0" w:space="0" w:color="auto"/>
        <w:right w:val="none" w:sz="0" w:space="0" w:color="auto"/>
      </w:divBdr>
    </w:div>
    <w:div w:id="548491727">
      <w:bodyDiv w:val="1"/>
      <w:marLeft w:val="0"/>
      <w:marRight w:val="0"/>
      <w:marTop w:val="0"/>
      <w:marBottom w:val="0"/>
      <w:divBdr>
        <w:top w:val="none" w:sz="0" w:space="0" w:color="auto"/>
        <w:left w:val="none" w:sz="0" w:space="0" w:color="auto"/>
        <w:bottom w:val="none" w:sz="0" w:space="0" w:color="auto"/>
        <w:right w:val="none" w:sz="0" w:space="0" w:color="auto"/>
      </w:divBdr>
    </w:div>
    <w:div w:id="593633090">
      <w:bodyDiv w:val="1"/>
      <w:marLeft w:val="0"/>
      <w:marRight w:val="0"/>
      <w:marTop w:val="0"/>
      <w:marBottom w:val="0"/>
      <w:divBdr>
        <w:top w:val="none" w:sz="0" w:space="0" w:color="auto"/>
        <w:left w:val="none" w:sz="0" w:space="0" w:color="auto"/>
        <w:bottom w:val="none" w:sz="0" w:space="0" w:color="auto"/>
        <w:right w:val="none" w:sz="0" w:space="0" w:color="auto"/>
      </w:divBdr>
    </w:div>
    <w:div w:id="599871835">
      <w:bodyDiv w:val="1"/>
      <w:marLeft w:val="0"/>
      <w:marRight w:val="0"/>
      <w:marTop w:val="0"/>
      <w:marBottom w:val="0"/>
      <w:divBdr>
        <w:top w:val="none" w:sz="0" w:space="0" w:color="auto"/>
        <w:left w:val="none" w:sz="0" w:space="0" w:color="auto"/>
        <w:bottom w:val="none" w:sz="0" w:space="0" w:color="auto"/>
        <w:right w:val="none" w:sz="0" w:space="0" w:color="auto"/>
      </w:divBdr>
    </w:div>
    <w:div w:id="637296483">
      <w:bodyDiv w:val="1"/>
      <w:marLeft w:val="0"/>
      <w:marRight w:val="0"/>
      <w:marTop w:val="0"/>
      <w:marBottom w:val="0"/>
      <w:divBdr>
        <w:top w:val="none" w:sz="0" w:space="0" w:color="auto"/>
        <w:left w:val="none" w:sz="0" w:space="0" w:color="auto"/>
        <w:bottom w:val="none" w:sz="0" w:space="0" w:color="auto"/>
        <w:right w:val="none" w:sz="0" w:space="0" w:color="auto"/>
      </w:divBdr>
    </w:div>
    <w:div w:id="642349360">
      <w:bodyDiv w:val="1"/>
      <w:marLeft w:val="0"/>
      <w:marRight w:val="0"/>
      <w:marTop w:val="0"/>
      <w:marBottom w:val="0"/>
      <w:divBdr>
        <w:top w:val="none" w:sz="0" w:space="0" w:color="auto"/>
        <w:left w:val="none" w:sz="0" w:space="0" w:color="auto"/>
        <w:bottom w:val="none" w:sz="0" w:space="0" w:color="auto"/>
        <w:right w:val="none" w:sz="0" w:space="0" w:color="auto"/>
      </w:divBdr>
    </w:div>
    <w:div w:id="642736971">
      <w:bodyDiv w:val="1"/>
      <w:marLeft w:val="0"/>
      <w:marRight w:val="0"/>
      <w:marTop w:val="0"/>
      <w:marBottom w:val="0"/>
      <w:divBdr>
        <w:top w:val="none" w:sz="0" w:space="0" w:color="auto"/>
        <w:left w:val="none" w:sz="0" w:space="0" w:color="auto"/>
        <w:bottom w:val="none" w:sz="0" w:space="0" w:color="auto"/>
        <w:right w:val="none" w:sz="0" w:space="0" w:color="auto"/>
      </w:divBdr>
    </w:div>
    <w:div w:id="668215881">
      <w:bodyDiv w:val="1"/>
      <w:marLeft w:val="0"/>
      <w:marRight w:val="0"/>
      <w:marTop w:val="0"/>
      <w:marBottom w:val="0"/>
      <w:divBdr>
        <w:top w:val="none" w:sz="0" w:space="0" w:color="auto"/>
        <w:left w:val="none" w:sz="0" w:space="0" w:color="auto"/>
        <w:bottom w:val="none" w:sz="0" w:space="0" w:color="auto"/>
        <w:right w:val="none" w:sz="0" w:space="0" w:color="auto"/>
      </w:divBdr>
    </w:div>
    <w:div w:id="738789073">
      <w:bodyDiv w:val="1"/>
      <w:marLeft w:val="0"/>
      <w:marRight w:val="0"/>
      <w:marTop w:val="0"/>
      <w:marBottom w:val="0"/>
      <w:divBdr>
        <w:top w:val="none" w:sz="0" w:space="0" w:color="auto"/>
        <w:left w:val="none" w:sz="0" w:space="0" w:color="auto"/>
        <w:bottom w:val="none" w:sz="0" w:space="0" w:color="auto"/>
        <w:right w:val="none" w:sz="0" w:space="0" w:color="auto"/>
      </w:divBdr>
    </w:div>
    <w:div w:id="760680686">
      <w:bodyDiv w:val="1"/>
      <w:marLeft w:val="0"/>
      <w:marRight w:val="0"/>
      <w:marTop w:val="0"/>
      <w:marBottom w:val="0"/>
      <w:divBdr>
        <w:top w:val="none" w:sz="0" w:space="0" w:color="auto"/>
        <w:left w:val="none" w:sz="0" w:space="0" w:color="auto"/>
        <w:bottom w:val="none" w:sz="0" w:space="0" w:color="auto"/>
        <w:right w:val="none" w:sz="0" w:space="0" w:color="auto"/>
      </w:divBdr>
    </w:div>
    <w:div w:id="773092355">
      <w:bodyDiv w:val="1"/>
      <w:marLeft w:val="0"/>
      <w:marRight w:val="0"/>
      <w:marTop w:val="0"/>
      <w:marBottom w:val="0"/>
      <w:divBdr>
        <w:top w:val="none" w:sz="0" w:space="0" w:color="auto"/>
        <w:left w:val="none" w:sz="0" w:space="0" w:color="auto"/>
        <w:bottom w:val="none" w:sz="0" w:space="0" w:color="auto"/>
        <w:right w:val="none" w:sz="0" w:space="0" w:color="auto"/>
      </w:divBdr>
    </w:div>
    <w:div w:id="871959429">
      <w:bodyDiv w:val="1"/>
      <w:marLeft w:val="0"/>
      <w:marRight w:val="0"/>
      <w:marTop w:val="0"/>
      <w:marBottom w:val="0"/>
      <w:divBdr>
        <w:top w:val="none" w:sz="0" w:space="0" w:color="auto"/>
        <w:left w:val="none" w:sz="0" w:space="0" w:color="auto"/>
        <w:bottom w:val="none" w:sz="0" w:space="0" w:color="auto"/>
        <w:right w:val="none" w:sz="0" w:space="0" w:color="auto"/>
      </w:divBdr>
    </w:div>
    <w:div w:id="890113889">
      <w:bodyDiv w:val="1"/>
      <w:marLeft w:val="0"/>
      <w:marRight w:val="0"/>
      <w:marTop w:val="0"/>
      <w:marBottom w:val="0"/>
      <w:divBdr>
        <w:top w:val="none" w:sz="0" w:space="0" w:color="auto"/>
        <w:left w:val="none" w:sz="0" w:space="0" w:color="auto"/>
        <w:bottom w:val="none" w:sz="0" w:space="0" w:color="auto"/>
        <w:right w:val="none" w:sz="0" w:space="0" w:color="auto"/>
      </w:divBdr>
    </w:div>
    <w:div w:id="907805109">
      <w:bodyDiv w:val="1"/>
      <w:marLeft w:val="0"/>
      <w:marRight w:val="0"/>
      <w:marTop w:val="0"/>
      <w:marBottom w:val="0"/>
      <w:divBdr>
        <w:top w:val="none" w:sz="0" w:space="0" w:color="auto"/>
        <w:left w:val="none" w:sz="0" w:space="0" w:color="auto"/>
        <w:bottom w:val="none" w:sz="0" w:space="0" w:color="auto"/>
        <w:right w:val="none" w:sz="0" w:space="0" w:color="auto"/>
      </w:divBdr>
    </w:div>
    <w:div w:id="911892580">
      <w:bodyDiv w:val="1"/>
      <w:marLeft w:val="0"/>
      <w:marRight w:val="0"/>
      <w:marTop w:val="0"/>
      <w:marBottom w:val="0"/>
      <w:divBdr>
        <w:top w:val="none" w:sz="0" w:space="0" w:color="auto"/>
        <w:left w:val="none" w:sz="0" w:space="0" w:color="auto"/>
        <w:bottom w:val="none" w:sz="0" w:space="0" w:color="auto"/>
        <w:right w:val="none" w:sz="0" w:space="0" w:color="auto"/>
      </w:divBdr>
    </w:div>
    <w:div w:id="1010332286">
      <w:bodyDiv w:val="1"/>
      <w:marLeft w:val="0"/>
      <w:marRight w:val="0"/>
      <w:marTop w:val="0"/>
      <w:marBottom w:val="0"/>
      <w:divBdr>
        <w:top w:val="none" w:sz="0" w:space="0" w:color="auto"/>
        <w:left w:val="none" w:sz="0" w:space="0" w:color="auto"/>
        <w:bottom w:val="none" w:sz="0" w:space="0" w:color="auto"/>
        <w:right w:val="none" w:sz="0" w:space="0" w:color="auto"/>
      </w:divBdr>
    </w:div>
    <w:div w:id="1054626088">
      <w:bodyDiv w:val="1"/>
      <w:marLeft w:val="0"/>
      <w:marRight w:val="0"/>
      <w:marTop w:val="0"/>
      <w:marBottom w:val="0"/>
      <w:divBdr>
        <w:top w:val="none" w:sz="0" w:space="0" w:color="auto"/>
        <w:left w:val="none" w:sz="0" w:space="0" w:color="auto"/>
        <w:bottom w:val="none" w:sz="0" w:space="0" w:color="auto"/>
        <w:right w:val="none" w:sz="0" w:space="0" w:color="auto"/>
      </w:divBdr>
    </w:div>
    <w:div w:id="1060059653">
      <w:bodyDiv w:val="1"/>
      <w:marLeft w:val="0"/>
      <w:marRight w:val="0"/>
      <w:marTop w:val="0"/>
      <w:marBottom w:val="0"/>
      <w:divBdr>
        <w:top w:val="none" w:sz="0" w:space="0" w:color="auto"/>
        <w:left w:val="none" w:sz="0" w:space="0" w:color="auto"/>
        <w:bottom w:val="none" w:sz="0" w:space="0" w:color="auto"/>
        <w:right w:val="none" w:sz="0" w:space="0" w:color="auto"/>
      </w:divBdr>
    </w:div>
    <w:div w:id="1077901207">
      <w:bodyDiv w:val="1"/>
      <w:marLeft w:val="0"/>
      <w:marRight w:val="0"/>
      <w:marTop w:val="0"/>
      <w:marBottom w:val="0"/>
      <w:divBdr>
        <w:top w:val="none" w:sz="0" w:space="0" w:color="auto"/>
        <w:left w:val="none" w:sz="0" w:space="0" w:color="auto"/>
        <w:bottom w:val="none" w:sz="0" w:space="0" w:color="auto"/>
        <w:right w:val="none" w:sz="0" w:space="0" w:color="auto"/>
      </w:divBdr>
    </w:div>
    <w:div w:id="1128087560">
      <w:bodyDiv w:val="1"/>
      <w:marLeft w:val="0"/>
      <w:marRight w:val="0"/>
      <w:marTop w:val="0"/>
      <w:marBottom w:val="0"/>
      <w:divBdr>
        <w:top w:val="none" w:sz="0" w:space="0" w:color="auto"/>
        <w:left w:val="none" w:sz="0" w:space="0" w:color="auto"/>
        <w:bottom w:val="none" w:sz="0" w:space="0" w:color="auto"/>
        <w:right w:val="none" w:sz="0" w:space="0" w:color="auto"/>
      </w:divBdr>
    </w:div>
    <w:div w:id="1149664789">
      <w:bodyDiv w:val="1"/>
      <w:marLeft w:val="0"/>
      <w:marRight w:val="0"/>
      <w:marTop w:val="0"/>
      <w:marBottom w:val="0"/>
      <w:divBdr>
        <w:top w:val="none" w:sz="0" w:space="0" w:color="auto"/>
        <w:left w:val="none" w:sz="0" w:space="0" w:color="auto"/>
        <w:bottom w:val="none" w:sz="0" w:space="0" w:color="auto"/>
        <w:right w:val="none" w:sz="0" w:space="0" w:color="auto"/>
      </w:divBdr>
    </w:div>
    <w:div w:id="1226183773">
      <w:bodyDiv w:val="1"/>
      <w:marLeft w:val="0"/>
      <w:marRight w:val="0"/>
      <w:marTop w:val="0"/>
      <w:marBottom w:val="0"/>
      <w:divBdr>
        <w:top w:val="none" w:sz="0" w:space="0" w:color="auto"/>
        <w:left w:val="none" w:sz="0" w:space="0" w:color="auto"/>
        <w:bottom w:val="none" w:sz="0" w:space="0" w:color="auto"/>
        <w:right w:val="none" w:sz="0" w:space="0" w:color="auto"/>
      </w:divBdr>
    </w:div>
    <w:div w:id="1240560466">
      <w:bodyDiv w:val="1"/>
      <w:marLeft w:val="0"/>
      <w:marRight w:val="0"/>
      <w:marTop w:val="0"/>
      <w:marBottom w:val="0"/>
      <w:divBdr>
        <w:top w:val="none" w:sz="0" w:space="0" w:color="auto"/>
        <w:left w:val="none" w:sz="0" w:space="0" w:color="auto"/>
        <w:bottom w:val="none" w:sz="0" w:space="0" w:color="auto"/>
        <w:right w:val="none" w:sz="0" w:space="0" w:color="auto"/>
      </w:divBdr>
    </w:div>
    <w:div w:id="1246190926">
      <w:bodyDiv w:val="1"/>
      <w:marLeft w:val="0"/>
      <w:marRight w:val="0"/>
      <w:marTop w:val="0"/>
      <w:marBottom w:val="0"/>
      <w:divBdr>
        <w:top w:val="none" w:sz="0" w:space="0" w:color="auto"/>
        <w:left w:val="none" w:sz="0" w:space="0" w:color="auto"/>
        <w:bottom w:val="none" w:sz="0" w:space="0" w:color="auto"/>
        <w:right w:val="none" w:sz="0" w:space="0" w:color="auto"/>
      </w:divBdr>
    </w:div>
    <w:div w:id="1268151654">
      <w:bodyDiv w:val="1"/>
      <w:marLeft w:val="0"/>
      <w:marRight w:val="0"/>
      <w:marTop w:val="0"/>
      <w:marBottom w:val="0"/>
      <w:divBdr>
        <w:top w:val="none" w:sz="0" w:space="0" w:color="auto"/>
        <w:left w:val="none" w:sz="0" w:space="0" w:color="auto"/>
        <w:bottom w:val="none" w:sz="0" w:space="0" w:color="auto"/>
        <w:right w:val="none" w:sz="0" w:space="0" w:color="auto"/>
      </w:divBdr>
    </w:div>
    <w:div w:id="1328512372">
      <w:bodyDiv w:val="1"/>
      <w:marLeft w:val="0"/>
      <w:marRight w:val="0"/>
      <w:marTop w:val="0"/>
      <w:marBottom w:val="0"/>
      <w:divBdr>
        <w:top w:val="none" w:sz="0" w:space="0" w:color="auto"/>
        <w:left w:val="none" w:sz="0" w:space="0" w:color="auto"/>
        <w:bottom w:val="none" w:sz="0" w:space="0" w:color="auto"/>
        <w:right w:val="none" w:sz="0" w:space="0" w:color="auto"/>
      </w:divBdr>
    </w:div>
    <w:div w:id="1395003177">
      <w:bodyDiv w:val="1"/>
      <w:marLeft w:val="0"/>
      <w:marRight w:val="0"/>
      <w:marTop w:val="0"/>
      <w:marBottom w:val="0"/>
      <w:divBdr>
        <w:top w:val="none" w:sz="0" w:space="0" w:color="auto"/>
        <w:left w:val="none" w:sz="0" w:space="0" w:color="auto"/>
        <w:bottom w:val="none" w:sz="0" w:space="0" w:color="auto"/>
        <w:right w:val="none" w:sz="0" w:space="0" w:color="auto"/>
      </w:divBdr>
      <w:divsChild>
        <w:div w:id="1028794252">
          <w:marLeft w:val="0"/>
          <w:marRight w:val="0"/>
          <w:marTop w:val="0"/>
          <w:marBottom w:val="0"/>
          <w:divBdr>
            <w:top w:val="none" w:sz="0" w:space="0" w:color="auto"/>
            <w:left w:val="none" w:sz="0" w:space="0" w:color="auto"/>
            <w:bottom w:val="none" w:sz="0" w:space="0" w:color="auto"/>
            <w:right w:val="none" w:sz="0" w:space="0" w:color="auto"/>
          </w:divBdr>
          <w:divsChild>
            <w:div w:id="133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5832">
      <w:bodyDiv w:val="1"/>
      <w:marLeft w:val="0"/>
      <w:marRight w:val="0"/>
      <w:marTop w:val="0"/>
      <w:marBottom w:val="0"/>
      <w:divBdr>
        <w:top w:val="none" w:sz="0" w:space="0" w:color="auto"/>
        <w:left w:val="none" w:sz="0" w:space="0" w:color="auto"/>
        <w:bottom w:val="none" w:sz="0" w:space="0" w:color="auto"/>
        <w:right w:val="none" w:sz="0" w:space="0" w:color="auto"/>
      </w:divBdr>
    </w:div>
    <w:div w:id="1461265586">
      <w:bodyDiv w:val="1"/>
      <w:marLeft w:val="0"/>
      <w:marRight w:val="0"/>
      <w:marTop w:val="0"/>
      <w:marBottom w:val="0"/>
      <w:divBdr>
        <w:top w:val="none" w:sz="0" w:space="0" w:color="auto"/>
        <w:left w:val="none" w:sz="0" w:space="0" w:color="auto"/>
        <w:bottom w:val="none" w:sz="0" w:space="0" w:color="auto"/>
        <w:right w:val="none" w:sz="0" w:space="0" w:color="auto"/>
      </w:divBdr>
    </w:div>
    <w:div w:id="1470368208">
      <w:bodyDiv w:val="1"/>
      <w:marLeft w:val="0"/>
      <w:marRight w:val="0"/>
      <w:marTop w:val="0"/>
      <w:marBottom w:val="0"/>
      <w:divBdr>
        <w:top w:val="none" w:sz="0" w:space="0" w:color="auto"/>
        <w:left w:val="none" w:sz="0" w:space="0" w:color="auto"/>
        <w:bottom w:val="none" w:sz="0" w:space="0" w:color="auto"/>
        <w:right w:val="none" w:sz="0" w:space="0" w:color="auto"/>
      </w:divBdr>
    </w:div>
    <w:div w:id="1489400060">
      <w:bodyDiv w:val="1"/>
      <w:marLeft w:val="0"/>
      <w:marRight w:val="0"/>
      <w:marTop w:val="0"/>
      <w:marBottom w:val="0"/>
      <w:divBdr>
        <w:top w:val="none" w:sz="0" w:space="0" w:color="auto"/>
        <w:left w:val="none" w:sz="0" w:space="0" w:color="auto"/>
        <w:bottom w:val="none" w:sz="0" w:space="0" w:color="auto"/>
        <w:right w:val="none" w:sz="0" w:space="0" w:color="auto"/>
      </w:divBdr>
    </w:div>
    <w:div w:id="1502042461">
      <w:bodyDiv w:val="1"/>
      <w:marLeft w:val="0"/>
      <w:marRight w:val="0"/>
      <w:marTop w:val="0"/>
      <w:marBottom w:val="0"/>
      <w:divBdr>
        <w:top w:val="none" w:sz="0" w:space="0" w:color="auto"/>
        <w:left w:val="none" w:sz="0" w:space="0" w:color="auto"/>
        <w:bottom w:val="none" w:sz="0" w:space="0" w:color="auto"/>
        <w:right w:val="none" w:sz="0" w:space="0" w:color="auto"/>
      </w:divBdr>
    </w:div>
    <w:div w:id="1509717204">
      <w:bodyDiv w:val="1"/>
      <w:marLeft w:val="0"/>
      <w:marRight w:val="0"/>
      <w:marTop w:val="0"/>
      <w:marBottom w:val="0"/>
      <w:divBdr>
        <w:top w:val="none" w:sz="0" w:space="0" w:color="auto"/>
        <w:left w:val="none" w:sz="0" w:space="0" w:color="auto"/>
        <w:bottom w:val="none" w:sz="0" w:space="0" w:color="auto"/>
        <w:right w:val="none" w:sz="0" w:space="0" w:color="auto"/>
      </w:divBdr>
    </w:div>
    <w:div w:id="1517036411">
      <w:bodyDiv w:val="1"/>
      <w:marLeft w:val="0"/>
      <w:marRight w:val="0"/>
      <w:marTop w:val="0"/>
      <w:marBottom w:val="0"/>
      <w:divBdr>
        <w:top w:val="none" w:sz="0" w:space="0" w:color="auto"/>
        <w:left w:val="none" w:sz="0" w:space="0" w:color="auto"/>
        <w:bottom w:val="none" w:sz="0" w:space="0" w:color="auto"/>
        <w:right w:val="none" w:sz="0" w:space="0" w:color="auto"/>
      </w:divBdr>
    </w:div>
    <w:div w:id="1582984295">
      <w:bodyDiv w:val="1"/>
      <w:marLeft w:val="0"/>
      <w:marRight w:val="0"/>
      <w:marTop w:val="0"/>
      <w:marBottom w:val="0"/>
      <w:divBdr>
        <w:top w:val="none" w:sz="0" w:space="0" w:color="auto"/>
        <w:left w:val="none" w:sz="0" w:space="0" w:color="auto"/>
        <w:bottom w:val="none" w:sz="0" w:space="0" w:color="auto"/>
        <w:right w:val="none" w:sz="0" w:space="0" w:color="auto"/>
      </w:divBdr>
    </w:div>
    <w:div w:id="1585340754">
      <w:bodyDiv w:val="1"/>
      <w:marLeft w:val="0"/>
      <w:marRight w:val="0"/>
      <w:marTop w:val="0"/>
      <w:marBottom w:val="0"/>
      <w:divBdr>
        <w:top w:val="none" w:sz="0" w:space="0" w:color="auto"/>
        <w:left w:val="none" w:sz="0" w:space="0" w:color="auto"/>
        <w:bottom w:val="none" w:sz="0" w:space="0" w:color="auto"/>
        <w:right w:val="none" w:sz="0" w:space="0" w:color="auto"/>
      </w:divBdr>
    </w:div>
    <w:div w:id="1591694559">
      <w:bodyDiv w:val="1"/>
      <w:marLeft w:val="0"/>
      <w:marRight w:val="0"/>
      <w:marTop w:val="0"/>
      <w:marBottom w:val="0"/>
      <w:divBdr>
        <w:top w:val="none" w:sz="0" w:space="0" w:color="auto"/>
        <w:left w:val="none" w:sz="0" w:space="0" w:color="auto"/>
        <w:bottom w:val="none" w:sz="0" w:space="0" w:color="auto"/>
        <w:right w:val="none" w:sz="0" w:space="0" w:color="auto"/>
      </w:divBdr>
    </w:div>
    <w:div w:id="1603412649">
      <w:bodyDiv w:val="1"/>
      <w:marLeft w:val="0"/>
      <w:marRight w:val="0"/>
      <w:marTop w:val="0"/>
      <w:marBottom w:val="0"/>
      <w:divBdr>
        <w:top w:val="none" w:sz="0" w:space="0" w:color="auto"/>
        <w:left w:val="none" w:sz="0" w:space="0" w:color="auto"/>
        <w:bottom w:val="none" w:sz="0" w:space="0" w:color="auto"/>
        <w:right w:val="none" w:sz="0" w:space="0" w:color="auto"/>
      </w:divBdr>
    </w:div>
    <w:div w:id="1640765278">
      <w:bodyDiv w:val="1"/>
      <w:marLeft w:val="0"/>
      <w:marRight w:val="0"/>
      <w:marTop w:val="0"/>
      <w:marBottom w:val="0"/>
      <w:divBdr>
        <w:top w:val="none" w:sz="0" w:space="0" w:color="auto"/>
        <w:left w:val="none" w:sz="0" w:space="0" w:color="auto"/>
        <w:bottom w:val="none" w:sz="0" w:space="0" w:color="auto"/>
        <w:right w:val="none" w:sz="0" w:space="0" w:color="auto"/>
      </w:divBdr>
    </w:div>
    <w:div w:id="1674795940">
      <w:bodyDiv w:val="1"/>
      <w:marLeft w:val="0"/>
      <w:marRight w:val="0"/>
      <w:marTop w:val="0"/>
      <w:marBottom w:val="0"/>
      <w:divBdr>
        <w:top w:val="none" w:sz="0" w:space="0" w:color="auto"/>
        <w:left w:val="none" w:sz="0" w:space="0" w:color="auto"/>
        <w:bottom w:val="none" w:sz="0" w:space="0" w:color="auto"/>
        <w:right w:val="none" w:sz="0" w:space="0" w:color="auto"/>
      </w:divBdr>
    </w:div>
    <w:div w:id="1719743812">
      <w:bodyDiv w:val="1"/>
      <w:marLeft w:val="0"/>
      <w:marRight w:val="0"/>
      <w:marTop w:val="0"/>
      <w:marBottom w:val="0"/>
      <w:divBdr>
        <w:top w:val="none" w:sz="0" w:space="0" w:color="auto"/>
        <w:left w:val="none" w:sz="0" w:space="0" w:color="auto"/>
        <w:bottom w:val="none" w:sz="0" w:space="0" w:color="auto"/>
        <w:right w:val="none" w:sz="0" w:space="0" w:color="auto"/>
      </w:divBdr>
    </w:div>
    <w:div w:id="1729837469">
      <w:bodyDiv w:val="1"/>
      <w:marLeft w:val="0"/>
      <w:marRight w:val="0"/>
      <w:marTop w:val="0"/>
      <w:marBottom w:val="0"/>
      <w:divBdr>
        <w:top w:val="none" w:sz="0" w:space="0" w:color="auto"/>
        <w:left w:val="none" w:sz="0" w:space="0" w:color="auto"/>
        <w:bottom w:val="none" w:sz="0" w:space="0" w:color="auto"/>
        <w:right w:val="none" w:sz="0" w:space="0" w:color="auto"/>
      </w:divBdr>
    </w:div>
    <w:div w:id="1757507400">
      <w:bodyDiv w:val="1"/>
      <w:marLeft w:val="0"/>
      <w:marRight w:val="0"/>
      <w:marTop w:val="0"/>
      <w:marBottom w:val="0"/>
      <w:divBdr>
        <w:top w:val="none" w:sz="0" w:space="0" w:color="auto"/>
        <w:left w:val="none" w:sz="0" w:space="0" w:color="auto"/>
        <w:bottom w:val="none" w:sz="0" w:space="0" w:color="auto"/>
        <w:right w:val="none" w:sz="0" w:space="0" w:color="auto"/>
      </w:divBdr>
    </w:div>
    <w:div w:id="1859849172">
      <w:bodyDiv w:val="1"/>
      <w:marLeft w:val="0"/>
      <w:marRight w:val="0"/>
      <w:marTop w:val="0"/>
      <w:marBottom w:val="0"/>
      <w:divBdr>
        <w:top w:val="none" w:sz="0" w:space="0" w:color="auto"/>
        <w:left w:val="none" w:sz="0" w:space="0" w:color="auto"/>
        <w:bottom w:val="none" w:sz="0" w:space="0" w:color="auto"/>
        <w:right w:val="none" w:sz="0" w:space="0" w:color="auto"/>
      </w:divBdr>
    </w:div>
    <w:div w:id="1971782707">
      <w:bodyDiv w:val="1"/>
      <w:marLeft w:val="0"/>
      <w:marRight w:val="0"/>
      <w:marTop w:val="0"/>
      <w:marBottom w:val="0"/>
      <w:divBdr>
        <w:top w:val="none" w:sz="0" w:space="0" w:color="auto"/>
        <w:left w:val="none" w:sz="0" w:space="0" w:color="auto"/>
        <w:bottom w:val="none" w:sz="0" w:space="0" w:color="auto"/>
        <w:right w:val="none" w:sz="0" w:space="0" w:color="auto"/>
      </w:divBdr>
    </w:div>
    <w:div w:id="1977449124">
      <w:bodyDiv w:val="1"/>
      <w:marLeft w:val="0"/>
      <w:marRight w:val="0"/>
      <w:marTop w:val="0"/>
      <w:marBottom w:val="0"/>
      <w:divBdr>
        <w:top w:val="none" w:sz="0" w:space="0" w:color="auto"/>
        <w:left w:val="none" w:sz="0" w:space="0" w:color="auto"/>
        <w:bottom w:val="none" w:sz="0" w:space="0" w:color="auto"/>
        <w:right w:val="none" w:sz="0" w:space="0" w:color="auto"/>
      </w:divBdr>
    </w:div>
    <w:div w:id="1994674665">
      <w:bodyDiv w:val="1"/>
      <w:marLeft w:val="0"/>
      <w:marRight w:val="0"/>
      <w:marTop w:val="0"/>
      <w:marBottom w:val="0"/>
      <w:divBdr>
        <w:top w:val="none" w:sz="0" w:space="0" w:color="auto"/>
        <w:left w:val="none" w:sz="0" w:space="0" w:color="auto"/>
        <w:bottom w:val="none" w:sz="0" w:space="0" w:color="auto"/>
        <w:right w:val="none" w:sz="0" w:space="0" w:color="auto"/>
      </w:divBdr>
    </w:div>
    <w:div w:id="2003461760">
      <w:bodyDiv w:val="1"/>
      <w:marLeft w:val="0"/>
      <w:marRight w:val="0"/>
      <w:marTop w:val="0"/>
      <w:marBottom w:val="0"/>
      <w:divBdr>
        <w:top w:val="none" w:sz="0" w:space="0" w:color="auto"/>
        <w:left w:val="none" w:sz="0" w:space="0" w:color="auto"/>
        <w:bottom w:val="none" w:sz="0" w:space="0" w:color="auto"/>
        <w:right w:val="none" w:sz="0" w:space="0" w:color="auto"/>
      </w:divBdr>
    </w:div>
    <w:div w:id="2063749716">
      <w:bodyDiv w:val="1"/>
      <w:marLeft w:val="0"/>
      <w:marRight w:val="0"/>
      <w:marTop w:val="0"/>
      <w:marBottom w:val="0"/>
      <w:divBdr>
        <w:top w:val="none" w:sz="0" w:space="0" w:color="auto"/>
        <w:left w:val="none" w:sz="0" w:space="0" w:color="auto"/>
        <w:bottom w:val="none" w:sz="0" w:space="0" w:color="auto"/>
        <w:right w:val="none" w:sz="0" w:space="0" w:color="auto"/>
      </w:divBdr>
    </w:div>
    <w:div w:id="2103718784">
      <w:bodyDiv w:val="1"/>
      <w:marLeft w:val="0"/>
      <w:marRight w:val="0"/>
      <w:marTop w:val="0"/>
      <w:marBottom w:val="0"/>
      <w:divBdr>
        <w:top w:val="none" w:sz="0" w:space="0" w:color="auto"/>
        <w:left w:val="none" w:sz="0" w:space="0" w:color="auto"/>
        <w:bottom w:val="none" w:sz="0" w:space="0" w:color="auto"/>
        <w:right w:val="none" w:sz="0" w:space="0" w:color="auto"/>
      </w:divBdr>
    </w:div>
    <w:div w:id="21130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slusher@inl.gov" TargetMode="External"/><Relationship Id="rId13" Type="http://schemas.openxmlformats.org/officeDocument/2006/relationships/hyperlink" Target="https://www.cholearning.org/2024learningconference" TargetMode="External"/><Relationship Id="rId18" Type="http://schemas.openxmlformats.org/officeDocument/2006/relationships/hyperlink" Target="mailto:HumanPerformanceCOP@gmail.com" TargetMode="External"/><Relationship Id="rId26" Type="http://schemas.openxmlformats.org/officeDocument/2006/relationships/hyperlink" Target="https://www.cholearning.org/askthecommunity" TargetMode="External"/><Relationship Id="rId3" Type="http://schemas.openxmlformats.org/officeDocument/2006/relationships/styles" Target="styles.xml"/><Relationship Id="rId21" Type="http://schemas.openxmlformats.org/officeDocument/2006/relationships/hyperlink" Target="https://hprct.org" TargetMode="External"/><Relationship Id="rId7" Type="http://schemas.openxmlformats.org/officeDocument/2006/relationships/endnotes" Target="endnotes.xml"/><Relationship Id="rId12" Type="http://schemas.openxmlformats.org/officeDocument/2006/relationships/hyperlink" Target="https://www.humanperformanceinaction.com/learn-more" TargetMode="External"/><Relationship Id="rId17" Type="http://schemas.openxmlformats.org/officeDocument/2006/relationships/hyperlink" Target="https://mailchi.mp/e4274b7f9e84/hpcop" TargetMode="External"/><Relationship Id="rId25" Type="http://schemas.openxmlformats.org/officeDocument/2006/relationships/hyperlink" Target="https://www.cholearning.org/community-resources" TargetMode="External"/><Relationship Id="rId2" Type="http://schemas.openxmlformats.org/officeDocument/2006/relationships/numbering" Target="numbering.xml"/><Relationship Id="rId16" Type="http://schemas.openxmlformats.org/officeDocument/2006/relationships/hyperlink" Target="https://www.resilientgrid.com/hpcop" TargetMode="External"/><Relationship Id="rId20" Type="http://schemas.openxmlformats.org/officeDocument/2006/relationships/hyperlink" Target="https://www.cholearning.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performanceinaction.com/" TargetMode="External"/><Relationship Id="rId24" Type="http://schemas.openxmlformats.org/officeDocument/2006/relationships/hyperlink" Target="https://www.youtube.com/channel/UCRbkD3m2ro7kCK-uF1X772A" TargetMode="External"/><Relationship Id="rId5" Type="http://schemas.openxmlformats.org/officeDocument/2006/relationships/webSettings" Target="webSettings.xml"/><Relationship Id="rId15" Type="http://schemas.openxmlformats.org/officeDocument/2006/relationships/hyperlink" Target="https://www.youtube.com/channel/UCRbkD3m2ro7kCK-uF1X772A" TargetMode="External"/><Relationship Id="rId23" Type="http://schemas.openxmlformats.org/officeDocument/2006/relationships/hyperlink" Target="https://www.cholearning.org/news" TargetMode="External"/><Relationship Id="rId28" Type="http://schemas.openxmlformats.org/officeDocument/2006/relationships/hyperlink" Target="mailto:emari@slac.stanford.edu" TargetMode="External"/><Relationship Id="rId10" Type="http://schemas.openxmlformats.org/officeDocument/2006/relationships/hyperlink" Target="mailto:rizwan.shah@hq.doe.gov" TargetMode="External"/><Relationship Id="rId19" Type="http://schemas.openxmlformats.org/officeDocument/2006/relationships/hyperlink" Target="https://www.resilientgrid.com/hpcop-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ventbrite.com/e/impact-2024-cholearning-30th-annual-conference-registration-771675250447?aff=Website" TargetMode="External"/><Relationship Id="rId22" Type="http://schemas.openxmlformats.org/officeDocument/2006/relationships/hyperlink" Target="https://www.cholearning.org/professional-development" TargetMode="External"/><Relationship Id="rId27" Type="http://schemas.openxmlformats.org/officeDocument/2006/relationships/hyperlink" Target="https://safetyfesttn.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BC2A-D9BE-454B-884B-81BF4491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Chuck</dc:creator>
  <cp:keywords/>
  <dc:description/>
  <cp:lastModifiedBy>Petrowski, Michael</cp:lastModifiedBy>
  <cp:revision>3</cp:revision>
  <cp:lastPrinted>2023-02-28T03:53:00Z</cp:lastPrinted>
  <dcterms:created xsi:type="dcterms:W3CDTF">2024-04-12T16:57:00Z</dcterms:created>
  <dcterms:modified xsi:type="dcterms:W3CDTF">2024-04-12T16:58:00Z</dcterms:modified>
</cp:coreProperties>
</file>