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960"/>
      </w:tblGrid>
      <w:tr w:rsidR="0062654B" w:rsidTr="0062654B">
        <w:tc>
          <w:tcPr>
            <w:tcW w:w="6655" w:type="dxa"/>
          </w:tcPr>
          <w:p w:rsidR="0062654B" w:rsidRPr="00BA0D2E" w:rsidRDefault="00BA0D2E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D2E">
              <w:rPr>
                <w:rFonts w:ascii="Times New Roman" w:hAnsi="Times New Roman" w:cs="Times New Roman"/>
                <w:b/>
                <w:sz w:val="24"/>
                <w:szCs w:val="24"/>
              </w:rPr>
              <w:t>Safety Function (SF) Identification Questions</w:t>
            </w:r>
          </w:p>
        </w:tc>
        <w:tc>
          <w:tcPr>
            <w:tcW w:w="3960" w:type="dxa"/>
          </w:tcPr>
          <w:p w:rsidR="0062654B" w:rsidRPr="00BA0D2E" w:rsidRDefault="0062654B" w:rsidP="00BA0D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2E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 w:rsidR="004B67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30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B67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7272" w:rsidTr="0062654B">
        <w:tc>
          <w:tcPr>
            <w:tcW w:w="6655" w:type="dxa"/>
          </w:tcPr>
          <w:p w:rsidR="00C77272" w:rsidRPr="0062654B" w:rsidRDefault="0062654B" w:rsidP="00BA0D2E">
            <w:pPr>
              <w:rPr>
                <w:sz w:val="20"/>
                <w:szCs w:val="20"/>
              </w:rPr>
            </w:pP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What vehicles downstream of the safety basis are being used to communicate the SF to the engineer writing the procurement specifications and/or the procurement engineer writing the Tech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nical 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Eval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uation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(System Design Description (SDD), Equipment Datasheets, 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tc.)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C77272" w:rsidRDefault="00C77272"/>
        </w:tc>
      </w:tr>
      <w:tr w:rsidR="00C77272" w:rsidTr="0062654B">
        <w:tc>
          <w:tcPr>
            <w:tcW w:w="6655" w:type="dxa"/>
          </w:tcPr>
          <w:p w:rsidR="00C77272" w:rsidRPr="0062654B" w:rsidRDefault="0062654B" w:rsidP="0062654B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Who is responsible for subpart classification of safety related 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Structures/Systems/Components (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SSC’s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3960" w:type="dxa"/>
          </w:tcPr>
          <w:p w:rsidR="00C77272" w:rsidRDefault="00C77272"/>
        </w:tc>
      </w:tr>
      <w:tr w:rsidR="00C77272" w:rsidTr="0062654B">
        <w:tc>
          <w:tcPr>
            <w:tcW w:w="6655" w:type="dxa"/>
          </w:tcPr>
          <w:p w:rsidR="00C77272" w:rsidRPr="0062654B" w:rsidRDefault="0062654B" w:rsidP="00BA0D2E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Where is subpart classification done in 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design process (System Design Description (SDD), Datasheets, </w:t>
            </w:r>
            <w:r w:rsidR="00BA0D2E"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Tech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nical </w:t>
            </w:r>
            <w:r w:rsidR="00BA0D2E"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Eval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uation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tc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)? </w:t>
            </w:r>
          </w:p>
        </w:tc>
        <w:tc>
          <w:tcPr>
            <w:tcW w:w="3960" w:type="dxa"/>
          </w:tcPr>
          <w:p w:rsidR="00C77272" w:rsidRDefault="00C77272"/>
        </w:tc>
      </w:tr>
      <w:tr w:rsidR="00C77272" w:rsidTr="0062654B">
        <w:tc>
          <w:tcPr>
            <w:tcW w:w="6655" w:type="dxa"/>
          </w:tcPr>
          <w:p w:rsidR="00C77272" w:rsidRPr="0062654B" w:rsidRDefault="0062654B" w:rsidP="0062654B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is subpart classification documented?</w:t>
            </w:r>
          </w:p>
        </w:tc>
        <w:tc>
          <w:tcPr>
            <w:tcW w:w="3960" w:type="dxa"/>
          </w:tcPr>
          <w:p w:rsidR="00C77272" w:rsidRDefault="00C77272"/>
        </w:tc>
      </w:tr>
      <w:tr w:rsidR="00C77272" w:rsidTr="0062654B">
        <w:tc>
          <w:tcPr>
            <w:tcW w:w="6655" w:type="dxa"/>
          </w:tcPr>
          <w:p w:rsidR="00C77272" w:rsidRPr="0062654B" w:rsidRDefault="0062654B" w:rsidP="0062654B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Does the 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Commercial Grade Dedication (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CGD</w:t>
            </w:r>
            <w:r w:rsidR="00BA0D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 allow for the Procurement Engineer to perform subpart classification? If so is this considered a design activity?</w:t>
            </w:r>
          </w:p>
        </w:tc>
        <w:tc>
          <w:tcPr>
            <w:tcW w:w="3960" w:type="dxa"/>
          </w:tcPr>
          <w:p w:rsidR="00C77272" w:rsidRDefault="00C77272"/>
        </w:tc>
      </w:tr>
      <w:tr w:rsidR="00C77272" w:rsidTr="0062654B">
        <w:tc>
          <w:tcPr>
            <w:tcW w:w="6655" w:type="dxa"/>
          </w:tcPr>
          <w:p w:rsidR="00C77272" w:rsidRPr="0062654B" w:rsidRDefault="0062654B" w:rsidP="0062654B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Does the facility sub-classify SSC’s with multiple quality levels? If so what are the quality levels and what do they mean? </w:t>
            </w:r>
          </w:p>
        </w:tc>
        <w:tc>
          <w:tcPr>
            <w:tcW w:w="3960" w:type="dxa"/>
          </w:tcPr>
          <w:p w:rsidR="00C77272" w:rsidRDefault="00C77272"/>
        </w:tc>
      </w:tr>
      <w:tr w:rsidR="000830AC" w:rsidTr="000830AC">
        <w:tc>
          <w:tcPr>
            <w:tcW w:w="10615" w:type="dxa"/>
            <w:gridSpan w:val="2"/>
          </w:tcPr>
          <w:p w:rsidR="000830AC" w:rsidRPr="00BA0D2E" w:rsidRDefault="000830AC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AC">
              <w:rPr>
                <w:rFonts w:ascii="Times New Roman" w:hAnsi="Times New Roman" w:cs="Times New Roman"/>
                <w:b/>
                <w:sz w:val="24"/>
                <w:szCs w:val="24"/>
              </w:rPr>
              <w:t>Critical Characteristic (CC) and Acceptance Criteria (AC) Development in House Questions</w:t>
            </w:r>
          </w:p>
        </w:tc>
      </w:tr>
      <w:tr w:rsidR="000830AC" w:rsidTr="0062654B">
        <w:tc>
          <w:tcPr>
            <w:tcW w:w="6655" w:type="dxa"/>
          </w:tcPr>
          <w:p w:rsidR="000830AC" w:rsidRPr="0062654B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has responsibility for identifying an items CC and AC (design, cognizant, procurement engineer, project engineer)?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type of document is originally used to identify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CC and AC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(Drawings, Datasheets, System Design Description (SDD), 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Tech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nical 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Eval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uation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CGD plan, Procurement Specifications, etc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62654B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When is the CC and AC identification done (during design analysis or detailed drawing development, during CGD 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Tech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nical </w:t>
            </w:r>
            <w:r w:rsidRPr="0062654B">
              <w:rPr>
                <w:rFonts w:ascii="Times New Roman" w:eastAsia="Calibri" w:hAnsi="Times New Roman" w:cs="Times New Roman"/>
                <w:sz w:val="20"/>
                <w:szCs w:val="20"/>
              </w:rPr>
              <w:t>Eval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uation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development, by supplier, etc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62654B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 there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documented process for engineers to define and document CC’s in the design phase?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If so, a brief overview.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c>
          <w:tcPr>
            <w:tcW w:w="10615" w:type="dxa"/>
            <w:gridSpan w:val="2"/>
          </w:tcPr>
          <w:p w:rsidR="000830AC" w:rsidRPr="000830AC" w:rsidRDefault="000830AC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Specification Development </w:t>
            </w:r>
          </w:p>
        </w:tc>
      </w:tr>
      <w:tr w:rsidR="000830AC" w:rsidTr="00C1475C">
        <w:tc>
          <w:tcPr>
            <w:tcW w:w="10615" w:type="dxa"/>
            <w:gridSpan w:val="2"/>
          </w:tcPr>
          <w:p w:rsidR="000830AC" w:rsidRPr="000830AC" w:rsidRDefault="000830AC" w:rsidP="004B671F">
            <w:pPr>
              <w:pStyle w:val="ListParagraph"/>
              <w:numPr>
                <w:ilvl w:val="1"/>
                <w:numId w:val="2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0830AC">
              <w:rPr>
                <w:rFonts w:ascii="Times New Roman" w:eastAsia="Calibri" w:hAnsi="Times New Roman" w:cs="Times New Roman"/>
                <w:b/>
              </w:rPr>
              <w:t>General Discussion</w:t>
            </w:r>
          </w:p>
        </w:tc>
      </w:tr>
      <w:tr w:rsidR="000830AC" w:rsidTr="0062654B">
        <w:tc>
          <w:tcPr>
            <w:tcW w:w="6655" w:type="dxa"/>
          </w:tcPr>
          <w:p w:rsidR="000830AC" w:rsidRDefault="000830AC" w:rsidP="000830AC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is responsible for creating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procurement specification?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What role does the Procurement Engineer play in specification development?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pPr>
              <w:spacing w:after="160" w:line="259" w:lineRule="auto"/>
              <w:ind w:right="-90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 use a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Specification template that encompasses Quality and Technical requirements, Supplier Submittals required, and witness and hold points?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F7CDD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process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 used to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providing just enough detail to be effective in a specification?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F7CDD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Does anyone have a guide or a section in the specification process on what they expect of the sub-supplier for CGD?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F7CDD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guidance on when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ask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supplier for CGD procedures, plans, and results (graded a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pproach to supplier oversight)?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F7CDD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use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graded approach to identifying required sub-supplier submittals?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are the Quality Program requirements determined (is NQA-1 in general flow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down or are the Requirements tailored based on scope)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are unique quality requirements developed and documented in the procurement (such as: requirements as a result of a CGD survey or additional quality oversight or documentation based on importance)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F7CDD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 have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process for determining when a supplier evaluation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a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non-nuclear safety procurement is needed? 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c>
          <w:tcPr>
            <w:tcW w:w="10615" w:type="dxa"/>
            <w:gridSpan w:val="2"/>
          </w:tcPr>
          <w:p w:rsidR="000830AC" w:rsidRPr="000F7CDD" w:rsidRDefault="000830AC" w:rsidP="004B671F">
            <w:pPr>
              <w:pStyle w:val="ListParagraph"/>
              <w:numPr>
                <w:ilvl w:val="1"/>
                <w:numId w:val="2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0F7CDD">
              <w:rPr>
                <w:rFonts w:ascii="Times New Roman" w:eastAsia="Calibri" w:hAnsi="Times New Roman" w:cs="Times New Roman"/>
                <w:b/>
              </w:rPr>
              <w:t xml:space="preserve">Build to Print Procurements (Lab has in-house design agent and identifies CC and AC ) </w:t>
            </w:r>
          </w:p>
        </w:tc>
      </w:tr>
      <w:tr w:rsidR="000830AC" w:rsidTr="0062654B">
        <w:tc>
          <w:tcPr>
            <w:tcW w:w="6655" w:type="dxa"/>
          </w:tcPr>
          <w:p w:rsidR="000830AC" w:rsidRDefault="000830AC" w:rsidP="000F7CDD"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you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template or write up in the Specification for flowing down or communicating CC’s and AC’s?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you tailor NQA-1 requirements for build to print? 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guide or a section in the specification procedure on what the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expect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ations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ub-supplier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CGD acceptance methods of build to print and documentation required?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c>
          <w:tcPr>
            <w:tcW w:w="10615" w:type="dxa"/>
            <w:gridSpan w:val="2"/>
          </w:tcPr>
          <w:p w:rsidR="000830AC" w:rsidRPr="000F7CDD" w:rsidRDefault="000830AC" w:rsidP="004B671F">
            <w:pPr>
              <w:pStyle w:val="ListParagraph"/>
              <w:numPr>
                <w:ilvl w:val="1"/>
                <w:numId w:val="2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0F7CDD">
              <w:rPr>
                <w:rFonts w:ascii="Times New Roman" w:eastAsia="Calibri" w:hAnsi="Times New Roman" w:cs="Times New Roman"/>
                <w:b/>
              </w:rPr>
              <w:t>Design and Build Procurement (Lab acts as design authority flows down safety function)</w:t>
            </w:r>
          </w:p>
        </w:tc>
      </w:tr>
      <w:tr w:rsidR="000830AC" w:rsidTr="0062654B"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template in the Specification for identifying safety related items and flowing down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the safety function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write-up that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is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put in a procurement specification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providing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expectations for subpart classification of items supporting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safety function? 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method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of how sub-supplier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s are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identify on design documents the subparts that are classified as safety related (on drawings, separate doc, etc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D50BE5">
        <w:trPr>
          <w:trHeight w:val="836"/>
        </w:trPr>
        <w:tc>
          <w:tcPr>
            <w:tcW w:w="6655" w:type="dxa"/>
          </w:tcPr>
          <w:p w:rsidR="000830AC" w:rsidRPr="00D50BE5" w:rsidRDefault="000830AC" w:rsidP="000F7CDD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guide or a section in the specification procedure on the expect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ation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sub-supplier</w:t>
            </w:r>
            <w:r w:rsidR="000F7CD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communicating CC’s, AC’s, </w:t>
            </w:r>
            <w:r w:rsidR="00AC19D4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acceptance methods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the contract including documents required?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AC19D4" w:rsidTr="00AC19D4">
        <w:tc>
          <w:tcPr>
            <w:tcW w:w="10615" w:type="dxa"/>
            <w:gridSpan w:val="2"/>
          </w:tcPr>
          <w:p w:rsidR="00AC19D4" w:rsidRPr="00AC19D4" w:rsidRDefault="00AC19D4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4">
              <w:rPr>
                <w:rFonts w:ascii="Times New Roman" w:hAnsi="Times New Roman" w:cs="Times New Roman"/>
                <w:b/>
                <w:sz w:val="24"/>
                <w:szCs w:val="24"/>
              </w:rPr>
              <w:t>Supplier Evaluation</w:t>
            </w:r>
          </w:p>
        </w:tc>
      </w:tr>
      <w:tr w:rsidR="000830AC" w:rsidTr="0062654B">
        <w:tc>
          <w:tcPr>
            <w:tcW w:w="6655" w:type="dxa"/>
          </w:tcPr>
          <w:p w:rsidR="000830AC" w:rsidRPr="00D50BE5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does the Engineer and/or Procurement Engineer participate in the NQA-1 evaluation of suppliers?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What processes are in place when a supplier doesn’t meet all the NQA-1 requirements identified for a procurement? Does anyone have processes to implement additional oversight for those weaknesses?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Is Engineering asked to provide input for NQA-1 supplier evaluation for those processes that are critical based on the graded approach for the item being purchased? If so examples of the program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AC19D4" w:rsidTr="00AC19D4">
        <w:tc>
          <w:tcPr>
            <w:tcW w:w="10615" w:type="dxa"/>
            <w:gridSpan w:val="2"/>
          </w:tcPr>
          <w:p w:rsidR="00AC19D4" w:rsidRPr="00AC19D4" w:rsidRDefault="00AC19D4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4">
              <w:rPr>
                <w:rFonts w:ascii="Times New Roman" w:hAnsi="Times New Roman" w:cs="Times New Roman"/>
                <w:b/>
                <w:sz w:val="24"/>
                <w:szCs w:val="24"/>
              </w:rPr>
              <w:t>Acceptance Planning</w:t>
            </w:r>
          </w:p>
        </w:tc>
      </w:tr>
      <w:tr w:rsidR="00AC19D4" w:rsidTr="00AC19D4">
        <w:tc>
          <w:tcPr>
            <w:tcW w:w="10615" w:type="dxa"/>
            <w:gridSpan w:val="2"/>
          </w:tcPr>
          <w:p w:rsidR="00AC19D4" w:rsidRPr="00AC19D4" w:rsidRDefault="00AC19D4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C19D4">
              <w:rPr>
                <w:rFonts w:ascii="Times New Roman" w:eastAsia="Calibri" w:hAnsi="Times New Roman" w:cs="Times New Roman"/>
                <w:b/>
              </w:rPr>
              <w:t xml:space="preserve">General Discussion </w:t>
            </w:r>
          </w:p>
        </w:tc>
      </w:tr>
      <w:tr w:rsidR="000830AC" w:rsidTr="0062654B">
        <w:tc>
          <w:tcPr>
            <w:tcW w:w="6655" w:type="dxa"/>
          </w:tcPr>
          <w:p w:rsidR="000830AC" w:rsidRPr="00C1475C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are acceptance activities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such 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supplier surveillance, CGD survey, source verification, and/or design oversight, communicated to the supplier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 the specification or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separate document in the contract?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C1475C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is responsible for developing the supplier oversight activities?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C1475C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is this organized?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0830AC"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is responsible for performing oversight activities?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AC19D4" w:rsidP="00AC19D4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you have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 example of using critical characteristics to develop oversight activities, other than when performing CGD, such as with a graded approach worksheet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AC19D4" w:rsidP="00AC19D4">
            <w:pPr>
              <w:spacing w:after="160" w:line="259" w:lineRule="auto"/>
              <w:ind w:right="-90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you 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 example of using critical characteristics or attributes in Non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nuclear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afety related, but still highly important, applications?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AC19D4" w:rsidTr="00AC19D4">
        <w:tc>
          <w:tcPr>
            <w:tcW w:w="10615" w:type="dxa"/>
            <w:gridSpan w:val="2"/>
          </w:tcPr>
          <w:p w:rsidR="00AC19D4" w:rsidRPr="00AC19D4" w:rsidRDefault="00AC19D4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C19D4">
              <w:rPr>
                <w:rFonts w:ascii="Times New Roman" w:eastAsia="Calibri" w:hAnsi="Times New Roman" w:cs="Times New Roman"/>
                <w:b/>
              </w:rPr>
              <w:t>In house Testing or Inspection</w:t>
            </w:r>
          </w:p>
        </w:tc>
      </w:tr>
      <w:tr w:rsidR="000830AC" w:rsidTr="0062654B">
        <w:tc>
          <w:tcPr>
            <w:tcW w:w="6655" w:type="dxa"/>
          </w:tcPr>
          <w:p w:rsidR="000830AC" w:rsidRDefault="000830AC" w:rsidP="00AC19D4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in-house testing capabilities do 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that are effective and used in non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nuclear safety related procurements, CGD procurements, Safety Related procurements (PMI, OES, Tensile, Hardness, Durometer, Go-No-G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gauges, dimensional verification, etc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.)?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Default="000830AC" w:rsidP="00AC19D4">
            <w:pPr>
              <w:spacing w:after="160" w:line="259" w:lineRule="auto"/>
              <w:ind w:right="-90"/>
              <w:contextualSpacing/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“open or bulk” PO’s or agreements with testing labs for CGD purposes? Examples would be appreciated! What seems to be working?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rPr>
          <w:trHeight w:val="296"/>
        </w:trPr>
        <w:tc>
          <w:tcPr>
            <w:tcW w:w="10615" w:type="dxa"/>
            <w:gridSpan w:val="2"/>
          </w:tcPr>
          <w:p w:rsidR="000830AC" w:rsidRPr="00AC19D4" w:rsidRDefault="000830AC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C19D4">
              <w:rPr>
                <w:rFonts w:ascii="Times New Roman" w:eastAsia="Calibri" w:hAnsi="Times New Roman" w:cs="Times New Roman"/>
                <w:b/>
              </w:rPr>
              <w:t>CGD surveys and/or Source Surveillance of Program implementation</w:t>
            </w:r>
          </w:p>
        </w:tc>
      </w:tr>
      <w:tr w:rsidR="000830AC" w:rsidTr="0062654B">
        <w:tc>
          <w:tcPr>
            <w:tcW w:w="6655" w:type="dxa"/>
          </w:tcPr>
          <w:p w:rsidR="000830AC" w:rsidRPr="00C1475C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Who leads and 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who 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participates in CGD </w:t>
            </w:r>
            <w:r w:rsidR="00AC19D4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surveys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C1475C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qualifications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are required to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lead a survey?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AC19D4" w:rsidP="00AC19D4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How is the survey documented?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AC19D4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 </w:t>
            </w:r>
            <w:r w:rsidR="00AC19D4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doing capability based or generic Critical Process based CGD surveys on suppliers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leads and participates in source surveillances related to program implementation?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identifies when source surveillances related to QA program are required and how is this documented?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c>
          <w:tcPr>
            <w:tcW w:w="10615" w:type="dxa"/>
            <w:gridSpan w:val="2"/>
          </w:tcPr>
          <w:p w:rsidR="000830AC" w:rsidRPr="00AC19D4" w:rsidRDefault="000830AC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C19D4">
              <w:rPr>
                <w:rFonts w:ascii="Times New Roman" w:eastAsia="Calibri" w:hAnsi="Times New Roman" w:cs="Times New Roman"/>
                <w:b/>
              </w:rPr>
              <w:t>CGD Source Verification or Source Surveillance of activities</w:t>
            </w:r>
          </w:p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performs or can perform CGD source verification and how are they qualified?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How do you document CGD source verifications?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identifies when source surveillance activities are to be performed and how is this documented?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0830A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Who performs or can perform a source surveillance on an NQA-1 based procurement and how are they qualified?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C1475C">
        <w:tc>
          <w:tcPr>
            <w:tcW w:w="10615" w:type="dxa"/>
            <w:gridSpan w:val="2"/>
          </w:tcPr>
          <w:p w:rsidR="000830AC" w:rsidRPr="00AD6FFC" w:rsidRDefault="000830AC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D6FFC">
              <w:rPr>
                <w:rFonts w:ascii="Times New Roman" w:eastAsia="Calibri" w:hAnsi="Times New Roman" w:cs="Times New Roman"/>
                <w:b/>
              </w:rPr>
              <w:t xml:space="preserve">Supplier History of Performance </w:t>
            </w:r>
          </w:p>
        </w:tc>
      </w:tr>
      <w:tr w:rsidR="000830AC" w:rsidTr="0062654B">
        <w:tc>
          <w:tcPr>
            <w:tcW w:w="6655" w:type="dxa"/>
          </w:tcPr>
          <w:p w:rsidR="000830AC" w:rsidRPr="0035699E" w:rsidRDefault="00AD6FFC" w:rsidP="00AD6FF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 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yo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0830AC"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using supplier history of performance as part of acceptance or for reducing the amount of testing or inspection done?  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BA0D2E">
        <w:tc>
          <w:tcPr>
            <w:tcW w:w="10615" w:type="dxa"/>
            <w:gridSpan w:val="2"/>
          </w:tcPr>
          <w:p w:rsidR="000830AC" w:rsidRPr="00AD6FFC" w:rsidRDefault="000830AC" w:rsidP="004B671F">
            <w:pPr>
              <w:pStyle w:val="ListParagraph"/>
              <w:numPr>
                <w:ilvl w:val="0"/>
                <w:numId w:val="8"/>
              </w:numPr>
              <w:ind w:left="697" w:right="-90"/>
              <w:rPr>
                <w:rFonts w:ascii="Times New Roman" w:eastAsia="Calibri" w:hAnsi="Times New Roman" w:cs="Times New Roman"/>
                <w:b/>
              </w:rPr>
            </w:pPr>
            <w:r w:rsidRPr="00AD6FFC">
              <w:rPr>
                <w:rFonts w:ascii="Times New Roman" w:eastAsia="Calibri" w:hAnsi="Times New Roman" w:cs="Times New Roman"/>
                <w:b/>
              </w:rPr>
              <w:t>Nuclear Safety Quality Culture; Implementation Tools for Engineers</w:t>
            </w:r>
          </w:p>
        </w:tc>
      </w:tr>
      <w:tr w:rsidR="000830AC" w:rsidTr="0062654B">
        <w:tc>
          <w:tcPr>
            <w:tcW w:w="6655" w:type="dxa"/>
          </w:tcPr>
          <w:p w:rsidR="000830AC" w:rsidRPr="0035699E" w:rsidRDefault="000830AC" w:rsidP="00AD6FF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AD6FF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 program for t</w:t>
            </w:r>
            <w:bookmarkStart w:id="0" w:name="_GoBack"/>
            <w:bookmarkEnd w:id="0"/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eaching engineers how NQA-1 is effectively implemented?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AD6FF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AD6FF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examples of quality program related training given to engineers?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62654B">
        <w:tc>
          <w:tcPr>
            <w:tcW w:w="6655" w:type="dxa"/>
          </w:tcPr>
          <w:p w:rsidR="000830AC" w:rsidRPr="0035699E" w:rsidRDefault="000830AC" w:rsidP="00AD6FFC">
            <w:pPr>
              <w:spacing w:after="160" w:line="259" w:lineRule="auto"/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>Do yo</w:t>
            </w:r>
            <w:r w:rsidR="00AD6FF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569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an effective Graded Approach to Quality training for engineers?</w:t>
            </w:r>
          </w:p>
        </w:tc>
        <w:tc>
          <w:tcPr>
            <w:tcW w:w="3960" w:type="dxa"/>
          </w:tcPr>
          <w:p w:rsidR="000830AC" w:rsidRDefault="000830AC" w:rsidP="000830AC"/>
        </w:tc>
      </w:tr>
      <w:tr w:rsidR="000830AC" w:rsidTr="00BA0D2E">
        <w:tc>
          <w:tcPr>
            <w:tcW w:w="10615" w:type="dxa"/>
            <w:gridSpan w:val="2"/>
          </w:tcPr>
          <w:p w:rsidR="000830AC" w:rsidRPr="00AB56EE" w:rsidRDefault="000830AC" w:rsidP="004B671F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EE">
              <w:rPr>
                <w:rFonts w:ascii="Times New Roman" w:hAnsi="Times New Roman" w:cs="Times New Roman"/>
                <w:b/>
                <w:sz w:val="24"/>
                <w:szCs w:val="24"/>
              </w:rPr>
              <w:t>CGD program highlights and difficulties</w:t>
            </w:r>
          </w:p>
        </w:tc>
      </w:tr>
      <w:tr w:rsidR="000830AC" w:rsidTr="003339F9">
        <w:tc>
          <w:tcPr>
            <w:tcW w:w="6655" w:type="dxa"/>
          </w:tcPr>
          <w:p w:rsidR="000830AC" w:rsidRDefault="000830AC" w:rsidP="00AB56EE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How often is CGD procurement being used compared to NQA-1 procurement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0830AC" w:rsidRPr="003339F9" w:rsidRDefault="00AB56EE" w:rsidP="00AB56EE">
            <w:pPr>
              <w:ind w:right="-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6EE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All the time. B) Only used as a last resort. Or C) S</w:t>
            </w:r>
            <w:r w:rsidR="000830AC"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omewhere in between.</w:t>
            </w:r>
          </w:p>
        </w:tc>
        <w:tc>
          <w:tcPr>
            <w:tcW w:w="3960" w:type="dxa"/>
          </w:tcPr>
          <w:p w:rsidR="000830AC" w:rsidRPr="003339F9" w:rsidRDefault="000830AC" w:rsidP="000830AC">
            <w:pPr>
              <w:ind w:left="360" w:right="-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30AC" w:rsidTr="003339F9">
        <w:tc>
          <w:tcPr>
            <w:tcW w:w="6655" w:type="dxa"/>
          </w:tcPr>
          <w:p w:rsidR="000830AC" w:rsidRPr="003339F9" w:rsidRDefault="00AB56EE" w:rsidP="00AB56EE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What </w:t>
            </w:r>
            <w:r w:rsidR="000830AC"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General Approach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you use</w:t>
            </w:r>
            <w:r w:rsidR="000830AC"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</w:t>
            </w:r>
            <w:r w:rsidR="000830AC"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Reasonable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 B) Defensible Assurance?</w:t>
            </w:r>
          </w:p>
        </w:tc>
        <w:tc>
          <w:tcPr>
            <w:tcW w:w="3960" w:type="dxa"/>
          </w:tcPr>
          <w:p w:rsidR="000830AC" w:rsidRPr="003339F9" w:rsidRDefault="000830AC" w:rsidP="000830AC">
            <w:pPr>
              <w:ind w:left="360" w:right="-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30AC" w:rsidTr="003339F9">
        <w:tc>
          <w:tcPr>
            <w:tcW w:w="6655" w:type="dxa"/>
          </w:tcPr>
          <w:p w:rsidR="000830AC" w:rsidRPr="00AB56EE" w:rsidRDefault="000830AC" w:rsidP="00AB56EE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Is your Customer engaged with your CGD program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ave they audited your program?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What c</w:t>
            </w: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ustomer feedback, findings, strengths, etc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. did they find?</w:t>
            </w:r>
          </w:p>
        </w:tc>
        <w:tc>
          <w:tcPr>
            <w:tcW w:w="3960" w:type="dxa"/>
          </w:tcPr>
          <w:p w:rsidR="000830AC" w:rsidRPr="003339F9" w:rsidRDefault="000830AC" w:rsidP="000830AC">
            <w:pPr>
              <w:ind w:left="360" w:right="-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30AC" w:rsidTr="003339F9">
        <w:tc>
          <w:tcPr>
            <w:tcW w:w="6655" w:type="dxa"/>
          </w:tcPr>
          <w:p w:rsidR="000830AC" w:rsidRPr="003339F9" w:rsidRDefault="000830AC" w:rsidP="00AB56EE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Biggest challenges with in-house CGD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Pr="003339F9" w:rsidRDefault="000830AC" w:rsidP="000830AC">
            <w:pPr>
              <w:ind w:left="360" w:right="-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30AC" w:rsidTr="003339F9">
        <w:tc>
          <w:tcPr>
            <w:tcW w:w="6655" w:type="dxa"/>
          </w:tcPr>
          <w:p w:rsidR="000830AC" w:rsidRPr="003339F9" w:rsidRDefault="000830AC" w:rsidP="00AB56EE">
            <w:pPr>
              <w:ind w:right="-9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F9">
              <w:rPr>
                <w:rFonts w:ascii="Times New Roman" w:eastAsia="Calibri" w:hAnsi="Times New Roman" w:cs="Times New Roman"/>
                <w:sz w:val="20"/>
                <w:szCs w:val="20"/>
              </w:rPr>
              <w:t>Biggest challenges with Supplier CGD</w:t>
            </w:r>
            <w:r w:rsidR="00AB56EE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0830AC" w:rsidRPr="003339F9" w:rsidRDefault="000830AC" w:rsidP="000830AC">
            <w:pPr>
              <w:ind w:left="360" w:right="-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77272" w:rsidRDefault="00C77272"/>
    <w:sectPr w:rsidR="00C77272" w:rsidSect="006265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D4" w:rsidRDefault="00AC19D4" w:rsidP="00BA0D2E">
      <w:pPr>
        <w:spacing w:after="0" w:line="240" w:lineRule="auto"/>
      </w:pPr>
      <w:r>
        <w:separator/>
      </w:r>
    </w:p>
  </w:endnote>
  <w:endnote w:type="continuationSeparator" w:id="0">
    <w:p w:rsidR="00AC19D4" w:rsidRDefault="00AC19D4" w:rsidP="00BA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D4" w:rsidRDefault="00AC19D4" w:rsidP="00BA0D2E">
      <w:pPr>
        <w:spacing w:after="0" w:line="240" w:lineRule="auto"/>
      </w:pPr>
      <w:r>
        <w:separator/>
      </w:r>
    </w:p>
  </w:footnote>
  <w:footnote w:type="continuationSeparator" w:id="0">
    <w:p w:rsidR="00AC19D4" w:rsidRDefault="00AC19D4" w:rsidP="00BA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D4" w:rsidRDefault="00AC19D4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55"/>
      <w:gridCol w:w="5670"/>
    </w:tblGrid>
    <w:tr w:rsidR="00AC19D4" w:rsidTr="00BA0D2E">
      <w:tc>
        <w:tcPr>
          <w:tcW w:w="10525" w:type="dxa"/>
          <w:gridSpan w:val="2"/>
        </w:tcPr>
        <w:p w:rsidR="00AC19D4" w:rsidRPr="00BA0D2E" w:rsidRDefault="00AC19D4" w:rsidP="00BA0D2E">
          <w:pPr>
            <w:jc w:val="center"/>
            <w:rPr>
              <w:b/>
              <w:sz w:val="24"/>
              <w:szCs w:val="24"/>
            </w:rPr>
          </w:pPr>
          <w:r w:rsidRPr="00BA0D2E">
            <w:rPr>
              <w:b/>
              <w:sz w:val="24"/>
              <w:szCs w:val="24"/>
            </w:rPr>
            <w:t>EFCOG Procurement Engineering Benchmarking Questionnaire</w:t>
          </w:r>
        </w:p>
      </w:tc>
    </w:tr>
    <w:tr w:rsidR="00AC19D4" w:rsidTr="00BA0D2E">
      <w:tc>
        <w:tcPr>
          <w:tcW w:w="4855" w:type="dxa"/>
        </w:tcPr>
        <w:p w:rsidR="00AC19D4" w:rsidRDefault="00AC19D4" w:rsidP="00BA0D2E">
          <w:r>
            <w:t>Site Location:</w:t>
          </w:r>
        </w:p>
      </w:tc>
      <w:tc>
        <w:tcPr>
          <w:tcW w:w="5670" w:type="dxa"/>
        </w:tcPr>
        <w:p w:rsidR="00AC19D4" w:rsidRDefault="00AC19D4" w:rsidP="00BA0D2E">
          <w:r>
            <w:t>Contractor:</w:t>
          </w:r>
        </w:p>
      </w:tc>
    </w:tr>
    <w:tr w:rsidR="00AC19D4" w:rsidTr="00BA0D2E">
      <w:tc>
        <w:tcPr>
          <w:tcW w:w="10525" w:type="dxa"/>
          <w:gridSpan w:val="2"/>
        </w:tcPr>
        <w:p w:rsidR="00AC19D4" w:rsidRDefault="00AC19D4" w:rsidP="00BA0D2E">
          <w:r>
            <w:t>Organization</w:t>
          </w:r>
          <w:r w:rsidR="0080038D">
            <w:t>(s)</w:t>
          </w:r>
          <w:r>
            <w:t xml:space="preserve"> Providing Feedback (Engineering, QA, Procurement, etc.</w:t>
          </w:r>
          <w:r w:rsidR="0080038D">
            <w:t>)</w:t>
          </w:r>
          <w:r>
            <w:t>:</w:t>
          </w:r>
        </w:p>
      </w:tc>
    </w:tr>
  </w:tbl>
  <w:p w:rsidR="00AC19D4" w:rsidRDefault="00AC19D4" w:rsidP="00BA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4B"/>
    <w:multiLevelType w:val="hybridMultilevel"/>
    <w:tmpl w:val="9C528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42A1B"/>
    <w:multiLevelType w:val="hybridMultilevel"/>
    <w:tmpl w:val="F2623F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47208"/>
    <w:multiLevelType w:val="hybridMultilevel"/>
    <w:tmpl w:val="D7AED3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9345D4"/>
    <w:multiLevelType w:val="hybridMultilevel"/>
    <w:tmpl w:val="BAE8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550BC"/>
    <w:multiLevelType w:val="hybridMultilevel"/>
    <w:tmpl w:val="F3B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31C8"/>
    <w:multiLevelType w:val="hybridMultilevel"/>
    <w:tmpl w:val="4F84D4A6"/>
    <w:lvl w:ilvl="0" w:tplc="3A229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1F8C"/>
    <w:multiLevelType w:val="hybridMultilevel"/>
    <w:tmpl w:val="0DDC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5968"/>
    <w:multiLevelType w:val="hybridMultilevel"/>
    <w:tmpl w:val="47B2EEEE"/>
    <w:lvl w:ilvl="0" w:tplc="EFF05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2"/>
    <w:rsid w:val="000830AC"/>
    <w:rsid w:val="000B54AC"/>
    <w:rsid w:val="000F7CDD"/>
    <w:rsid w:val="003339F9"/>
    <w:rsid w:val="004B671F"/>
    <w:rsid w:val="0062654B"/>
    <w:rsid w:val="00644937"/>
    <w:rsid w:val="0080038D"/>
    <w:rsid w:val="00AB56EE"/>
    <w:rsid w:val="00AC19D4"/>
    <w:rsid w:val="00AD6FFC"/>
    <w:rsid w:val="00BA0D2E"/>
    <w:rsid w:val="00C1475C"/>
    <w:rsid w:val="00C77272"/>
    <w:rsid w:val="00D50BE5"/>
    <w:rsid w:val="00D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FE9F3-90CC-40B5-A095-499BD4D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2E"/>
  </w:style>
  <w:style w:type="paragraph" w:styleId="Footer">
    <w:name w:val="footer"/>
    <w:basedOn w:val="Normal"/>
    <w:link w:val="FooterChar"/>
    <w:uiPriority w:val="99"/>
    <w:unhideWhenUsed/>
    <w:rsid w:val="00BA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15A7BA26</Template>
  <TotalTime>50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Willford</dc:creator>
  <cp:keywords/>
  <dc:description/>
  <cp:lastModifiedBy>Grosso, Vincent</cp:lastModifiedBy>
  <cp:revision>6</cp:revision>
  <dcterms:created xsi:type="dcterms:W3CDTF">2017-01-23T16:52:00Z</dcterms:created>
  <dcterms:modified xsi:type="dcterms:W3CDTF">2017-01-23T17:43:00Z</dcterms:modified>
</cp:coreProperties>
</file>