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9DB3" w14:textId="77777777" w:rsidR="00236F61" w:rsidRDefault="00236F61" w:rsidP="00555F2C">
      <w:pPr>
        <w:spacing w:after="0" w:line="240" w:lineRule="auto"/>
        <w:jc w:val="center"/>
        <w:rPr>
          <w:rFonts w:ascii="Arial" w:hAnsi="Arial" w:cs="Arial"/>
        </w:rPr>
      </w:pPr>
    </w:p>
    <w:p w14:paraId="655FBDE2" w14:textId="77777777" w:rsidR="00555F2C" w:rsidRDefault="00555F2C" w:rsidP="00555F2C">
      <w:pPr>
        <w:spacing w:after="0" w:line="240" w:lineRule="auto"/>
        <w:jc w:val="center"/>
        <w:rPr>
          <w:rFonts w:ascii="Arial" w:hAnsi="Arial" w:cs="Arial"/>
        </w:rPr>
      </w:pPr>
      <w:r>
        <w:rPr>
          <w:rFonts w:ascii="Arial" w:hAnsi="Arial" w:cs="Arial"/>
        </w:rPr>
        <w:t>MEETING MINUTES</w:t>
      </w:r>
    </w:p>
    <w:p w14:paraId="2504697C" w14:textId="77777777" w:rsidR="00555F2C" w:rsidRDefault="00555F2C" w:rsidP="00555F2C">
      <w:pPr>
        <w:spacing w:after="0" w:line="240" w:lineRule="auto"/>
        <w:jc w:val="center"/>
        <w:rPr>
          <w:rFonts w:ascii="Arial" w:hAnsi="Arial" w:cs="Arial"/>
        </w:rPr>
      </w:pPr>
    </w:p>
    <w:p w14:paraId="354F807B" w14:textId="57B00404" w:rsidR="00555F2C" w:rsidRDefault="00555F2C" w:rsidP="00555F2C">
      <w:pPr>
        <w:spacing w:after="0" w:line="240" w:lineRule="auto"/>
        <w:rPr>
          <w:rFonts w:ascii="Arial" w:hAnsi="Arial" w:cs="Arial"/>
        </w:rPr>
      </w:pPr>
      <w:r>
        <w:rPr>
          <w:rFonts w:ascii="Arial" w:hAnsi="Arial" w:cs="Arial"/>
        </w:rPr>
        <w:t xml:space="preserve">Meeting Date: </w:t>
      </w:r>
      <w:r w:rsidR="00CD7487">
        <w:rPr>
          <w:rFonts w:ascii="Arial" w:hAnsi="Arial" w:cs="Arial"/>
        </w:rPr>
        <w:t>4</w:t>
      </w:r>
      <w:r>
        <w:rPr>
          <w:rFonts w:ascii="Arial" w:hAnsi="Arial" w:cs="Arial"/>
        </w:rPr>
        <w:t>/</w:t>
      </w:r>
      <w:r w:rsidR="0055462B">
        <w:rPr>
          <w:rFonts w:ascii="Arial" w:hAnsi="Arial" w:cs="Arial"/>
        </w:rPr>
        <w:t>29</w:t>
      </w:r>
      <w:r w:rsidR="007520A9">
        <w:rPr>
          <w:rFonts w:ascii="Arial" w:hAnsi="Arial" w:cs="Arial"/>
        </w:rPr>
        <w:t>/</w:t>
      </w:r>
      <w:r w:rsidR="00F27EAB">
        <w:rPr>
          <w:rFonts w:ascii="Arial" w:hAnsi="Arial" w:cs="Arial"/>
        </w:rPr>
        <w:t>2</w:t>
      </w:r>
      <w:r w:rsidR="0055462B">
        <w:rPr>
          <w:rFonts w:ascii="Arial" w:hAnsi="Arial" w:cs="Arial"/>
        </w:rPr>
        <w:t>6</w:t>
      </w:r>
      <w:r w:rsidR="004B4BA0">
        <w:rPr>
          <w:rFonts w:ascii="Arial" w:hAnsi="Arial" w:cs="Arial"/>
        </w:rPr>
        <w:tab/>
      </w:r>
      <w:r w:rsidR="004B4BA0">
        <w:rPr>
          <w:rFonts w:ascii="Arial" w:hAnsi="Arial" w:cs="Arial"/>
        </w:rPr>
        <w:tab/>
      </w:r>
      <w:r w:rsidR="004B4BA0">
        <w:rPr>
          <w:rFonts w:ascii="Arial" w:hAnsi="Arial" w:cs="Arial"/>
        </w:rPr>
        <w:tab/>
      </w:r>
      <w:r w:rsidR="004B4BA0">
        <w:rPr>
          <w:rFonts w:ascii="Arial" w:hAnsi="Arial" w:cs="Arial"/>
        </w:rPr>
        <w:tab/>
      </w:r>
      <w:r w:rsidR="004B4BA0">
        <w:rPr>
          <w:rFonts w:ascii="Arial" w:hAnsi="Arial" w:cs="Arial"/>
        </w:rPr>
        <w:tab/>
        <w:t xml:space="preserve">Meeting Start: </w:t>
      </w:r>
      <w:r w:rsidR="00475770">
        <w:rPr>
          <w:rFonts w:ascii="Arial" w:hAnsi="Arial" w:cs="Arial"/>
        </w:rPr>
        <w:t>7</w:t>
      </w:r>
      <w:r w:rsidR="004B4BA0">
        <w:rPr>
          <w:rFonts w:ascii="Arial" w:hAnsi="Arial" w:cs="Arial"/>
        </w:rPr>
        <w:t>:</w:t>
      </w:r>
      <w:r w:rsidR="001A78E3">
        <w:rPr>
          <w:rFonts w:ascii="Arial" w:hAnsi="Arial" w:cs="Arial"/>
        </w:rPr>
        <w:t>3</w:t>
      </w:r>
      <w:r w:rsidR="00CD7487">
        <w:rPr>
          <w:rFonts w:ascii="Arial" w:hAnsi="Arial" w:cs="Arial"/>
        </w:rPr>
        <w:t>0</w:t>
      </w:r>
      <w:r w:rsidR="004B4BA0">
        <w:rPr>
          <w:rFonts w:ascii="Arial" w:hAnsi="Arial" w:cs="Arial"/>
        </w:rPr>
        <w:t xml:space="preserve">AM </w:t>
      </w:r>
      <w:r w:rsidR="00BC54F0">
        <w:rPr>
          <w:rFonts w:ascii="Arial" w:hAnsi="Arial" w:cs="Arial"/>
        </w:rPr>
        <w:t>(</w:t>
      </w:r>
      <w:r w:rsidR="001A78E3">
        <w:rPr>
          <w:rFonts w:ascii="Arial" w:hAnsi="Arial" w:cs="Arial"/>
        </w:rPr>
        <w:t>P</w:t>
      </w:r>
      <w:r w:rsidR="00BC54F0">
        <w:rPr>
          <w:rFonts w:ascii="Arial" w:hAnsi="Arial" w:cs="Arial"/>
        </w:rPr>
        <w:t>ST)</w:t>
      </w:r>
    </w:p>
    <w:p w14:paraId="4600BEA2" w14:textId="77777777" w:rsidR="00555F2C" w:rsidRDefault="00555F2C" w:rsidP="00555F2C">
      <w:pPr>
        <w:spacing w:after="0" w:line="240" w:lineRule="auto"/>
        <w:rPr>
          <w:rFonts w:ascii="Arial" w:hAnsi="Arial" w:cs="Arial"/>
        </w:rPr>
      </w:pPr>
    </w:p>
    <w:p w14:paraId="259E1F6D" w14:textId="62EA848E" w:rsidR="00555F2C" w:rsidRDefault="00555F2C" w:rsidP="00555F2C">
      <w:pPr>
        <w:spacing w:after="0" w:line="240" w:lineRule="auto"/>
        <w:rPr>
          <w:rFonts w:ascii="Arial" w:hAnsi="Arial" w:cs="Arial"/>
        </w:rPr>
      </w:pPr>
      <w:r>
        <w:rPr>
          <w:rFonts w:ascii="Arial" w:hAnsi="Arial" w:cs="Arial"/>
        </w:rPr>
        <w:t>Meeting Location:</w:t>
      </w:r>
      <w:r w:rsidR="009215BE">
        <w:rPr>
          <w:rFonts w:ascii="Arial" w:hAnsi="Arial" w:cs="Arial"/>
        </w:rPr>
        <w:t xml:space="preserve"> </w:t>
      </w:r>
      <w:r w:rsidR="004C7842">
        <w:rPr>
          <w:rFonts w:ascii="Arial" w:hAnsi="Arial" w:cs="Arial"/>
        </w:rPr>
        <w:t>NNS</w:t>
      </w:r>
      <w:r w:rsidR="00980D24">
        <w:rPr>
          <w:rFonts w:ascii="Arial" w:hAnsi="Arial" w:cs="Arial"/>
        </w:rPr>
        <w:t>S</w:t>
      </w:r>
      <w:r w:rsidR="004C7842">
        <w:rPr>
          <w:rFonts w:ascii="Arial" w:hAnsi="Arial" w:cs="Arial"/>
        </w:rPr>
        <w:t xml:space="preserve"> </w:t>
      </w:r>
      <w:r w:rsidR="00384907">
        <w:rPr>
          <w:rFonts w:ascii="Arial" w:hAnsi="Arial" w:cs="Arial"/>
        </w:rPr>
        <w:t xml:space="preserve">North </w:t>
      </w:r>
      <w:r w:rsidR="00EB748A">
        <w:rPr>
          <w:rFonts w:ascii="Arial" w:hAnsi="Arial" w:cs="Arial"/>
        </w:rPr>
        <w:t>Las Vegas</w:t>
      </w:r>
      <w:r w:rsidR="00384907">
        <w:rPr>
          <w:rFonts w:ascii="Arial" w:hAnsi="Arial" w:cs="Arial"/>
        </w:rPr>
        <w:t xml:space="preserve"> Field Office</w:t>
      </w:r>
      <w:r w:rsidR="00CD7487">
        <w:rPr>
          <w:rFonts w:ascii="Arial" w:hAnsi="Arial" w:cs="Arial"/>
        </w:rPr>
        <w:t xml:space="preserve"> + Virtual</w:t>
      </w:r>
    </w:p>
    <w:p w14:paraId="3E285285" w14:textId="77777777" w:rsidR="00555F2C" w:rsidRDefault="00555F2C" w:rsidP="00555F2C">
      <w:pPr>
        <w:spacing w:after="0" w:line="240" w:lineRule="auto"/>
        <w:rPr>
          <w:rFonts w:ascii="Arial" w:hAnsi="Arial" w:cs="Arial"/>
        </w:rPr>
      </w:pPr>
    </w:p>
    <w:p w14:paraId="1328B3A7" w14:textId="47453599" w:rsidR="00194FE2" w:rsidRPr="00D905F9" w:rsidRDefault="00533642" w:rsidP="00D905F9">
      <w:pPr>
        <w:spacing w:after="0" w:line="240" w:lineRule="auto"/>
        <w:rPr>
          <w:rFonts w:ascii="Arial" w:hAnsi="Arial" w:cs="Arial"/>
          <w:b/>
          <w:bCs/>
        </w:rPr>
      </w:pPr>
      <w:r>
        <w:rPr>
          <w:rFonts w:ascii="Arial" w:hAnsi="Arial" w:cs="Arial"/>
        </w:rPr>
        <w:t>Meeting Attendees:</w:t>
      </w:r>
      <w:r w:rsidR="004C434D">
        <w:rPr>
          <w:rFonts w:ascii="Arial" w:hAnsi="Arial" w:cs="Arial"/>
        </w:rPr>
        <w:t xml:space="preserve"> </w:t>
      </w:r>
      <w:r w:rsidR="007C24C7" w:rsidRPr="002E2A85">
        <w:rPr>
          <w:rFonts w:ascii="Arial" w:hAnsi="Arial" w:cs="Arial"/>
          <w:b/>
          <w:bCs/>
        </w:rPr>
        <w:t>SEE ATTACHMENT</w:t>
      </w:r>
    </w:p>
    <w:p w14:paraId="1B80BF46" w14:textId="77777777" w:rsidR="00C1003A" w:rsidRDefault="00C1003A" w:rsidP="00C1003A">
      <w:pPr>
        <w:spacing w:after="0" w:line="240" w:lineRule="auto"/>
        <w:rPr>
          <w:rFonts w:ascii="Arial" w:hAnsi="Arial" w:cs="Arial"/>
        </w:rPr>
      </w:pPr>
    </w:p>
    <w:p w14:paraId="35369D59" w14:textId="39F84CDD" w:rsidR="00C1003A" w:rsidRDefault="00C1003A" w:rsidP="00C1003A">
      <w:pPr>
        <w:spacing w:after="0" w:line="240" w:lineRule="auto"/>
        <w:rPr>
          <w:rFonts w:ascii="Arial" w:hAnsi="Arial" w:cs="Arial"/>
        </w:rPr>
      </w:pPr>
      <w:r>
        <w:rPr>
          <w:rFonts w:ascii="Arial" w:hAnsi="Arial" w:cs="Arial"/>
        </w:rPr>
        <w:t xml:space="preserve">Previous Meeting Minutes: </w:t>
      </w:r>
      <w:r w:rsidR="009215BE">
        <w:rPr>
          <w:rFonts w:ascii="Arial" w:hAnsi="Arial" w:cs="Arial"/>
        </w:rPr>
        <w:t>Not Read</w:t>
      </w:r>
      <w:r w:rsidR="00EB748A">
        <w:rPr>
          <w:rFonts w:ascii="Arial" w:hAnsi="Arial" w:cs="Arial"/>
        </w:rPr>
        <w:t xml:space="preserve"> (There was no EFCOG meeting </w:t>
      </w:r>
      <w:r w:rsidR="000F2C5D">
        <w:rPr>
          <w:rFonts w:ascii="Arial" w:hAnsi="Arial" w:cs="Arial"/>
        </w:rPr>
        <w:t>in Fall-2025)</w:t>
      </w:r>
    </w:p>
    <w:p w14:paraId="3A9EF14D" w14:textId="7E9BEB14" w:rsidR="00240534" w:rsidRDefault="00240534" w:rsidP="00C1003A">
      <w:pPr>
        <w:spacing w:after="0" w:line="240" w:lineRule="auto"/>
        <w:rPr>
          <w:rFonts w:ascii="Arial" w:hAnsi="Arial" w:cs="Arial"/>
        </w:rPr>
      </w:pPr>
    </w:p>
    <w:p w14:paraId="25C5F6AC" w14:textId="4197B264" w:rsidR="007C24C7" w:rsidRDefault="00007BDD" w:rsidP="00C1003A">
      <w:pPr>
        <w:spacing w:after="0" w:line="240" w:lineRule="auto"/>
        <w:rPr>
          <w:rFonts w:ascii="Arial" w:hAnsi="Arial" w:cs="Arial"/>
        </w:rPr>
      </w:pPr>
      <w:r>
        <w:rPr>
          <w:rFonts w:ascii="Arial" w:hAnsi="Arial" w:cs="Arial"/>
        </w:rPr>
        <w:t>Jessica Yockers</w:t>
      </w:r>
      <w:r w:rsidR="00EE754D">
        <w:rPr>
          <w:rFonts w:ascii="Arial" w:hAnsi="Arial" w:cs="Arial"/>
        </w:rPr>
        <w:t xml:space="preserve"> (QA P&amp;P Chair) </w:t>
      </w:r>
      <w:r w:rsidR="00240534">
        <w:rPr>
          <w:rFonts w:ascii="Arial" w:hAnsi="Arial" w:cs="Arial"/>
        </w:rPr>
        <w:t>welcomed those in attendance</w:t>
      </w:r>
      <w:r w:rsidR="00A27BBC">
        <w:rPr>
          <w:rFonts w:ascii="Arial" w:hAnsi="Arial" w:cs="Arial"/>
        </w:rPr>
        <w:t>.</w:t>
      </w:r>
    </w:p>
    <w:p w14:paraId="4598E46A" w14:textId="081655FD" w:rsidR="002D1CA0" w:rsidRDefault="002D1CA0" w:rsidP="00C1003A">
      <w:pPr>
        <w:spacing w:after="0" w:line="240" w:lineRule="auto"/>
        <w:rPr>
          <w:rFonts w:ascii="Arial" w:hAnsi="Arial" w:cs="Arial"/>
        </w:rPr>
      </w:pPr>
      <w:r>
        <w:rPr>
          <w:rFonts w:ascii="Arial" w:hAnsi="Arial" w:cs="Arial"/>
        </w:rPr>
        <w:t>Jessica presented an overview of what to expect for today’s series of presentations</w:t>
      </w:r>
    </w:p>
    <w:p w14:paraId="571CF05B" w14:textId="50EC3C19" w:rsidR="000F2C5D" w:rsidRDefault="000F2C5D" w:rsidP="00C1003A">
      <w:pPr>
        <w:spacing w:after="0" w:line="240" w:lineRule="auto"/>
        <w:rPr>
          <w:rFonts w:ascii="Arial" w:hAnsi="Arial" w:cs="Arial"/>
        </w:rPr>
      </w:pPr>
      <w:r>
        <w:rPr>
          <w:rFonts w:ascii="Arial" w:hAnsi="Arial" w:cs="Arial"/>
        </w:rPr>
        <w:t xml:space="preserve">John Verderber </w:t>
      </w:r>
      <w:r w:rsidR="00BD2D3F">
        <w:rPr>
          <w:rFonts w:ascii="Arial" w:hAnsi="Arial" w:cs="Arial"/>
        </w:rPr>
        <w:t>presented a safety topic (Lawn Mower Safety)</w:t>
      </w:r>
    </w:p>
    <w:p w14:paraId="41612A46" w14:textId="23914713" w:rsidR="005940A9" w:rsidRDefault="005940A9" w:rsidP="00C1003A">
      <w:pPr>
        <w:spacing w:after="0" w:line="240" w:lineRule="auto"/>
        <w:rPr>
          <w:rFonts w:ascii="Arial" w:hAnsi="Arial" w:cs="Arial"/>
        </w:rPr>
      </w:pPr>
    </w:p>
    <w:p w14:paraId="6F035A8F" w14:textId="79C5C48F" w:rsidR="00381570" w:rsidRPr="00E901EB" w:rsidRDefault="00381570" w:rsidP="00C1003A">
      <w:pPr>
        <w:spacing w:after="0" w:line="240" w:lineRule="auto"/>
        <w:rPr>
          <w:rFonts w:ascii="Arial" w:hAnsi="Arial" w:cs="Arial"/>
          <w:b/>
          <w:bCs/>
          <w:u w:val="single"/>
        </w:rPr>
      </w:pPr>
      <w:r w:rsidRPr="00E901EB">
        <w:rPr>
          <w:rFonts w:ascii="Arial" w:hAnsi="Arial" w:cs="Arial"/>
          <w:b/>
          <w:bCs/>
          <w:u w:val="single"/>
        </w:rPr>
        <w:t>PRESENTATIONS:</w:t>
      </w:r>
    </w:p>
    <w:p w14:paraId="3312A048" w14:textId="77777777" w:rsidR="00C61AF6" w:rsidRPr="00FD7D9F" w:rsidRDefault="00C61AF6" w:rsidP="00C1003A">
      <w:pPr>
        <w:spacing w:after="0" w:line="240" w:lineRule="auto"/>
        <w:rPr>
          <w:rFonts w:ascii="Arial" w:hAnsi="Arial" w:cs="Arial"/>
          <w:u w:val="single"/>
        </w:rPr>
      </w:pPr>
    </w:p>
    <w:p w14:paraId="459047C4" w14:textId="3F794663" w:rsidR="00240534" w:rsidRDefault="00732CCF" w:rsidP="00C1003A">
      <w:pPr>
        <w:spacing w:after="0" w:line="240" w:lineRule="auto"/>
        <w:rPr>
          <w:rFonts w:ascii="Arial" w:hAnsi="Arial" w:cs="Arial"/>
          <w:b/>
          <w:bCs/>
        </w:rPr>
      </w:pPr>
      <w:r>
        <w:rPr>
          <w:rFonts w:ascii="Arial" w:hAnsi="Arial" w:cs="Arial"/>
          <w:b/>
          <w:bCs/>
        </w:rPr>
        <w:t>Elevating Quality Maturity</w:t>
      </w:r>
      <w:r w:rsidR="009215BE">
        <w:rPr>
          <w:rFonts w:ascii="Arial" w:hAnsi="Arial" w:cs="Arial"/>
          <w:b/>
          <w:bCs/>
        </w:rPr>
        <w:t xml:space="preserve"> – </w:t>
      </w:r>
      <w:r>
        <w:rPr>
          <w:rFonts w:ascii="Arial" w:hAnsi="Arial" w:cs="Arial"/>
          <w:b/>
          <w:bCs/>
        </w:rPr>
        <w:t xml:space="preserve">Prachi </w:t>
      </w:r>
      <w:r w:rsidR="00101E3C">
        <w:rPr>
          <w:rFonts w:ascii="Arial" w:hAnsi="Arial" w:cs="Arial"/>
          <w:b/>
          <w:bCs/>
        </w:rPr>
        <w:t>Verma</w:t>
      </w:r>
      <w:r w:rsidR="00AB7D83">
        <w:rPr>
          <w:rFonts w:ascii="Arial" w:hAnsi="Arial" w:cs="Arial"/>
          <w:b/>
          <w:bCs/>
        </w:rPr>
        <w:t xml:space="preserve"> (</w:t>
      </w:r>
      <w:r w:rsidR="00101E3C">
        <w:rPr>
          <w:rFonts w:ascii="Arial" w:hAnsi="Arial" w:cs="Arial"/>
          <w:b/>
          <w:bCs/>
        </w:rPr>
        <w:t>Toronto</w:t>
      </w:r>
      <w:r w:rsidR="00053AA5">
        <w:rPr>
          <w:rFonts w:ascii="Arial" w:hAnsi="Arial" w:cs="Arial"/>
          <w:b/>
          <w:bCs/>
        </w:rPr>
        <w:t>-</w:t>
      </w:r>
      <w:r w:rsidR="00101E3C">
        <w:rPr>
          <w:rFonts w:ascii="Arial" w:hAnsi="Arial" w:cs="Arial"/>
          <w:b/>
          <w:bCs/>
        </w:rPr>
        <w:t>Canada</w:t>
      </w:r>
      <w:r w:rsidR="00AB7D83">
        <w:rPr>
          <w:rFonts w:ascii="Arial" w:hAnsi="Arial" w:cs="Arial"/>
          <w:b/>
          <w:bCs/>
        </w:rPr>
        <w:t>)</w:t>
      </w:r>
    </w:p>
    <w:p w14:paraId="2F089AF7" w14:textId="26843C5B" w:rsidR="00EB2568" w:rsidRPr="00EB2568" w:rsidRDefault="00FE762C" w:rsidP="00C1003A">
      <w:pPr>
        <w:spacing w:after="0" w:line="240" w:lineRule="auto"/>
        <w:rPr>
          <w:rFonts w:ascii="Arial" w:hAnsi="Arial" w:cs="Arial"/>
        </w:rPr>
      </w:pPr>
      <w:r>
        <w:rPr>
          <w:rFonts w:ascii="Arial" w:hAnsi="Arial" w:cs="Arial"/>
        </w:rPr>
        <w:t xml:space="preserve">This presentation focused on </w:t>
      </w:r>
      <w:r w:rsidR="00EB2568" w:rsidRPr="00EB2568">
        <w:rPr>
          <w:rFonts w:ascii="Arial" w:hAnsi="Arial" w:cs="Arial"/>
        </w:rPr>
        <w:t>how organizations can move beyond compliance-driven quality toward a strategic, value-focused approach. The session demonstrate</w:t>
      </w:r>
      <w:r w:rsidR="008D5E6E">
        <w:rPr>
          <w:rFonts w:ascii="Arial" w:hAnsi="Arial" w:cs="Arial"/>
        </w:rPr>
        <w:t>d</w:t>
      </w:r>
      <w:r w:rsidR="00EB2568" w:rsidRPr="00EB2568">
        <w:rPr>
          <w:rFonts w:ascii="Arial" w:hAnsi="Arial" w:cs="Arial"/>
        </w:rPr>
        <w:t xml:space="preserve"> how industry-recognized established quality principles can strengthen decision-making, improve performance outcomes, and create competitive advantage. Through practical examples and real-world transformation insights, attendees learn</w:t>
      </w:r>
      <w:r w:rsidR="008D5E6E">
        <w:rPr>
          <w:rFonts w:ascii="Arial" w:hAnsi="Arial" w:cs="Arial"/>
        </w:rPr>
        <w:t>ed</w:t>
      </w:r>
      <w:r w:rsidR="00EB2568" w:rsidRPr="00EB2568">
        <w:rPr>
          <w:rFonts w:ascii="Arial" w:hAnsi="Arial" w:cs="Arial"/>
        </w:rPr>
        <w:t xml:space="preserve"> how to connect quality initiatives to measurable business results, foster a culture of continuous improvement, and position quality as a catalyst for innovation, resilience, and long-term organizational success.   </w:t>
      </w:r>
    </w:p>
    <w:p w14:paraId="1A1EE6BF" w14:textId="77777777" w:rsidR="00C36DDE" w:rsidRDefault="00C36DDE" w:rsidP="00C1003A">
      <w:pPr>
        <w:spacing w:after="0" w:line="240" w:lineRule="auto"/>
        <w:rPr>
          <w:rFonts w:ascii="Arial" w:hAnsi="Arial" w:cs="Arial"/>
        </w:rPr>
      </w:pPr>
    </w:p>
    <w:p w14:paraId="76E92196" w14:textId="24BA332F" w:rsidR="009D75A7" w:rsidRDefault="00101E3C" w:rsidP="00D2783A">
      <w:pPr>
        <w:spacing w:after="0" w:line="240" w:lineRule="auto"/>
        <w:rPr>
          <w:rFonts w:ascii="Arial" w:hAnsi="Arial" w:cs="Arial"/>
          <w:b/>
          <w:bCs/>
        </w:rPr>
      </w:pPr>
      <w:r>
        <w:rPr>
          <w:rFonts w:ascii="Arial" w:hAnsi="Arial" w:cs="Arial"/>
          <w:b/>
          <w:bCs/>
        </w:rPr>
        <w:t>Supply Chain Risk Management</w:t>
      </w:r>
      <w:r w:rsidR="009215BE">
        <w:rPr>
          <w:rFonts w:ascii="Arial" w:hAnsi="Arial" w:cs="Arial"/>
          <w:b/>
          <w:bCs/>
        </w:rPr>
        <w:t xml:space="preserve"> – </w:t>
      </w:r>
      <w:r>
        <w:rPr>
          <w:rFonts w:ascii="Arial" w:hAnsi="Arial" w:cs="Arial"/>
          <w:b/>
          <w:bCs/>
        </w:rPr>
        <w:t>Amanda Hamilton</w:t>
      </w:r>
      <w:r w:rsidR="009215BE">
        <w:rPr>
          <w:rFonts w:ascii="Arial" w:hAnsi="Arial" w:cs="Arial"/>
          <w:b/>
          <w:bCs/>
        </w:rPr>
        <w:t xml:space="preserve"> (</w:t>
      </w:r>
      <w:r w:rsidR="00DD3BAC">
        <w:rPr>
          <w:rFonts w:ascii="Arial" w:hAnsi="Arial" w:cs="Arial"/>
          <w:b/>
          <w:bCs/>
        </w:rPr>
        <w:t>SNL</w:t>
      </w:r>
      <w:r w:rsidR="009215BE">
        <w:rPr>
          <w:rFonts w:ascii="Arial" w:hAnsi="Arial" w:cs="Arial"/>
          <w:b/>
          <w:bCs/>
        </w:rPr>
        <w:t>)</w:t>
      </w:r>
    </w:p>
    <w:p w14:paraId="4849165D" w14:textId="2E633829" w:rsidR="00AF62AF" w:rsidRPr="00AF62AF" w:rsidRDefault="00250590" w:rsidP="00D2783A">
      <w:pPr>
        <w:spacing w:after="0" w:line="240" w:lineRule="auto"/>
        <w:rPr>
          <w:rFonts w:ascii="Arial" w:hAnsi="Arial" w:cs="Arial"/>
        </w:rPr>
      </w:pPr>
      <w:r>
        <w:rPr>
          <w:rFonts w:ascii="Arial" w:hAnsi="Arial" w:cs="Arial"/>
        </w:rPr>
        <w:t xml:space="preserve">The presentation </w:t>
      </w:r>
      <w:r w:rsidR="00F7252C">
        <w:rPr>
          <w:rFonts w:ascii="Arial" w:hAnsi="Arial" w:cs="Arial"/>
        </w:rPr>
        <w:t xml:space="preserve">focused on </w:t>
      </w:r>
      <w:r w:rsidR="00AF62AF" w:rsidRPr="00AF62AF">
        <w:rPr>
          <w:rFonts w:ascii="Arial" w:hAnsi="Arial" w:cs="Arial"/>
        </w:rPr>
        <w:t xml:space="preserve">the ability to uncover hidden risks within your supply chains that could affect product quality, design integrity, and production timelines. </w:t>
      </w:r>
      <w:r w:rsidR="00AF62AF">
        <w:rPr>
          <w:rFonts w:ascii="Arial" w:hAnsi="Arial" w:cs="Arial"/>
        </w:rPr>
        <w:t xml:space="preserve">Attendees </w:t>
      </w:r>
      <w:r>
        <w:rPr>
          <w:rFonts w:ascii="Arial" w:hAnsi="Arial" w:cs="Arial"/>
        </w:rPr>
        <w:t>l</w:t>
      </w:r>
      <w:r w:rsidR="00AF62AF" w:rsidRPr="00AF62AF">
        <w:rPr>
          <w:rFonts w:ascii="Arial" w:hAnsi="Arial" w:cs="Arial"/>
        </w:rPr>
        <w:t>earn</w:t>
      </w:r>
      <w:r>
        <w:rPr>
          <w:rFonts w:ascii="Arial" w:hAnsi="Arial" w:cs="Arial"/>
        </w:rPr>
        <w:t>ed</w:t>
      </w:r>
      <w:r w:rsidR="00AF62AF" w:rsidRPr="00AF62AF">
        <w:rPr>
          <w:rFonts w:ascii="Arial" w:hAnsi="Arial" w:cs="Arial"/>
        </w:rPr>
        <w:t xml:space="preserve"> practical steps to develop tools and processes that proactively identify and mitigate these risks. </w:t>
      </w:r>
      <w:r w:rsidR="00F8664C">
        <w:rPr>
          <w:rFonts w:ascii="Arial" w:hAnsi="Arial" w:cs="Arial"/>
        </w:rPr>
        <w:t>Amanda also presented</w:t>
      </w:r>
      <w:r w:rsidR="00AF62AF" w:rsidRPr="00AF62AF">
        <w:rPr>
          <w:rFonts w:ascii="Arial" w:hAnsi="Arial" w:cs="Arial"/>
        </w:rPr>
        <w:t xml:space="preserve"> techniques </w:t>
      </w:r>
      <w:r w:rsidR="00E931D0">
        <w:rPr>
          <w:rFonts w:ascii="Arial" w:hAnsi="Arial" w:cs="Arial"/>
        </w:rPr>
        <w:t>such as</w:t>
      </w:r>
      <w:r w:rsidR="00AF62AF" w:rsidRPr="00AF62AF">
        <w:rPr>
          <w:rFonts w:ascii="Arial" w:hAnsi="Arial" w:cs="Arial"/>
        </w:rPr>
        <w:t xml:space="preserve"> supplier segmentation, part risk assessment, and disruption management to ensure smoother operations, reduce costly delays, and maintain high standards throughout your supply chain.</w:t>
      </w:r>
    </w:p>
    <w:p w14:paraId="5215082D" w14:textId="77777777" w:rsidR="00D2783A" w:rsidRDefault="00D2783A" w:rsidP="00D2783A">
      <w:pPr>
        <w:spacing w:after="0" w:line="240" w:lineRule="auto"/>
        <w:rPr>
          <w:rFonts w:ascii="Arial" w:hAnsi="Arial" w:cs="Arial"/>
        </w:rPr>
      </w:pPr>
    </w:p>
    <w:p w14:paraId="01401787" w14:textId="089C3660" w:rsidR="0007424C" w:rsidRDefault="00DD3BAC" w:rsidP="00C1003A">
      <w:pPr>
        <w:spacing w:after="0" w:line="240" w:lineRule="auto"/>
        <w:rPr>
          <w:rFonts w:ascii="Arial" w:hAnsi="Arial" w:cs="Arial"/>
          <w:b/>
          <w:bCs/>
        </w:rPr>
      </w:pPr>
      <w:r>
        <w:rPr>
          <w:rFonts w:ascii="Arial" w:hAnsi="Arial" w:cs="Arial"/>
          <w:b/>
          <w:bCs/>
        </w:rPr>
        <w:t xml:space="preserve">Electronic </w:t>
      </w:r>
      <w:r w:rsidR="004E0FA8">
        <w:rPr>
          <w:rFonts w:ascii="Arial" w:hAnsi="Arial" w:cs="Arial"/>
          <w:b/>
          <w:bCs/>
        </w:rPr>
        <w:t>Nonconformance Reporting (NCR) Process</w:t>
      </w:r>
      <w:r w:rsidR="00C26DAD">
        <w:rPr>
          <w:rFonts w:ascii="Arial" w:hAnsi="Arial" w:cs="Arial"/>
          <w:b/>
          <w:bCs/>
        </w:rPr>
        <w:t xml:space="preserve"> – Ma</w:t>
      </w:r>
      <w:r w:rsidR="004E0FA8">
        <w:rPr>
          <w:rFonts w:ascii="Arial" w:hAnsi="Arial" w:cs="Arial"/>
          <w:b/>
          <w:bCs/>
        </w:rPr>
        <w:t>tt F</w:t>
      </w:r>
      <w:r w:rsidR="00D548BC">
        <w:rPr>
          <w:rFonts w:ascii="Arial" w:hAnsi="Arial" w:cs="Arial"/>
          <w:b/>
          <w:bCs/>
        </w:rPr>
        <w:t xml:space="preserve">ickle </w:t>
      </w:r>
      <w:r w:rsidR="00217689">
        <w:rPr>
          <w:rFonts w:ascii="Arial" w:hAnsi="Arial" w:cs="Arial"/>
          <w:b/>
          <w:bCs/>
        </w:rPr>
        <w:t>(</w:t>
      </w:r>
      <w:r w:rsidR="00D548BC">
        <w:rPr>
          <w:rFonts w:ascii="Arial" w:hAnsi="Arial" w:cs="Arial"/>
          <w:b/>
          <w:bCs/>
        </w:rPr>
        <w:t>HMIS</w:t>
      </w:r>
      <w:r w:rsidR="00217689">
        <w:rPr>
          <w:rFonts w:ascii="Arial" w:hAnsi="Arial" w:cs="Arial"/>
          <w:b/>
          <w:bCs/>
        </w:rPr>
        <w:t>)</w:t>
      </w:r>
    </w:p>
    <w:p w14:paraId="5CCF30A9" w14:textId="1A81BC27" w:rsidR="001E2EDC" w:rsidRPr="001E2EDC" w:rsidRDefault="001E2EDC" w:rsidP="00C1003A">
      <w:pPr>
        <w:spacing w:after="0" w:line="240" w:lineRule="auto"/>
        <w:rPr>
          <w:rFonts w:ascii="Arial" w:hAnsi="Arial" w:cs="Arial"/>
        </w:rPr>
      </w:pPr>
      <w:r>
        <w:rPr>
          <w:rFonts w:ascii="Arial" w:hAnsi="Arial" w:cs="Arial"/>
        </w:rPr>
        <w:t>The presente</w:t>
      </w:r>
      <w:r w:rsidR="00453DFC">
        <w:rPr>
          <w:rFonts w:ascii="Arial" w:hAnsi="Arial" w:cs="Arial"/>
        </w:rPr>
        <w:t>r</w:t>
      </w:r>
      <w:r>
        <w:rPr>
          <w:rFonts w:ascii="Arial" w:hAnsi="Arial" w:cs="Arial"/>
        </w:rPr>
        <w:t xml:space="preserve"> showed that t</w:t>
      </w:r>
      <w:r w:rsidRPr="001E2EDC">
        <w:rPr>
          <w:rFonts w:ascii="Arial" w:hAnsi="Arial" w:cs="Arial"/>
        </w:rPr>
        <w:t xml:space="preserve">ransitioning to an electronic NCR process brings a host of benefits to our workflows. By streamlining issue reporting and removing manual paperwork, the process ensures consistent and accurate data capture. </w:t>
      </w:r>
      <w:proofErr w:type="gramStart"/>
      <w:r w:rsidRPr="001E2EDC">
        <w:rPr>
          <w:rFonts w:ascii="Arial" w:hAnsi="Arial" w:cs="Arial"/>
        </w:rPr>
        <w:t>Teams</w:t>
      </w:r>
      <w:proofErr w:type="gramEnd"/>
      <w:r w:rsidRPr="001E2EDC">
        <w:rPr>
          <w:rFonts w:ascii="Arial" w:hAnsi="Arial" w:cs="Arial"/>
        </w:rPr>
        <w:t xml:space="preserve"> experience improved traceability and communication, which helps cut down on delays and leads to quicker resolutions. Ultimately, this approach enhances overall efficiency, visibility, and compliance throughout the corrective action workflow, making everyone’s job easier and our outcomes stronger.</w:t>
      </w:r>
    </w:p>
    <w:p w14:paraId="58915956" w14:textId="77777777" w:rsidR="00610C49" w:rsidRDefault="00610C49" w:rsidP="00C1003A">
      <w:pPr>
        <w:spacing w:after="0" w:line="240" w:lineRule="auto"/>
        <w:rPr>
          <w:rFonts w:ascii="Arial" w:hAnsi="Arial" w:cs="Arial"/>
        </w:rPr>
      </w:pPr>
    </w:p>
    <w:p w14:paraId="4D1B6C0E" w14:textId="380542BC" w:rsidR="00D70E64" w:rsidRPr="00D548BC" w:rsidRDefault="007150AC" w:rsidP="00D548BC">
      <w:pPr>
        <w:spacing w:after="0" w:line="240" w:lineRule="auto"/>
        <w:rPr>
          <w:rFonts w:ascii="Arial" w:hAnsi="Arial" w:cs="Arial"/>
        </w:rPr>
      </w:pPr>
      <w:r>
        <w:rPr>
          <w:rFonts w:ascii="Arial" w:hAnsi="Arial" w:cs="Arial"/>
          <w:b/>
          <w:bCs/>
        </w:rPr>
        <w:t>Safety Analytics</w:t>
      </w:r>
      <w:r w:rsidR="00107809">
        <w:rPr>
          <w:rFonts w:ascii="Arial" w:hAnsi="Arial" w:cs="Arial"/>
          <w:b/>
          <w:bCs/>
        </w:rPr>
        <w:t>, Forecasting and Evaluation Reporting (SAFER)</w:t>
      </w:r>
      <w:r w:rsidR="00626CAA">
        <w:rPr>
          <w:rFonts w:ascii="Arial" w:hAnsi="Arial" w:cs="Arial"/>
          <w:b/>
          <w:bCs/>
        </w:rPr>
        <w:t xml:space="preserve"> – </w:t>
      </w:r>
      <w:r w:rsidR="00F92EFC">
        <w:rPr>
          <w:rFonts w:ascii="Arial" w:hAnsi="Arial" w:cs="Arial"/>
          <w:b/>
          <w:bCs/>
        </w:rPr>
        <w:t xml:space="preserve">JP </w:t>
      </w:r>
      <w:proofErr w:type="spellStart"/>
      <w:r w:rsidR="00F92EFC">
        <w:rPr>
          <w:rFonts w:ascii="Arial" w:hAnsi="Arial" w:cs="Arial"/>
          <w:b/>
          <w:bCs/>
        </w:rPr>
        <w:t>B</w:t>
      </w:r>
      <w:r w:rsidR="007D0474">
        <w:rPr>
          <w:rFonts w:ascii="Arial" w:hAnsi="Arial" w:cs="Arial"/>
          <w:b/>
          <w:bCs/>
        </w:rPr>
        <w:t>aselj</w:t>
      </w:r>
      <w:proofErr w:type="spellEnd"/>
      <w:r w:rsidR="00626CAA">
        <w:rPr>
          <w:rFonts w:ascii="Arial" w:hAnsi="Arial" w:cs="Arial"/>
          <w:b/>
          <w:bCs/>
        </w:rPr>
        <w:t xml:space="preserve"> </w:t>
      </w:r>
      <w:r w:rsidR="00217689">
        <w:rPr>
          <w:rFonts w:ascii="Arial" w:hAnsi="Arial" w:cs="Arial"/>
          <w:b/>
          <w:bCs/>
        </w:rPr>
        <w:t>(</w:t>
      </w:r>
      <w:r w:rsidR="007D0474">
        <w:rPr>
          <w:rFonts w:ascii="Arial" w:hAnsi="Arial" w:cs="Arial"/>
          <w:b/>
          <w:bCs/>
        </w:rPr>
        <w:t>DOE-HQ</w:t>
      </w:r>
      <w:r w:rsidR="00217689">
        <w:rPr>
          <w:rFonts w:ascii="Arial" w:hAnsi="Arial" w:cs="Arial"/>
          <w:b/>
          <w:bCs/>
        </w:rPr>
        <w:t>)</w:t>
      </w:r>
      <w:r w:rsidR="005E5686">
        <w:rPr>
          <w:rFonts w:ascii="Arial" w:hAnsi="Arial" w:cs="Arial"/>
          <w:b/>
          <w:bCs/>
        </w:rPr>
        <w:t xml:space="preserve">, supported by </w:t>
      </w:r>
      <w:r w:rsidR="00495557">
        <w:rPr>
          <w:rFonts w:ascii="Arial" w:hAnsi="Arial" w:cs="Arial"/>
          <w:b/>
          <w:bCs/>
        </w:rPr>
        <w:t>Desiree Demers and Sebastian Frankel</w:t>
      </w:r>
    </w:p>
    <w:p w14:paraId="212D9F1E" w14:textId="21041719" w:rsidR="007C6E23" w:rsidRDefault="00B42B85" w:rsidP="003D7B5F">
      <w:pPr>
        <w:spacing w:after="0" w:line="240" w:lineRule="auto"/>
        <w:rPr>
          <w:rFonts w:ascii="Arial" w:hAnsi="Arial" w:cs="Arial"/>
        </w:rPr>
      </w:pPr>
      <w:r>
        <w:rPr>
          <w:rFonts w:ascii="Arial" w:hAnsi="Arial" w:cs="Arial"/>
        </w:rPr>
        <w:t>The presenter showed how</w:t>
      </w:r>
      <w:r w:rsidRPr="00B42B85">
        <w:rPr>
          <w:rFonts w:ascii="Arial" w:hAnsi="Arial" w:cs="Arial"/>
        </w:rPr>
        <w:t xml:space="preserve"> SAFER – the only AI-powered platform that integrates siloed data, workflows, and analytics for all NNSA sites into a single, secure system – transforms data, workflows, and analytics for real impact at the NNSA. </w:t>
      </w:r>
      <w:r w:rsidR="00F94D02">
        <w:rPr>
          <w:rFonts w:ascii="Arial" w:hAnsi="Arial" w:cs="Arial"/>
        </w:rPr>
        <w:t>P</w:t>
      </w:r>
      <w:r w:rsidRPr="00B42B85">
        <w:rPr>
          <w:rFonts w:ascii="Arial" w:hAnsi="Arial" w:cs="Arial"/>
        </w:rPr>
        <w:t xml:space="preserve">ractical demos </w:t>
      </w:r>
      <w:r w:rsidR="00F94D02">
        <w:rPr>
          <w:rFonts w:ascii="Arial" w:hAnsi="Arial" w:cs="Arial"/>
        </w:rPr>
        <w:t xml:space="preserve">were </w:t>
      </w:r>
      <w:r w:rsidRPr="00B42B85">
        <w:rPr>
          <w:rFonts w:ascii="Arial" w:hAnsi="Arial" w:cs="Arial"/>
        </w:rPr>
        <w:t>show</w:t>
      </w:r>
      <w:r w:rsidR="00F94D02">
        <w:rPr>
          <w:rFonts w:ascii="Arial" w:hAnsi="Arial" w:cs="Arial"/>
        </w:rPr>
        <w:t>n for</w:t>
      </w:r>
      <w:r w:rsidRPr="00B42B85">
        <w:rPr>
          <w:rFonts w:ascii="Arial" w:hAnsi="Arial" w:cs="Arial"/>
        </w:rPr>
        <w:t xml:space="preserve"> how </w:t>
      </w:r>
      <w:r w:rsidRPr="00B42B85">
        <w:rPr>
          <w:rFonts w:ascii="Arial" w:hAnsi="Arial" w:cs="Arial"/>
        </w:rPr>
        <w:lastRenderedPageBreak/>
        <w:t xml:space="preserve">SAFER breaks down data silos, </w:t>
      </w:r>
      <w:proofErr w:type="gramStart"/>
      <w:r w:rsidRPr="00B42B85">
        <w:rPr>
          <w:rFonts w:ascii="Arial" w:hAnsi="Arial" w:cs="Arial"/>
        </w:rPr>
        <w:t>streamlines</w:t>
      </w:r>
      <w:proofErr w:type="gramEnd"/>
      <w:r w:rsidRPr="00B42B85">
        <w:rPr>
          <w:rFonts w:ascii="Arial" w:hAnsi="Arial" w:cs="Arial"/>
        </w:rPr>
        <w:t xml:space="preserve"> issues management, and uses AI to spot trends, empowering teams to make smarter decisions and drive measurable improvements.</w:t>
      </w:r>
    </w:p>
    <w:p w14:paraId="767144AC" w14:textId="77777777" w:rsidR="002D0E55" w:rsidRDefault="002D0E55" w:rsidP="003D7B5F">
      <w:pPr>
        <w:spacing w:after="0" w:line="240" w:lineRule="auto"/>
        <w:rPr>
          <w:rFonts w:ascii="Arial" w:hAnsi="Arial" w:cs="Arial"/>
        </w:rPr>
      </w:pPr>
    </w:p>
    <w:p w14:paraId="69218A0B" w14:textId="731199AE" w:rsidR="00981CA4" w:rsidRDefault="00892AD0" w:rsidP="003D7B5F">
      <w:pPr>
        <w:spacing w:after="0" w:line="240" w:lineRule="auto"/>
        <w:rPr>
          <w:rFonts w:ascii="Arial" w:hAnsi="Arial" w:cs="Arial"/>
        </w:rPr>
      </w:pPr>
      <w:r>
        <w:rPr>
          <w:rFonts w:ascii="Arial" w:hAnsi="Arial" w:cs="Arial"/>
        </w:rPr>
        <w:t>Slides from the p</w:t>
      </w:r>
      <w:r w:rsidR="00981CA4">
        <w:rPr>
          <w:rFonts w:ascii="Arial" w:hAnsi="Arial" w:cs="Arial"/>
        </w:rPr>
        <w:t>resentation</w:t>
      </w:r>
      <w:r w:rsidR="007D0474">
        <w:rPr>
          <w:rFonts w:ascii="Arial" w:hAnsi="Arial" w:cs="Arial"/>
        </w:rPr>
        <w:t>s</w:t>
      </w:r>
      <w:r w:rsidR="00981CA4">
        <w:rPr>
          <w:rFonts w:ascii="Arial" w:hAnsi="Arial" w:cs="Arial"/>
        </w:rPr>
        <w:t xml:space="preserve"> will be provided with meeting minutes distribution.</w:t>
      </w:r>
    </w:p>
    <w:p w14:paraId="69C3724D" w14:textId="77777777" w:rsidR="00981CA4" w:rsidRDefault="00981CA4" w:rsidP="003D7B5F">
      <w:pPr>
        <w:spacing w:after="0" w:line="240" w:lineRule="auto"/>
        <w:rPr>
          <w:rFonts w:ascii="Arial" w:hAnsi="Arial" w:cs="Arial"/>
        </w:rPr>
      </w:pPr>
    </w:p>
    <w:p w14:paraId="11A11442" w14:textId="77777777" w:rsidR="00DD174E" w:rsidRPr="00500CF8" w:rsidRDefault="004A067B" w:rsidP="00DD174E">
      <w:pPr>
        <w:spacing w:after="0" w:line="240" w:lineRule="auto"/>
        <w:rPr>
          <w:rFonts w:ascii="Arial" w:hAnsi="Arial" w:cs="Arial"/>
          <w:b/>
          <w:u w:val="single"/>
        </w:rPr>
      </w:pPr>
      <w:r w:rsidRPr="00500CF8">
        <w:rPr>
          <w:rFonts w:ascii="Arial" w:hAnsi="Arial" w:cs="Arial"/>
          <w:b/>
          <w:u w:val="single"/>
        </w:rPr>
        <w:t>Old Business:</w:t>
      </w:r>
    </w:p>
    <w:p w14:paraId="6B92D8AD" w14:textId="77777777" w:rsidR="004A067B" w:rsidRDefault="004A067B" w:rsidP="00DD174E">
      <w:pPr>
        <w:spacing w:after="0" w:line="240" w:lineRule="auto"/>
        <w:rPr>
          <w:rFonts w:ascii="Arial" w:hAnsi="Arial" w:cs="Arial"/>
        </w:rPr>
      </w:pPr>
    </w:p>
    <w:p w14:paraId="1A3F6597" w14:textId="68FFE657" w:rsidR="00981CA4" w:rsidRPr="00892AD0" w:rsidRDefault="00892AD0" w:rsidP="00892AD0">
      <w:pPr>
        <w:pStyle w:val="ListParagraph"/>
        <w:numPr>
          <w:ilvl w:val="0"/>
          <w:numId w:val="2"/>
        </w:numPr>
        <w:spacing w:after="0" w:line="240" w:lineRule="auto"/>
        <w:rPr>
          <w:rFonts w:ascii="Arial" w:hAnsi="Arial" w:cs="Arial"/>
        </w:rPr>
      </w:pPr>
      <w:r>
        <w:rPr>
          <w:rFonts w:ascii="Arial" w:hAnsi="Arial" w:cs="Arial"/>
        </w:rPr>
        <w:t>None</w:t>
      </w:r>
    </w:p>
    <w:p w14:paraId="0B6166FE" w14:textId="77777777" w:rsidR="007D7773" w:rsidRPr="007B15E8" w:rsidRDefault="007D7773" w:rsidP="007B15E8">
      <w:pPr>
        <w:spacing w:after="0" w:line="240" w:lineRule="auto"/>
        <w:rPr>
          <w:rFonts w:ascii="Arial" w:hAnsi="Arial" w:cs="Arial"/>
          <w:b/>
          <w:u w:val="single"/>
        </w:rPr>
      </w:pPr>
    </w:p>
    <w:p w14:paraId="3AB45ECE" w14:textId="77777777" w:rsidR="003D71FC" w:rsidRPr="00500CF8" w:rsidRDefault="009E0E1A" w:rsidP="009E0E1A">
      <w:pPr>
        <w:rPr>
          <w:rFonts w:ascii="Arial" w:hAnsi="Arial" w:cs="Arial"/>
          <w:b/>
          <w:u w:val="single"/>
        </w:rPr>
      </w:pPr>
      <w:r w:rsidRPr="00500CF8">
        <w:rPr>
          <w:rFonts w:ascii="Arial" w:hAnsi="Arial" w:cs="Arial"/>
          <w:b/>
          <w:u w:val="single"/>
        </w:rPr>
        <w:t>New Business:</w:t>
      </w:r>
    </w:p>
    <w:p w14:paraId="7031870C" w14:textId="2415EFEA" w:rsidR="006B3493" w:rsidRPr="00F40EDF" w:rsidRDefault="001E41B8" w:rsidP="00F40EDF">
      <w:pPr>
        <w:pStyle w:val="ListParagraph"/>
        <w:numPr>
          <w:ilvl w:val="0"/>
          <w:numId w:val="2"/>
        </w:numPr>
        <w:rPr>
          <w:rFonts w:ascii="Arial" w:hAnsi="Arial" w:cs="Arial"/>
        </w:rPr>
      </w:pPr>
      <w:r>
        <w:rPr>
          <w:rFonts w:ascii="Arial" w:hAnsi="Arial" w:cs="Arial"/>
        </w:rPr>
        <w:t>None</w:t>
      </w:r>
    </w:p>
    <w:p w14:paraId="3716D012" w14:textId="51819A26" w:rsidR="006B3493" w:rsidRDefault="006B25D5" w:rsidP="006B3493">
      <w:pPr>
        <w:rPr>
          <w:rFonts w:ascii="Arial" w:hAnsi="Arial" w:cs="Arial"/>
          <w:b/>
          <w:u w:val="single"/>
        </w:rPr>
      </w:pPr>
      <w:r>
        <w:rPr>
          <w:rFonts w:ascii="Arial" w:hAnsi="Arial" w:cs="Arial"/>
          <w:b/>
          <w:u w:val="single"/>
        </w:rPr>
        <w:t>Brainstorm of t</w:t>
      </w:r>
      <w:r w:rsidR="00FF2F87">
        <w:rPr>
          <w:rFonts w:ascii="Arial" w:hAnsi="Arial" w:cs="Arial"/>
          <w:b/>
          <w:u w:val="single"/>
        </w:rPr>
        <w:t xml:space="preserve">opics </w:t>
      </w:r>
      <w:r w:rsidR="002F5E13">
        <w:rPr>
          <w:rFonts w:ascii="Arial" w:hAnsi="Arial" w:cs="Arial"/>
          <w:b/>
          <w:u w:val="single"/>
        </w:rPr>
        <w:t>for future consideration</w:t>
      </w:r>
      <w:r w:rsidR="00B1342C">
        <w:rPr>
          <w:rFonts w:ascii="Arial" w:hAnsi="Arial" w:cs="Arial"/>
          <w:b/>
          <w:u w:val="single"/>
        </w:rPr>
        <w:t xml:space="preserve"> – </w:t>
      </w:r>
      <w:r w:rsidR="006E3532">
        <w:rPr>
          <w:rFonts w:ascii="Arial" w:hAnsi="Arial" w:cs="Arial"/>
          <w:b/>
          <w:u w:val="single"/>
        </w:rPr>
        <w:t>Facilitated by Curtis Blackwell (SNL)</w:t>
      </w:r>
      <w:r w:rsidR="006B3493">
        <w:rPr>
          <w:rFonts w:ascii="Arial" w:hAnsi="Arial" w:cs="Arial"/>
          <w:b/>
          <w:u w:val="single"/>
        </w:rPr>
        <w:t>:</w:t>
      </w:r>
    </w:p>
    <w:p w14:paraId="06ADB087" w14:textId="77777777" w:rsidR="00171F98" w:rsidRPr="00171F98" w:rsidRDefault="00171F98" w:rsidP="00171F98">
      <w:pPr>
        <w:rPr>
          <w:rFonts w:ascii="Arial" w:hAnsi="Arial" w:cs="Arial"/>
          <w:bCs/>
        </w:rPr>
      </w:pPr>
      <w:r w:rsidRPr="00171F98">
        <w:rPr>
          <w:rFonts w:ascii="Arial" w:hAnsi="Arial" w:cs="Arial"/>
          <w:b/>
          <w:bCs/>
        </w:rPr>
        <w:t>Future Topics:</w:t>
      </w:r>
      <w:r w:rsidRPr="00171F98">
        <w:rPr>
          <w:rFonts w:ascii="Arial" w:hAnsi="Arial" w:cs="Arial"/>
          <w:bCs/>
        </w:rPr>
        <w:t> </w:t>
      </w:r>
    </w:p>
    <w:p w14:paraId="2280F414" w14:textId="77777777" w:rsidR="00171F98" w:rsidRPr="00171F98" w:rsidRDefault="00171F98" w:rsidP="00171F98">
      <w:pPr>
        <w:numPr>
          <w:ilvl w:val="0"/>
          <w:numId w:val="14"/>
        </w:numPr>
        <w:rPr>
          <w:rFonts w:ascii="Arial" w:hAnsi="Arial" w:cs="Arial"/>
          <w:bCs/>
        </w:rPr>
      </w:pPr>
      <w:r w:rsidRPr="00171F98">
        <w:rPr>
          <w:rFonts w:ascii="Arial" w:hAnsi="Arial" w:cs="Arial"/>
          <w:bCs/>
        </w:rPr>
        <w:t>Discussion on project velocity (forefront of NNSA heads) </w:t>
      </w:r>
    </w:p>
    <w:p w14:paraId="48206A99" w14:textId="77777777" w:rsidR="00171F98" w:rsidRPr="00171F98" w:rsidRDefault="00171F98" w:rsidP="00D56116">
      <w:pPr>
        <w:numPr>
          <w:ilvl w:val="0"/>
          <w:numId w:val="15"/>
        </w:numPr>
        <w:tabs>
          <w:tab w:val="clear" w:pos="720"/>
          <w:tab w:val="num" w:pos="1260"/>
        </w:tabs>
        <w:spacing w:after="0" w:line="240" w:lineRule="auto"/>
        <w:ind w:firstLine="90"/>
        <w:rPr>
          <w:rFonts w:ascii="Arial" w:hAnsi="Arial" w:cs="Arial"/>
          <w:bCs/>
        </w:rPr>
      </w:pPr>
      <w:r w:rsidRPr="00171F98">
        <w:rPr>
          <w:rFonts w:ascii="Arial" w:hAnsi="Arial" w:cs="Arial"/>
          <w:bCs/>
        </w:rPr>
        <w:t>Looking at DOE orders and seeing if you have overly constrained your operations, intending to streamline processes  </w:t>
      </w:r>
    </w:p>
    <w:p w14:paraId="1EA6466D" w14:textId="77777777" w:rsidR="00171F98" w:rsidRPr="00171F98" w:rsidRDefault="00171F98" w:rsidP="00D56116">
      <w:pPr>
        <w:numPr>
          <w:ilvl w:val="0"/>
          <w:numId w:val="16"/>
        </w:numPr>
        <w:spacing w:after="0" w:line="240" w:lineRule="auto"/>
        <w:ind w:firstLine="90"/>
        <w:rPr>
          <w:rFonts w:ascii="Arial" w:hAnsi="Arial" w:cs="Arial"/>
          <w:bCs/>
        </w:rPr>
      </w:pPr>
      <w:r w:rsidRPr="00171F98">
        <w:rPr>
          <w:rFonts w:ascii="Arial" w:hAnsi="Arial" w:cs="Arial"/>
          <w:bCs/>
        </w:rPr>
        <w:t>Streamline and speed up production  </w:t>
      </w:r>
    </w:p>
    <w:p w14:paraId="532C630B" w14:textId="170A02B0" w:rsidR="00171F98" w:rsidRDefault="00171F98" w:rsidP="00171F98">
      <w:pPr>
        <w:numPr>
          <w:ilvl w:val="0"/>
          <w:numId w:val="17"/>
        </w:numPr>
        <w:spacing w:after="0" w:line="240" w:lineRule="auto"/>
        <w:ind w:firstLine="90"/>
        <w:rPr>
          <w:rFonts w:ascii="Arial" w:hAnsi="Arial" w:cs="Arial"/>
          <w:bCs/>
        </w:rPr>
      </w:pPr>
      <w:r w:rsidRPr="00171F98">
        <w:rPr>
          <w:rFonts w:ascii="Arial" w:hAnsi="Arial" w:cs="Arial"/>
          <w:bCs/>
        </w:rPr>
        <w:t>How does risk fold into this and how do we manage this</w:t>
      </w:r>
    </w:p>
    <w:p w14:paraId="3E67A251" w14:textId="77777777" w:rsidR="00602B01" w:rsidRPr="00602B01" w:rsidRDefault="00602B01" w:rsidP="00602B01">
      <w:pPr>
        <w:spacing w:after="0" w:line="240" w:lineRule="auto"/>
        <w:ind w:left="810"/>
        <w:rPr>
          <w:rFonts w:ascii="Arial" w:hAnsi="Arial" w:cs="Arial"/>
          <w:bCs/>
        </w:rPr>
      </w:pPr>
    </w:p>
    <w:p w14:paraId="0801ECFC" w14:textId="04068A12" w:rsidR="00171F98" w:rsidRPr="00602B01" w:rsidRDefault="00171F98" w:rsidP="00171F98">
      <w:pPr>
        <w:numPr>
          <w:ilvl w:val="0"/>
          <w:numId w:val="18"/>
        </w:numPr>
        <w:rPr>
          <w:rFonts w:ascii="Arial" w:hAnsi="Arial" w:cs="Arial"/>
          <w:bCs/>
        </w:rPr>
      </w:pPr>
      <w:r w:rsidRPr="00171F98">
        <w:rPr>
          <w:rFonts w:ascii="Arial" w:hAnsi="Arial" w:cs="Arial"/>
          <w:bCs/>
        </w:rPr>
        <w:t xml:space="preserve">Understanding all things </w:t>
      </w:r>
      <w:proofErr w:type="gramStart"/>
      <w:r w:rsidRPr="00171F98">
        <w:rPr>
          <w:rFonts w:ascii="Arial" w:hAnsi="Arial" w:cs="Arial"/>
          <w:bCs/>
        </w:rPr>
        <w:t>risk</w:t>
      </w:r>
      <w:r w:rsidR="00A95F1A">
        <w:rPr>
          <w:rFonts w:ascii="Arial" w:hAnsi="Arial" w:cs="Arial"/>
          <w:bCs/>
        </w:rPr>
        <w:t>y</w:t>
      </w:r>
      <w:proofErr w:type="gramEnd"/>
      <w:r w:rsidRPr="00171F98">
        <w:rPr>
          <w:rFonts w:ascii="Arial" w:hAnsi="Arial" w:cs="Arial"/>
          <w:bCs/>
        </w:rPr>
        <w:t> (</w:t>
      </w:r>
      <w:proofErr w:type="gramStart"/>
      <w:r w:rsidRPr="00171F98">
        <w:rPr>
          <w:rFonts w:ascii="Arial" w:hAnsi="Arial" w:cs="Arial"/>
          <w:bCs/>
        </w:rPr>
        <w:t>look into</w:t>
      </w:r>
      <w:proofErr w:type="gramEnd"/>
      <w:r w:rsidRPr="00171F98">
        <w:rPr>
          <w:rFonts w:ascii="Arial" w:hAnsi="Arial" w:cs="Arial"/>
          <w:bCs/>
        </w:rPr>
        <w:t xml:space="preserve"> brin</w:t>
      </w:r>
      <w:r w:rsidR="005D23C8">
        <w:rPr>
          <w:rFonts w:ascii="Arial" w:hAnsi="Arial" w:cs="Arial"/>
          <w:bCs/>
        </w:rPr>
        <w:t>g</w:t>
      </w:r>
      <w:r w:rsidRPr="00171F98">
        <w:rPr>
          <w:rFonts w:ascii="Arial" w:hAnsi="Arial" w:cs="Arial"/>
          <w:bCs/>
        </w:rPr>
        <w:t>ing individuals from other Orgs into risks). </w:t>
      </w:r>
    </w:p>
    <w:p w14:paraId="4CED339F" w14:textId="18170A8A" w:rsidR="00171F98" w:rsidRPr="00171F98" w:rsidRDefault="00171F98" w:rsidP="00171F98">
      <w:pPr>
        <w:numPr>
          <w:ilvl w:val="0"/>
          <w:numId w:val="19"/>
        </w:numPr>
        <w:rPr>
          <w:rFonts w:ascii="Arial" w:hAnsi="Arial" w:cs="Arial"/>
          <w:bCs/>
        </w:rPr>
      </w:pPr>
      <w:r w:rsidRPr="00171F98">
        <w:rPr>
          <w:rFonts w:ascii="Arial" w:hAnsi="Arial" w:cs="Arial"/>
          <w:bCs/>
        </w:rPr>
        <w:t xml:space="preserve">How do we </w:t>
      </w:r>
      <w:r w:rsidR="005D23C8">
        <w:rPr>
          <w:rFonts w:ascii="Arial" w:hAnsi="Arial" w:cs="Arial"/>
          <w:bCs/>
        </w:rPr>
        <w:t xml:space="preserve">do </w:t>
      </w:r>
      <w:r w:rsidRPr="00171F98">
        <w:rPr>
          <w:rFonts w:ascii="Arial" w:hAnsi="Arial" w:cs="Arial"/>
          <w:bCs/>
        </w:rPr>
        <w:t>more with less (resource issues) Optimizing organizational resources  </w:t>
      </w:r>
    </w:p>
    <w:p w14:paraId="7C6A59B5" w14:textId="0A3D1C5E" w:rsidR="00171F98" w:rsidRPr="00602B01" w:rsidRDefault="00171F98" w:rsidP="00602B01">
      <w:pPr>
        <w:numPr>
          <w:ilvl w:val="0"/>
          <w:numId w:val="20"/>
        </w:numPr>
        <w:rPr>
          <w:rFonts w:ascii="Arial" w:hAnsi="Arial" w:cs="Arial"/>
          <w:bCs/>
        </w:rPr>
      </w:pPr>
      <w:r w:rsidRPr="00171F98">
        <w:rPr>
          <w:rFonts w:ascii="Arial" w:hAnsi="Arial" w:cs="Arial"/>
          <w:bCs/>
        </w:rPr>
        <w:t>Resource optimization </w:t>
      </w:r>
    </w:p>
    <w:p w14:paraId="06491B8D" w14:textId="03087D60" w:rsidR="00171F98" w:rsidRPr="00602B01" w:rsidRDefault="00171F98" w:rsidP="00602B01">
      <w:pPr>
        <w:numPr>
          <w:ilvl w:val="0"/>
          <w:numId w:val="21"/>
        </w:numPr>
        <w:rPr>
          <w:rFonts w:ascii="Arial" w:hAnsi="Arial" w:cs="Arial"/>
          <w:bCs/>
        </w:rPr>
      </w:pPr>
      <w:r w:rsidRPr="00171F98">
        <w:rPr>
          <w:rFonts w:ascii="Arial" w:hAnsi="Arial" w:cs="Arial"/>
          <w:bCs/>
        </w:rPr>
        <w:t>AI slop (managing AI, effective use of AI….do your job</w:t>
      </w:r>
      <w:r w:rsidR="005D23C8">
        <w:rPr>
          <w:rFonts w:ascii="Arial" w:hAnsi="Arial" w:cs="Arial"/>
          <w:bCs/>
        </w:rPr>
        <w:t xml:space="preserve"> and</w:t>
      </w:r>
      <w:r w:rsidRPr="00171F98">
        <w:rPr>
          <w:rFonts w:ascii="Arial" w:hAnsi="Arial" w:cs="Arial"/>
          <w:bCs/>
        </w:rPr>
        <w:t xml:space="preserve"> do not rely solely on AI) </w:t>
      </w:r>
    </w:p>
    <w:p w14:paraId="3DB2B0D0" w14:textId="00CEB99B" w:rsidR="00171F98" w:rsidRPr="00171F98" w:rsidRDefault="00171F98" w:rsidP="00171F98">
      <w:pPr>
        <w:numPr>
          <w:ilvl w:val="0"/>
          <w:numId w:val="22"/>
        </w:numPr>
        <w:rPr>
          <w:rFonts w:ascii="Arial" w:hAnsi="Arial" w:cs="Arial"/>
          <w:bCs/>
        </w:rPr>
      </w:pPr>
      <w:r w:rsidRPr="00171F98">
        <w:rPr>
          <w:rFonts w:ascii="Arial" w:hAnsi="Arial" w:cs="Arial"/>
          <w:bCs/>
        </w:rPr>
        <w:t xml:space="preserve">HOP – </w:t>
      </w:r>
      <w:r w:rsidR="00C958E0">
        <w:rPr>
          <w:rFonts w:ascii="Arial" w:hAnsi="Arial" w:cs="Arial"/>
          <w:bCs/>
        </w:rPr>
        <w:t>H</w:t>
      </w:r>
      <w:r w:rsidRPr="00171F98">
        <w:rPr>
          <w:rFonts w:ascii="Arial" w:hAnsi="Arial" w:cs="Arial"/>
          <w:bCs/>
        </w:rPr>
        <w:t xml:space="preserve">uman </w:t>
      </w:r>
      <w:r w:rsidR="00C958E0">
        <w:rPr>
          <w:rFonts w:ascii="Arial" w:hAnsi="Arial" w:cs="Arial"/>
          <w:bCs/>
        </w:rPr>
        <w:t>O</w:t>
      </w:r>
      <w:r w:rsidRPr="00171F98">
        <w:rPr>
          <w:rFonts w:ascii="Arial" w:hAnsi="Arial" w:cs="Arial"/>
          <w:bCs/>
        </w:rPr>
        <w:t xml:space="preserve">rganizational </w:t>
      </w:r>
      <w:r w:rsidR="00C958E0">
        <w:rPr>
          <w:rFonts w:ascii="Arial" w:hAnsi="Arial" w:cs="Arial"/>
          <w:bCs/>
        </w:rPr>
        <w:t>P</w:t>
      </w:r>
      <w:r w:rsidRPr="00171F98">
        <w:rPr>
          <w:rFonts w:ascii="Arial" w:hAnsi="Arial" w:cs="Arial"/>
          <w:bCs/>
        </w:rPr>
        <w:t>erformance new acronym for HPI Andrea (Andy) Baker. Terrific presenter </w:t>
      </w:r>
    </w:p>
    <w:p w14:paraId="56B8DC71" w14:textId="0D67C184" w:rsidR="0093702B" w:rsidRPr="0093702B" w:rsidRDefault="0093702B" w:rsidP="0093702B">
      <w:pPr>
        <w:rPr>
          <w:rFonts w:ascii="Arial" w:hAnsi="Arial" w:cs="Arial"/>
        </w:rPr>
      </w:pPr>
      <w:r>
        <w:rPr>
          <w:rFonts w:ascii="Arial" w:hAnsi="Arial" w:cs="Arial"/>
        </w:rPr>
        <w:t xml:space="preserve">If you have a topic for discussion or know of a good presenter on a </w:t>
      </w:r>
      <w:proofErr w:type="gramStart"/>
      <w:r>
        <w:rPr>
          <w:rFonts w:ascii="Arial" w:hAnsi="Arial" w:cs="Arial"/>
        </w:rPr>
        <w:t>relative</w:t>
      </w:r>
      <w:proofErr w:type="gramEnd"/>
      <w:r>
        <w:rPr>
          <w:rFonts w:ascii="Arial" w:hAnsi="Arial" w:cs="Arial"/>
        </w:rPr>
        <w:t xml:space="preserve"> topic, then please contact Jessica Yockers, </w:t>
      </w:r>
      <w:r w:rsidR="006E3532">
        <w:rPr>
          <w:rFonts w:ascii="Arial" w:hAnsi="Arial" w:cs="Arial"/>
        </w:rPr>
        <w:t>Curtis Blackwell</w:t>
      </w:r>
      <w:r>
        <w:rPr>
          <w:rFonts w:ascii="Arial" w:hAnsi="Arial" w:cs="Arial"/>
        </w:rPr>
        <w:t xml:space="preserve"> or John Verderber</w:t>
      </w:r>
    </w:p>
    <w:p w14:paraId="14841E49" w14:textId="77777777" w:rsidR="006E3532" w:rsidRDefault="006E3532" w:rsidP="00F36A30">
      <w:pPr>
        <w:spacing w:after="0" w:line="240" w:lineRule="auto"/>
        <w:jc w:val="center"/>
        <w:rPr>
          <w:rFonts w:ascii="Arial" w:hAnsi="Arial" w:cs="Arial"/>
          <w:b/>
          <w:bCs/>
        </w:rPr>
      </w:pPr>
    </w:p>
    <w:p w14:paraId="4FB6A0B3" w14:textId="170ACDC1" w:rsidR="00F36A30" w:rsidRPr="00A27BBC" w:rsidRDefault="00A27BBC" w:rsidP="00F36A30">
      <w:pPr>
        <w:spacing w:after="0" w:line="240" w:lineRule="auto"/>
        <w:jc w:val="center"/>
        <w:rPr>
          <w:rFonts w:ascii="Arial" w:hAnsi="Arial" w:cs="Arial"/>
          <w:b/>
          <w:bCs/>
        </w:rPr>
      </w:pPr>
      <w:r w:rsidRPr="00A27BBC">
        <w:rPr>
          <w:rFonts w:ascii="Arial" w:hAnsi="Arial" w:cs="Arial"/>
          <w:b/>
          <w:bCs/>
        </w:rPr>
        <w:t>P&amp;P Charter Statement</w:t>
      </w:r>
    </w:p>
    <w:p w14:paraId="0D6F393A" w14:textId="5119E4EA" w:rsidR="00A27BBC" w:rsidRPr="00A27BBC" w:rsidRDefault="00A27BBC" w:rsidP="00A27BBC">
      <w:pPr>
        <w:spacing w:after="0" w:line="240" w:lineRule="auto"/>
        <w:rPr>
          <w:rFonts w:ascii="Arial" w:hAnsi="Arial" w:cs="Arial"/>
        </w:rPr>
      </w:pPr>
    </w:p>
    <w:p w14:paraId="7EF30F81" w14:textId="73D7D1E8" w:rsidR="00A27BBC" w:rsidRPr="00A27BBC" w:rsidRDefault="00A27BBC" w:rsidP="00A27BBC">
      <w:pPr>
        <w:numPr>
          <w:ilvl w:val="0"/>
          <w:numId w:val="7"/>
        </w:numPr>
        <w:spacing w:after="0" w:line="240" w:lineRule="auto"/>
        <w:rPr>
          <w:rFonts w:ascii="Arial" w:hAnsi="Arial" w:cs="Arial"/>
        </w:rPr>
      </w:pPr>
      <w:r w:rsidRPr="00A27BBC">
        <w:rPr>
          <w:rFonts w:ascii="Arial" w:hAnsi="Arial" w:cs="Arial"/>
        </w:rPr>
        <w:t xml:space="preserve">The Policy and Procedures (P&amp;P) </w:t>
      </w:r>
      <w:r w:rsidR="0079773D">
        <w:rPr>
          <w:rFonts w:ascii="Arial" w:hAnsi="Arial" w:cs="Arial"/>
        </w:rPr>
        <w:t>Community of Practice (CoP)</w:t>
      </w:r>
      <w:r w:rsidRPr="00A27BBC">
        <w:rPr>
          <w:rFonts w:ascii="Arial" w:hAnsi="Arial" w:cs="Arial"/>
        </w:rPr>
        <w:t xml:space="preserve"> facilitates success of the Energy Facility Contractors Group (EFCOG) and its members by identifying and examining current issues and challenges facing the DOE complex—providing guidance and tools for programmatic corrections and improvement.</w:t>
      </w:r>
    </w:p>
    <w:p w14:paraId="4DA6B2DC" w14:textId="65408110" w:rsidR="00A27BBC" w:rsidRDefault="00A27BBC" w:rsidP="00A27BBC">
      <w:pPr>
        <w:numPr>
          <w:ilvl w:val="0"/>
          <w:numId w:val="7"/>
        </w:numPr>
        <w:spacing w:after="0" w:line="240" w:lineRule="auto"/>
        <w:rPr>
          <w:rFonts w:ascii="Arial" w:hAnsi="Arial" w:cs="Arial"/>
        </w:rPr>
      </w:pPr>
      <w:r w:rsidRPr="00A27BBC">
        <w:rPr>
          <w:rFonts w:ascii="Arial" w:hAnsi="Arial" w:cs="Arial"/>
        </w:rPr>
        <w:t>Th</w:t>
      </w:r>
      <w:r w:rsidR="0079773D">
        <w:rPr>
          <w:rFonts w:ascii="Arial" w:hAnsi="Arial" w:cs="Arial"/>
        </w:rPr>
        <w:t>is</w:t>
      </w:r>
      <w:r w:rsidRPr="00A27BBC">
        <w:rPr>
          <w:rFonts w:ascii="Arial" w:hAnsi="Arial" w:cs="Arial"/>
        </w:rPr>
        <w:t xml:space="preserve"> </w:t>
      </w:r>
      <w:r w:rsidR="0079773D">
        <w:rPr>
          <w:rFonts w:ascii="Arial" w:hAnsi="Arial" w:cs="Arial"/>
        </w:rPr>
        <w:t>CoP</w:t>
      </w:r>
      <w:r w:rsidRPr="00A27BBC">
        <w:rPr>
          <w:rFonts w:ascii="Arial" w:hAnsi="Arial" w:cs="Arial"/>
        </w:rPr>
        <w:t xml:space="preserve"> focuses on program-level quality topics such as quality culture development, trending and measurement of quality, and updates to complex-wide requirements. The group will deliver tools (e.g. crosswalks, templates), white papers, and best practices; collaborating with other QA </w:t>
      </w:r>
      <w:r w:rsidR="0079773D">
        <w:rPr>
          <w:rFonts w:ascii="Arial" w:hAnsi="Arial" w:cs="Arial"/>
        </w:rPr>
        <w:t>CoP</w:t>
      </w:r>
      <w:r w:rsidRPr="00A27BBC">
        <w:rPr>
          <w:rFonts w:ascii="Arial" w:hAnsi="Arial" w:cs="Arial"/>
        </w:rPr>
        <w:t xml:space="preserve"> groups on applicable P&amp;P projects to better target specific needs and increase value added.</w:t>
      </w:r>
    </w:p>
    <w:p w14:paraId="387F7F85" w14:textId="77777777" w:rsidR="002D2468" w:rsidRDefault="002D2468" w:rsidP="00B27E73">
      <w:pPr>
        <w:spacing w:after="0" w:line="240" w:lineRule="auto"/>
        <w:rPr>
          <w:rFonts w:ascii="Arial" w:hAnsi="Arial" w:cs="Arial"/>
        </w:rPr>
      </w:pPr>
    </w:p>
    <w:p w14:paraId="03E96899" w14:textId="39C2E986" w:rsidR="00B27E73" w:rsidRDefault="006E3532" w:rsidP="007121E2">
      <w:pPr>
        <w:spacing w:after="0" w:line="240" w:lineRule="auto"/>
        <w:ind w:left="360" w:firstLine="360"/>
        <w:rPr>
          <w:rFonts w:ascii="Arial" w:hAnsi="Arial" w:cs="Arial"/>
        </w:rPr>
      </w:pPr>
      <w:r w:rsidRPr="0010504A">
        <w:rPr>
          <w:rFonts w:ascii="Arial" w:hAnsi="Arial" w:cs="Arial"/>
          <w:highlight w:val="cyan"/>
        </w:rPr>
        <w:lastRenderedPageBreak/>
        <w:t xml:space="preserve">FALL </w:t>
      </w:r>
      <w:r w:rsidR="00657CBE" w:rsidRPr="0010504A">
        <w:rPr>
          <w:rFonts w:ascii="Arial" w:hAnsi="Arial" w:cs="Arial"/>
          <w:highlight w:val="cyan"/>
        </w:rPr>
        <w:t>202</w:t>
      </w:r>
      <w:r w:rsidR="00304D45">
        <w:rPr>
          <w:rFonts w:ascii="Arial" w:hAnsi="Arial" w:cs="Arial"/>
          <w:highlight w:val="cyan"/>
        </w:rPr>
        <w:t>6</w:t>
      </w:r>
      <w:r w:rsidR="004378BE" w:rsidRPr="0010504A">
        <w:rPr>
          <w:rFonts w:ascii="Arial" w:hAnsi="Arial" w:cs="Arial"/>
          <w:highlight w:val="cyan"/>
        </w:rPr>
        <w:t xml:space="preserve"> MEETING</w:t>
      </w:r>
      <w:r w:rsidR="004378BE">
        <w:rPr>
          <w:rFonts w:ascii="Arial" w:hAnsi="Arial" w:cs="Arial"/>
        </w:rPr>
        <w:t>: Location TBD</w:t>
      </w:r>
    </w:p>
    <w:p w14:paraId="3CF415FE" w14:textId="77777777" w:rsidR="00B27E73" w:rsidRDefault="00B27E73" w:rsidP="00B27E73">
      <w:pPr>
        <w:spacing w:after="0" w:line="240" w:lineRule="auto"/>
        <w:rPr>
          <w:rFonts w:ascii="Arial" w:hAnsi="Arial" w:cs="Arial"/>
        </w:rPr>
      </w:pPr>
    </w:p>
    <w:p w14:paraId="2A2B1798" w14:textId="6B94232A" w:rsidR="000D76FF" w:rsidRPr="00AC3248" w:rsidRDefault="00C57AB3" w:rsidP="00AC3248">
      <w:pPr>
        <w:spacing w:after="0" w:line="240" w:lineRule="auto"/>
        <w:ind w:left="720"/>
        <w:rPr>
          <w:rFonts w:ascii="Arial" w:hAnsi="Arial" w:cs="Arial"/>
        </w:rPr>
        <w:sectPr w:rsidR="000D76FF" w:rsidRPr="00AC3248">
          <w:headerReference w:type="default" r:id="rId7"/>
          <w:pgSz w:w="12240" w:h="15840"/>
          <w:pgMar w:top="1440" w:right="1440" w:bottom="1440" w:left="1440" w:header="720" w:footer="720" w:gutter="0"/>
          <w:cols w:space="720"/>
          <w:docGrid w:linePitch="360"/>
        </w:sectPr>
      </w:pPr>
      <w:r>
        <w:rPr>
          <w:rFonts w:ascii="Arial" w:hAnsi="Arial" w:cs="Arial"/>
        </w:rPr>
        <w:t xml:space="preserve">Meeting concluded at </w:t>
      </w:r>
      <w:r w:rsidR="00EC279D">
        <w:rPr>
          <w:rFonts w:ascii="Arial" w:hAnsi="Arial" w:cs="Arial"/>
        </w:rPr>
        <w:t>2</w:t>
      </w:r>
      <w:r>
        <w:rPr>
          <w:rFonts w:ascii="Arial" w:hAnsi="Arial" w:cs="Arial"/>
        </w:rPr>
        <w:t>:</w:t>
      </w:r>
      <w:r w:rsidR="00EC279D">
        <w:rPr>
          <w:rFonts w:ascii="Arial" w:hAnsi="Arial" w:cs="Arial"/>
        </w:rPr>
        <w:t>3</w:t>
      </w:r>
      <w:r w:rsidR="00657CBE">
        <w:rPr>
          <w:rFonts w:ascii="Arial" w:hAnsi="Arial" w:cs="Arial"/>
        </w:rPr>
        <w:t>0</w:t>
      </w:r>
      <w:r w:rsidR="007B15E8">
        <w:rPr>
          <w:rFonts w:ascii="Arial" w:hAnsi="Arial" w:cs="Arial"/>
        </w:rPr>
        <w:t xml:space="preserve"> </w:t>
      </w:r>
      <w:r w:rsidR="00822246">
        <w:rPr>
          <w:rFonts w:ascii="Arial" w:hAnsi="Arial" w:cs="Arial"/>
        </w:rPr>
        <w:t>P</w:t>
      </w:r>
      <w:r>
        <w:rPr>
          <w:rFonts w:ascii="Arial" w:hAnsi="Arial" w:cs="Arial"/>
        </w:rPr>
        <w:t>M</w:t>
      </w:r>
      <w:r w:rsidR="007B15E8">
        <w:rPr>
          <w:rFonts w:ascii="Arial" w:hAnsi="Arial" w:cs="Arial"/>
        </w:rPr>
        <w:t xml:space="preserve"> (</w:t>
      </w:r>
      <w:r w:rsidR="00EC279D">
        <w:rPr>
          <w:rFonts w:ascii="Arial" w:hAnsi="Arial" w:cs="Arial"/>
        </w:rPr>
        <w:t>P</w:t>
      </w:r>
      <w:r w:rsidR="007B15E8">
        <w:rPr>
          <w:rFonts w:ascii="Arial" w:hAnsi="Arial" w:cs="Arial"/>
        </w:rPr>
        <w:t>ST)</w:t>
      </w:r>
    </w:p>
    <w:p w14:paraId="5234FB62" w14:textId="77777777" w:rsidR="00CF06F2" w:rsidRPr="00017870" w:rsidRDefault="00CF06F2" w:rsidP="00CF06F2">
      <w:pPr>
        <w:spacing w:after="0"/>
        <w:jc w:val="center"/>
        <w:rPr>
          <w:rFonts w:ascii="Arial" w:hAnsi="Arial" w:cs="Arial"/>
          <w:b/>
          <w:sz w:val="24"/>
          <w:szCs w:val="24"/>
        </w:rPr>
      </w:pPr>
      <w:r w:rsidRPr="00017870">
        <w:rPr>
          <w:rFonts w:ascii="Arial" w:hAnsi="Arial" w:cs="Arial"/>
          <w:b/>
          <w:sz w:val="24"/>
          <w:szCs w:val="24"/>
        </w:rPr>
        <w:lastRenderedPageBreak/>
        <w:t>Action Item Table</w:t>
      </w:r>
    </w:p>
    <w:p w14:paraId="559CBE49" w14:textId="77777777" w:rsidR="00CF06F2" w:rsidRDefault="00CF06F2" w:rsidP="00CF06F2">
      <w:pPr>
        <w:spacing w:after="0"/>
        <w:jc w:val="center"/>
        <w:rPr>
          <w:rFonts w:ascii="Arial" w:hAnsi="Arial" w:cs="Arial"/>
          <w:sz w:val="20"/>
          <w:szCs w:val="20"/>
        </w:rPr>
      </w:pPr>
    </w:p>
    <w:tbl>
      <w:tblPr>
        <w:tblStyle w:val="TableGrid"/>
        <w:tblW w:w="13045" w:type="dxa"/>
        <w:tblLook w:val="04A0" w:firstRow="1" w:lastRow="0" w:firstColumn="1" w:lastColumn="0" w:noHBand="0" w:noVBand="1"/>
      </w:tblPr>
      <w:tblGrid>
        <w:gridCol w:w="644"/>
        <w:gridCol w:w="1871"/>
        <w:gridCol w:w="5155"/>
        <w:gridCol w:w="1705"/>
        <w:gridCol w:w="1079"/>
        <w:gridCol w:w="2591"/>
      </w:tblGrid>
      <w:tr w:rsidR="00CF06F2" w14:paraId="727DCC84" w14:textId="77777777" w:rsidTr="00BE4CC3">
        <w:tc>
          <w:tcPr>
            <w:tcW w:w="644" w:type="dxa"/>
            <w:vAlign w:val="center"/>
          </w:tcPr>
          <w:p w14:paraId="793CCEA2" w14:textId="77777777" w:rsidR="00CF06F2" w:rsidRDefault="00CF06F2" w:rsidP="00236F61">
            <w:pPr>
              <w:spacing w:before="60" w:after="60"/>
              <w:jc w:val="center"/>
              <w:rPr>
                <w:rFonts w:ascii="Arial" w:hAnsi="Arial" w:cs="Arial"/>
              </w:rPr>
            </w:pPr>
            <w:r>
              <w:rPr>
                <w:rFonts w:ascii="Arial" w:hAnsi="Arial" w:cs="Arial"/>
              </w:rPr>
              <w:t>Item</w:t>
            </w:r>
          </w:p>
        </w:tc>
        <w:tc>
          <w:tcPr>
            <w:tcW w:w="1871" w:type="dxa"/>
            <w:vAlign w:val="center"/>
          </w:tcPr>
          <w:p w14:paraId="2CD00E12" w14:textId="77777777" w:rsidR="00CF06F2" w:rsidRDefault="00CF06F2" w:rsidP="00236F61">
            <w:pPr>
              <w:spacing w:before="60" w:after="60"/>
              <w:jc w:val="center"/>
              <w:rPr>
                <w:rFonts w:ascii="Arial" w:hAnsi="Arial" w:cs="Arial"/>
              </w:rPr>
            </w:pPr>
            <w:r>
              <w:rPr>
                <w:rFonts w:ascii="Arial" w:hAnsi="Arial" w:cs="Arial"/>
              </w:rPr>
              <w:t>Task No.</w:t>
            </w:r>
          </w:p>
        </w:tc>
        <w:tc>
          <w:tcPr>
            <w:tcW w:w="5155" w:type="dxa"/>
            <w:vAlign w:val="center"/>
          </w:tcPr>
          <w:p w14:paraId="44B88DB3" w14:textId="77777777" w:rsidR="00CF06F2" w:rsidRDefault="00CF06F2" w:rsidP="00236F61">
            <w:pPr>
              <w:spacing w:before="60" w:after="60"/>
              <w:jc w:val="center"/>
              <w:rPr>
                <w:rFonts w:ascii="Arial" w:hAnsi="Arial" w:cs="Arial"/>
              </w:rPr>
            </w:pPr>
            <w:r>
              <w:rPr>
                <w:rFonts w:ascii="Arial" w:hAnsi="Arial" w:cs="Arial"/>
              </w:rPr>
              <w:t>Activity</w:t>
            </w:r>
          </w:p>
        </w:tc>
        <w:tc>
          <w:tcPr>
            <w:tcW w:w="1705" w:type="dxa"/>
          </w:tcPr>
          <w:p w14:paraId="7720D89A" w14:textId="77777777" w:rsidR="00CF06F2" w:rsidRDefault="00CF06F2" w:rsidP="00236F61">
            <w:pPr>
              <w:spacing w:before="60" w:after="60"/>
              <w:jc w:val="center"/>
              <w:rPr>
                <w:rFonts w:ascii="Arial" w:hAnsi="Arial" w:cs="Arial"/>
              </w:rPr>
            </w:pPr>
            <w:r>
              <w:rPr>
                <w:rFonts w:ascii="Arial" w:hAnsi="Arial" w:cs="Arial"/>
              </w:rPr>
              <w:t>Responsible</w:t>
            </w:r>
          </w:p>
          <w:p w14:paraId="42227E36" w14:textId="77777777" w:rsidR="00CF06F2" w:rsidRDefault="00CF06F2" w:rsidP="00236F61">
            <w:pPr>
              <w:spacing w:before="60" w:after="60"/>
              <w:jc w:val="center"/>
              <w:rPr>
                <w:rFonts w:ascii="Arial" w:hAnsi="Arial" w:cs="Arial"/>
              </w:rPr>
            </w:pPr>
            <w:r>
              <w:rPr>
                <w:rFonts w:ascii="Arial" w:hAnsi="Arial" w:cs="Arial"/>
              </w:rPr>
              <w:t>Person</w:t>
            </w:r>
          </w:p>
        </w:tc>
        <w:tc>
          <w:tcPr>
            <w:tcW w:w="1079" w:type="dxa"/>
            <w:vAlign w:val="center"/>
          </w:tcPr>
          <w:p w14:paraId="4050B79B" w14:textId="77777777" w:rsidR="00CF06F2" w:rsidRDefault="00CF06F2" w:rsidP="00236F61">
            <w:pPr>
              <w:spacing w:before="60" w:after="60"/>
              <w:jc w:val="center"/>
              <w:rPr>
                <w:rFonts w:ascii="Arial" w:hAnsi="Arial" w:cs="Arial"/>
              </w:rPr>
            </w:pPr>
            <w:r>
              <w:rPr>
                <w:rFonts w:ascii="Arial" w:hAnsi="Arial" w:cs="Arial"/>
              </w:rPr>
              <w:t>ECD</w:t>
            </w:r>
          </w:p>
        </w:tc>
        <w:tc>
          <w:tcPr>
            <w:tcW w:w="2591" w:type="dxa"/>
            <w:vAlign w:val="center"/>
          </w:tcPr>
          <w:p w14:paraId="73A094EA" w14:textId="77777777" w:rsidR="00CF06F2" w:rsidRDefault="00CF06F2" w:rsidP="00236F61">
            <w:pPr>
              <w:spacing w:before="60" w:after="60"/>
              <w:jc w:val="center"/>
              <w:rPr>
                <w:rFonts w:ascii="Arial" w:hAnsi="Arial" w:cs="Arial"/>
              </w:rPr>
            </w:pPr>
            <w:r>
              <w:rPr>
                <w:rFonts w:ascii="Arial" w:hAnsi="Arial" w:cs="Arial"/>
              </w:rPr>
              <w:t>Status</w:t>
            </w:r>
          </w:p>
        </w:tc>
      </w:tr>
      <w:tr w:rsidR="00D87289" w14:paraId="61024236" w14:textId="77777777" w:rsidTr="00BE4CC3">
        <w:tc>
          <w:tcPr>
            <w:tcW w:w="644" w:type="dxa"/>
          </w:tcPr>
          <w:p w14:paraId="3A2183E5" w14:textId="6F8D8EF8" w:rsidR="00D87289" w:rsidRDefault="00D87289" w:rsidP="00236F61">
            <w:pPr>
              <w:jc w:val="center"/>
              <w:rPr>
                <w:rFonts w:ascii="Arial" w:hAnsi="Arial" w:cs="Arial"/>
              </w:rPr>
            </w:pPr>
          </w:p>
        </w:tc>
        <w:tc>
          <w:tcPr>
            <w:tcW w:w="1871" w:type="dxa"/>
          </w:tcPr>
          <w:p w14:paraId="32CDBD63" w14:textId="16DE7725" w:rsidR="00D87289" w:rsidRPr="00BE4CC3" w:rsidRDefault="00D87289" w:rsidP="00236F61">
            <w:pPr>
              <w:jc w:val="center"/>
              <w:rPr>
                <w:rFonts w:ascii="Arial" w:hAnsi="Arial" w:cs="Arial"/>
              </w:rPr>
            </w:pPr>
          </w:p>
        </w:tc>
        <w:tc>
          <w:tcPr>
            <w:tcW w:w="5155" w:type="dxa"/>
          </w:tcPr>
          <w:p w14:paraId="19E74699" w14:textId="0E953549" w:rsidR="00D87289" w:rsidRPr="000A00B6" w:rsidRDefault="00892AD0" w:rsidP="000A00B6">
            <w:pPr>
              <w:rPr>
                <w:rFonts w:ascii="Arial" w:hAnsi="Arial" w:cs="Arial"/>
              </w:rPr>
            </w:pPr>
            <w:r>
              <w:rPr>
                <w:rFonts w:ascii="Arial" w:hAnsi="Arial" w:cs="Arial"/>
              </w:rPr>
              <w:t>NONE</w:t>
            </w:r>
          </w:p>
        </w:tc>
        <w:tc>
          <w:tcPr>
            <w:tcW w:w="1705" w:type="dxa"/>
          </w:tcPr>
          <w:p w14:paraId="588C27EF" w14:textId="558E62A4" w:rsidR="00D87289" w:rsidRDefault="00D87289" w:rsidP="00236F61">
            <w:pPr>
              <w:jc w:val="center"/>
              <w:rPr>
                <w:rFonts w:ascii="Arial" w:hAnsi="Arial" w:cs="Arial"/>
              </w:rPr>
            </w:pPr>
          </w:p>
        </w:tc>
        <w:tc>
          <w:tcPr>
            <w:tcW w:w="1079" w:type="dxa"/>
          </w:tcPr>
          <w:p w14:paraId="13E4D930" w14:textId="63C9F379" w:rsidR="00D87289" w:rsidRDefault="00D87289" w:rsidP="00236F61">
            <w:pPr>
              <w:jc w:val="center"/>
              <w:rPr>
                <w:rFonts w:ascii="Arial" w:hAnsi="Arial" w:cs="Arial"/>
              </w:rPr>
            </w:pPr>
          </w:p>
        </w:tc>
        <w:tc>
          <w:tcPr>
            <w:tcW w:w="2591" w:type="dxa"/>
          </w:tcPr>
          <w:p w14:paraId="4D6CC65A" w14:textId="42F8F489" w:rsidR="00D87289" w:rsidRDefault="00D87289" w:rsidP="0084023A">
            <w:pPr>
              <w:jc w:val="center"/>
              <w:rPr>
                <w:rFonts w:ascii="Arial" w:hAnsi="Arial" w:cs="Arial"/>
              </w:rPr>
            </w:pPr>
          </w:p>
        </w:tc>
      </w:tr>
    </w:tbl>
    <w:p w14:paraId="308DCA01" w14:textId="6400CDD5" w:rsidR="00CF06F2" w:rsidRDefault="00CF06F2" w:rsidP="00CF06F2">
      <w:pPr>
        <w:spacing w:after="0"/>
        <w:rPr>
          <w:rFonts w:ascii="Arial" w:hAnsi="Arial" w:cs="Arial"/>
          <w:sz w:val="20"/>
          <w:szCs w:val="20"/>
        </w:rPr>
      </w:pPr>
    </w:p>
    <w:p w14:paraId="0DE54F3B" w14:textId="311D3EA9" w:rsidR="003A5E64" w:rsidRDefault="003A5E64" w:rsidP="00CF06F2">
      <w:pPr>
        <w:spacing w:after="0"/>
        <w:rPr>
          <w:rFonts w:ascii="Arial" w:hAnsi="Arial" w:cs="Arial"/>
          <w:sz w:val="20"/>
          <w:szCs w:val="20"/>
        </w:rPr>
      </w:pPr>
    </w:p>
    <w:p w14:paraId="49F9A406" w14:textId="091650BA" w:rsidR="003A5E64" w:rsidRDefault="003A5E64" w:rsidP="00CF06F2">
      <w:pPr>
        <w:spacing w:after="0"/>
        <w:rPr>
          <w:rFonts w:ascii="Arial" w:hAnsi="Arial" w:cs="Arial"/>
          <w:sz w:val="20"/>
          <w:szCs w:val="20"/>
        </w:rPr>
      </w:pPr>
    </w:p>
    <w:p w14:paraId="38239B2E" w14:textId="4905029C" w:rsidR="003A5E64" w:rsidRDefault="003A5E64" w:rsidP="00CF06F2">
      <w:pPr>
        <w:spacing w:after="0"/>
        <w:rPr>
          <w:rFonts w:ascii="Arial" w:hAnsi="Arial" w:cs="Arial"/>
          <w:sz w:val="20"/>
          <w:szCs w:val="20"/>
        </w:rPr>
      </w:pPr>
    </w:p>
    <w:p w14:paraId="6041FEC6" w14:textId="5ED7E58B" w:rsidR="003A5E64" w:rsidRDefault="003A5E64" w:rsidP="00CF06F2">
      <w:pPr>
        <w:spacing w:after="0"/>
        <w:rPr>
          <w:rFonts w:ascii="Arial" w:hAnsi="Arial" w:cs="Arial"/>
          <w:sz w:val="20"/>
          <w:szCs w:val="20"/>
        </w:rPr>
      </w:pPr>
    </w:p>
    <w:p w14:paraId="1B8DE9C1" w14:textId="2E4D45F0" w:rsidR="003A5E64" w:rsidRDefault="003A5E64" w:rsidP="00CF06F2">
      <w:pPr>
        <w:spacing w:after="0"/>
        <w:rPr>
          <w:rFonts w:ascii="Arial" w:hAnsi="Arial" w:cs="Arial"/>
          <w:sz w:val="20"/>
          <w:szCs w:val="20"/>
        </w:rPr>
      </w:pPr>
    </w:p>
    <w:p w14:paraId="6580E433" w14:textId="1CBF5478" w:rsidR="003A5E64" w:rsidRDefault="003A5E64" w:rsidP="00CF06F2">
      <w:pPr>
        <w:spacing w:after="0"/>
        <w:rPr>
          <w:rFonts w:ascii="Arial" w:hAnsi="Arial" w:cs="Arial"/>
          <w:sz w:val="20"/>
          <w:szCs w:val="20"/>
        </w:rPr>
      </w:pPr>
    </w:p>
    <w:p w14:paraId="73182E32" w14:textId="01B1339F" w:rsidR="003A5E64" w:rsidRDefault="003A5E64" w:rsidP="00CF06F2">
      <w:pPr>
        <w:spacing w:after="0"/>
        <w:rPr>
          <w:rFonts w:ascii="Arial" w:hAnsi="Arial" w:cs="Arial"/>
          <w:sz w:val="20"/>
          <w:szCs w:val="20"/>
        </w:rPr>
      </w:pPr>
    </w:p>
    <w:p w14:paraId="06160D31" w14:textId="1704CDA6" w:rsidR="003A5E64" w:rsidRDefault="003A5E64" w:rsidP="00CF06F2">
      <w:pPr>
        <w:spacing w:after="0"/>
        <w:rPr>
          <w:rFonts w:ascii="Arial" w:hAnsi="Arial" w:cs="Arial"/>
          <w:sz w:val="20"/>
          <w:szCs w:val="20"/>
        </w:rPr>
      </w:pPr>
    </w:p>
    <w:p w14:paraId="2E52104B" w14:textId="1D47E447" w:rsidR="003A5E64" w:rsidRDefault="003A5E64" w:rsidP="00CF06F2">
      <w:pPr>
        <w:spacing w:after="0"/>
        <w:rPr>
          <w:rFonts w:ascii="Arial" w:hAnsi="Arial" w:cs="Arial"/>
          <w:sz w:val="20"/>
          <w:szCs w:val="20"/>
        </w:rPr>
      </w:pPr>
    </w:p>
    <w:p w14:paraId="6A0D3D83" w14:textId="18FDB840" w:rsidR="003A5E64" w:rsidRDefault="003A5E64" w:rsidP="00CF06F2">
      <w:pPr>
        <w:spacing w:after="0"/>
        <w:rPr>
          <w:rFonts w:ascii="Arial" w:hAnsi="Arial" w:cs="Arial"/>
          <w:sz w:val="20"/>
          <w:szCs w:val="20"/>
        </w:rPr>
      </w:pPr>
    </w:p>
    <w:p w14:paraId="58922F63" w14:textId="7B30D562" w:rsidR="003A5E64" w:rsidRDefault="003A5E64" w:rsidP="00CF06F2">
      <w:pPr>
        <w:spacing w:after="0"/>
        <w:rPr>
          <w:rFonts w:ascii="Arial" w:hAnsi="Arial" w:cs="Arial"/>
          <w:sz w:val="20"/>
          <w:szCs w:val="20"/>
        </w:rPr>
      </w:pPr>
    </w:p>
    <w:p w14:paraId="1B770A70" w14:textId="40D82BA7" w:rsidR="003A5E64" w:rsidRDefault="003A5E64" w:rsidP="00CF06F2">
      <w:pPr>
        <w:spacing w:after="0"/>
        <w:rPr>
          <w:rFonts w:ascii="Arial" w:hAnsi="Arial" w:cs="Arial"/>
          <w:sz w:val="20"/>
          <w:szCs w:val="20"/>
        </w:rPr>
      </w:pPr>
    </w:p>
    <w:p w14:paraId="400F6BA7" w14:textId="2AA1B22C" w:rsidR="003A5E64" w:rsidRDefault="003A5E64" w:rsidP="00CF06F2">
      <w:pPr>
        <w:spacing w:after="0"/>
        <w:rPr>
          <w:rFonts w:ascii="Arial" w:hAnsi="Arial" w:cs="Arial"/>
          <w:sz w:val="20"/>
          <w:szCs w:val="20"/>
        </w:rPr>
      </w:pPr>
    </w:p>
    <w:p w14:paraId="183D06EC" w14:textId="783F4367" w:rsidR="003A5E64" w:rsidRDefault="003A5E64" w:rsidP="00CF06F2">
      <w:pPr>
        <w:spacing w:after="0"/>
        <w:rPr>
          <w:rFonts w:ascii="Arial" w:hAnsi="Arial" w:cs="Arial"/>
          <w:sz w:val="20"/>
          <w:szCs w:val="20"/>
        </w:rPr>
      </w:pPr>
    </w:p>
    <w:p w14:paraId="2E09C50C" w14:textId="47D9364D" w:rsidR="003A5E64" w:rsidRDefault="003A5E64" w:rsidP="00CF06F2">
      <w:pPr>
        <w:spacing w:after="0"/>
        <w:rPr>
          <w:rFonts w:ascii="Arial" w:hAnsi="Arial" w:cs="Arial"/>
          <w:sz w:val="20"/>
          <w:szCs w:val="20"/>
        </w:rPr>
      </w:pPr>
    </w:p>
    <w:p w14:paraId="7304F2C0" w14:textId="1FE1943B" w:rsidR="003A5E64" w:rsidRDefault="003A5E64" w:rsidP="00CF06F2">
      <w:pPr>
        <w:spacing w:after="0"/>
        <w:rPr>
          <w:rFonts w:ascii="Arial" w:hAnsi="Arial" w:cs="Arial"/>
          <w:sz w:val="20"/>
          <w:szCs w:val="20"/>
        </w:rPr>
      </w:pPr>
    </w:p>
    <w:p w14:paraId="2C00653D" w14:textId="2638ABC7" w:rsidR="003A5E64" w:rsidRDefault="003A5E64" w:rsidP="00CF06F2">
      <w:pPr>
        <w:spacing w:after="0"/>
        <w:rPr>
          <w:rFonts w:ascii="Arial" w:hAnsi="Arial" w:cs="Arial"/>
          <w:sz w:val="20"/>
          <w:szCs w:val="20"/>
        </w:rPr>
      </w:pPr>
    </w:p>
    <w:p w14:paraId="6722CA3B" w14:textId="3CB52A93" w:rsidR="003A5E64" w:rsidRDefault="003A5E64" w:rsidP="00CF06F2">
      <w:pPr>
        <w:spacing w:after="0"/>
        <w:rPr>
          <w:rFonts w:ascii="Arial" w:hAnsi="Arial" w:cs="Arial"/>
          <w:sz w:val="20"/>
          <w:szCs w:val="20"/>
        </w:rPr>
      </w:pPr>
    </w:p>
    <w:p w14:paraId="0D2F2DE2" w14:textId="660000D4" w:rsidR="003A5E64" w:rsidRDefault="003A5E64" w:rsidP="00CF06F2">
      <w:pPr>
        <w:spacing w:after="0"/>
        <w:rPr>
          <w:rFonts w:ascii="Arial" w:hAnsi="Arial" w:cs="Arial"/>
          <w:sz w:val="20"/>
          <w:szCs w:val="20"/>
        </w:rPr>
      </w:pPr>
    </w:p>
    <w:p w14:paraId="292CBB08" w14:textId="340FD89B" w:rsidR="003A5E64" w:rsidRDefault="003A5E64" w:rsidP="00CF06F2">
      <w:pPr>
        <w:spacing w:after="0"/>
        <w:rPr>
          <w:rFonts w:ascii="Arial" w:hAnsi="Arial" w:cs="Arial"/>
          <w:sz w:val="20"/>
          <w:szCs w:val="20"/>
        </w:rPr>
      </w:pPr>
    </w:p>
    <w:p w14:paraId="6C69A8EB" w14:textId="77777777" w:rsidR="002D6D2A" w:rsidRDefault="002D6D2A" w:rsidP="00CF06F2">
      <w:pPr>
        <w:spacing w:after="0"/>
        <w:rPr>
          <w:rFonts w:ascii="Arial" w:hAnsi="Arial" w:cs="Arial"/>
          <w:sz w:val="20"/>
          <w:szCs w:val="20"/>
        </w:rPr>
      </w:pPr>
    </w:p>
    <w:p w14:paraId="16DA1542" w14:textId="77777777" w:rsidR="002D6D2A" w:rsidRDefault="002D6D2A" w:rsidP="00CF06F2">
      <w:pPr>
        <w:spacing w:after="0"/>
        <w:rPr>
          <w:rFonts w:ascii="Arial" w:hAnsi="Arial" w:cs="Arial"/>
          <w:sz w:val="20"/>
          <w:szCs w:val="20"/>
        </w:rPr>
      </w:pPr>
    </w:p>
    <w:p w14:paraId="6EA2FBD4" w14:textId="77777777" w:rsidR="002D6D2A" w:rsidRDefault="002D6D2A" w:rsidP="00CF06F2">
      <w:pPr>
        <w:spacing w:after="0"/>
        <w:rPr>
          <w:rFonts w:ascii="Arial" w:hAnsi="Arial" w:cs="Arial"/>
          <w:sz w:val="20"/>
          <w:szCs w:val="20"/>
        </w:rPr>
      </w:pPr>
    </w:p>
    <w:p w14:paraId="16A33118" w14:textId="77777777" w:rsidR="002D6D2A" w:rsidRDefault="002D6D2A" w:rsidP="00CF06F2">
      <w:pPr>
        <w:spacing w:after="0"/>
        <w:rPr>
          <w:rFonts w:ascii="Arial" w:hAnsi="Arial" w:cs="Arial"/>
          <w:sz w:val="20"/>
          <w:szCs w:val="20"/>
        </w:rPr>
      </w:pPr>
    </w:p>
    <w:p w14:paraId="2EE93E8F" w14:textId="77777777" w:rsidR="002D6D2A" w:rsidRDefault="002D6D2A" w:rsidP="00CF06F2">
      <w:pPr>
        <w:spacing w:after="0"/>
        <w:rPr>
          <w:rFonts w:ascii="Arial" w:hAnsi="Arial" w:cs="Arial"/>
          <w:sz w:val="20"/>
          <w:szCs w:val="20"/>
        </w:rPr>
      </w:pPr>
    </w:p>
    <w:p w14:paraId="526A8598" w14:textId="77777777" w:rsidR="002D6D2A" w:rsidRDefault="002D6D2A" w:rsidP="00CF06F2">
      <w:pPr>
        <w:spacing w:after="0"/>
        <w:rPr>
          <w:rFonts w:ascii="Arial" w:hAnsi="Arial" w:cs="Arial"/>
          <w:sz w:val="20"/>
          <w:szCs w:val="20"/>
        </w:rPr>
      </w:pPr>
    </w:p>
    <w:p w14:paraId="5EF57CB6" w14:textId="0ABE3A1F" w:rsidR="003A5E64" w:rsidRDefault="003A5E64" w:rsidP="00CF06F2">
      <w:pPr>
        <w:spacing w:after="0"/>
        <w:rPr>
          <w:rFonts w:ascii="Arial" w:hAnsi="Arial" w:cs="Arial"/>
          <w:sz w:val="20"/>
          <w:szCs w:val="20"/>
        </w:rPr>
      </w:pPr>
    </w:p>
    <w:p w14:paraId="3EC86F3C" w14:textId="2A601E93" w:rsidR="003A5E64" w:rsidRDefault="003A5E64" w:rsidP="00CF06F2">
      <w:pPr>
        <w:spacing w:after="0"/>
        <w:rPr>
          <w:rFonts w:ascii="Arial" w:hAnsi="Arial" w:cs="Arial"/>
          <w:sz w:val="20"/>
          <w:szCs w:val="20"/>
        </w:rPr>
      </w:pPr>
    </w:p>
    <w:p w14:paraId="00B7F824" w14:textId="340003E4" w:rsidR="003A5E64" w:rsidRDefault="003A5E64" w:rsidP="003A5E64">
      <w:pPr>
        <w:spacing w:after="0"/>
        <w:jc w:val="center"/>
        <w:rPr>
          <w:rFonts w:ascii="Arial" w:hAnsi="Arial" w:cs="Arial"/>
          <w:sz w:val="20"/>
          <w:szCs w:val="20"/>
        </w:rPr>
      </w:pPr>
      <w:r>
        <w:rPr>
          <w:rFonts w:ascii="Arial" w:hAnsi="Arial" w:cs="Arial"/>
          <w:sz w:val="20"/>
          <w:szCs w:val="20"/>
        </w:rPr>
        <w:lastRenderedPageBreak/>
        <w:t>ATTACHMENT</w:t>
      </w:r>
    </w:p>
    <w:p w14:paraId="7FA202B6" w14:textId="054F0BDD" w:rsidR="003A5E64" w:rsidRDefault="003A5E64" w:rsidP="003A5E64">
      <w:pPr>
        <w:spacing w:after="0"/>
        <w:jc w:val="center"/>
        <w:rPr>
          <w:rFonts w:ascii="Arial" w:hAnsi="Arial" w:cs="Arial"/>
          <w:sz w:val="20"/>
          <w:szCs w:val="20"/>
        </w:rPr>
      </w:pPr>
    </w:p>
    <w:p w14:paraId="4486C79F" w14:textId="176DA203" w:rsidR="003A5E64" w:rsidRDefault="003A5E64" w:rsidP="003A5E64">
      <w:pPr>
        <w:spacing w:after="0"/>
        <w:jc w:val="center"/>
        <w:rPr>
          <w:rFonts w:ascii="Arial" w:hAnsi="Arial" w:cs="Arial"/>
          <w:sz w:val="20"/>
          <w:szCs w:val="20"/>
        </w:rPr>
      </w:pPr>
      <w:r>
        <w:rPr>
          <w:rFonts w:ascii="Arial" w:hAnsi="Arial" w:cs="Arial"/>
          <w:sz w:val="20"/>
          <w:szCs w:val="20"/>
        </w:rPr>
        <w:t>List of Attendees</w:t>
      </w:r>
    </w:p>
    <w:p w14:paraId="63ED16BE" w14:textId="63D40474" w:rsidR="0087191E" w:rsidRDefault="0087191E" w:rsidP="0087191E">
      <w:pPr>
        <w:spacing w:after="0"/>
        <w:rPr>
          <w:rFonts w:ascii="Arial" w:hAnsi="Arial" w:cs="Arial"/>
          <w:sz w:val="20"/>
          <w:szCs w:val="20"/>
        </w:rPr>
      </w:pPr>
      <w:r>
        <w:rPr>
          <w:rFonts w:ascii="Arial" w:hAnsi="Arial" w:cs="Arial"/>
          <w:sz w:val="20"/>
          <w:szCs w:val="20"/>
        </w:rPr>
        <w:t>Jessica Yockers, S</w:t>
      </w:r>
      <w:r w:rsidR="002F574A">
        <w:rPr>
          <w:rFonts w:ascii="Arial" w:hAnsi="Arial" w:cs="Arial"/>
          <w:sz w:val="20"/>
          <w:szCs w:val="20"/>
        </w:rPr>
        <w:t>NL</w:t>
      </w:r>
      <w:r>
        <w:rPr>
          <w:rFonts w:ascii="Arial" w:hAnsi="Arial" w:cs="Arial"/>
          <w:sz w:val="20"/>
          <w:szCs w:val="20"/>
        </w:rPr>
        <w:t xml:space="preserve"> – Chair</w:t>
      </w:r>
    </w:p>
    <w:p w14:paraId="2118638A" w14:textId="1E178173" w:rsidR="00261EBD" w:rsidRDefault="00261EBD" w:rsidP="0087191E">
      <w:pPr>
        <w:spacing w:after="0"/>
        <w:rPr>
          <w:rFonts w:ascii="Arial" w:hAnsi="Arial" w:cs="Arial"/>
          <w:sz w:val="20"/>
          <w:szCs w:val="20"/>
        </w:rPr>
      </w:pPr>
      <w:r>
        <w:rPr>
          <w:rFonts w:ascii="Arial" w:hAnsi="Arial" w:cs="Arial"/>
          <w:sz w:val="20"/>
          <w:szCs w:val="20"/>
        </w:rPr>
        <w:t>Curtis Blackwell</w:t>
      </w:r>
      <w:r w:rsidR="00E44EE4">
        <w:rPr>
          <w:rFonts w:ascii="Arial" w:hAnsi="Arial" w:cs="Arial"/>
          <w:sz w:val="20"/>
          <w:szCs w:val="20"/>
        </w:rPr>
        <w:t xml:space="preserve">, </w:t>
      </w:r>
      <w:r>
        <w:rPr>
          <w:rFonts w:ascii="Arial" w:hAnsi="Arial" w:cs="Arial"/>
          <w:sz w:val="20"/>
          <w:szCs w:val="20"/>
        </w:rPr>
        <w:t>SNL</w:t>
      </w:r>
      <w:r w:rsidR="0087191E">
        <w:rPr>
          <w:rFonts w:ascii="Arial" w:hAnsi="Arial" w:cs="Arial"/>
          <w:sz w:val="20"/>
          <w:szCs w:val="20"/>
        </w:rPr>
        <w:t xml:space="preserve"> – Vice-Chair</w:t>
      </w:r>
    </w:p>
    <w:p w14:paraId="767E8A1E" w14:textId="6764C39F" w:rsidR="0087191E" w:rsidRDefault="0087191E" w:rsidP="0087191E">
      <w:pPr>
        <w:spacing w:after="0"/>
        <w:rPr>
          <w:rFonts w:ascii="Arial" w:hAnsi="Arial" w:cs="Arial"/>
          <w:sz w:val="20"/>
          <w:szCs w:val="20"/>
        </w:rPr>
      </w:pPr>
      <w:r>
        <w:rPr>
          <w:rFonts w:ascii="Arial" w:hAnsi="Arial" w:cs="Arial"/>
          <w:sz w:val="20"/>
          <w:szCs w:val="20"/>
        </w:rPr>
        <w:t xml:space="preserve">John Verderber – </w:t>
      </w:r>
      <w:r w:rsidR="00261EBD">
        <w:rPr>
          <w:rFonts w:ascii="Arial" w:hAnsi="Arial" w:cs="Arial"/>
          <w:sz w:val="20"/>
          <w:szCs w:val="20"/>
        </w:rPr>
        <w:t>H2C</w:t>
      </w:r>
      <w:r>
        <w:rPr>
          <w:rFonts w:ascii="Arial" w:hAnsi="Arial" w:cs="Arial"/>
          <w:sz w:val="20"/>
          <w:szCs w:val="20"/>
        </w:rPr>
        <w:t xml:space="preserve"> </w:t>
      </w:r>
      <w:r w:rsidR="00A05317">
        <w:rPr>
          <w:rFonts w:ascii="Arial" w:hAnsi="Arial" w:cs="Arial"/>
          <w:sz w:val="20"/>
          <w:szCs w:val="20"/>
        </w:rPr>
        <w:t>–</w:t>
      </w:r>
      <w:r>
        <w:rPr>
          <w:rFonts w:ascii="Arial" w:hAnsi="Arial" w:cs="Arial"/>
          <w:sz w:val="20"/>
          <w:szCs w:val="20"/>
        </w:rPr>
        <w:t xml:space="preserve"> Secretary</w:t>
      </w:r>
    </w:p>
    <w:p w14:paraId="0AE878A9" w14:textId="13699415" w:rsidR="003A5E64" w:rsidRDefault="003A5E64" w:rsidP="003A5E64">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6025"/>
        <w:gridCol w:w="1440"/>
        <w:gridCol w:w="5485"/>
      </w:tblGrid>
      <w:tr w:rsidR="004E1EAD" w14:paraId="102F79DA" w14:textId="77777777" w:rsidTr="00001F84">
        <w:tc>
          <w:tcPr>
            <w:tcW w:w="6025" w:type="dxa"/>
          </w:tcPr>
          <w:p w14:paraId="3D8C19CC" w14:textId="77777777" w:rsidR="00CC0C90" w:rsidRDefault="00CB195E" w:rsidP="001D3581">
            <w:pPr>
              <w:rPr>
                <w:rFonts w:ascii="Arial" w:hAnsi="Arial" w:cs="Arial"/>
                <w:sz w:val="20"/>
                <w:szCs w:val="20"/>
              </w:rPr>
            </w:pPr>
            <w:r>
              <w:rPr>
                <w:rFonts w:ascii="Arial" w:hAnsi="Arial" w:cs="Arial"/>
                <w:sz w:val="20"/>
                <w:szCs w:val="20"/>
              </w:rPr>
              <w:t>Aguiar, Joao – NNSA Savannah River Field Office</w:t>
            </w:r>
          </w:p>
          <w:p w14:paraId="5D488D62" w14:textId="59AB0E56" w:rsidR="0006775A" w:rsidRDefault="0006775A" w:rsidP="001D3581">
            <w:pPr>
              <w:rPr>
                <w:rFonts w:ascii="Arial" w:hAnsi="Arial" w:cs="Arial"/>
                <w:sz w:val="20"/>
                <w:szCs w:val="20"/>
              </w:rPr>
            </w:pPr>
            <w:r>
              <w:rPr>
                <w:rFonts w:ascii="Arial" w:hAnsi="Arial" w:cs="Arial"/>
                <w:sz w:val="20"/>
                <w:szCs w:val="20"/>
              </w:rPr>
              <w:t>Alt, Matthew</w:t>
            </w:r>
            <w:r w:rsidR="00F82E17">
              <w:rPr>
                <w:rFonts w:ascii="Arial" w:hAnsi="Arial" w:cs="Arial"/>
                <w:sz w:val="20"/>
                <w:szCs w:val="20"/>
              </w:rPr>
              <w:t xml:space="preserve"> – Y12/NSC</w:t>
            </w:r>
          </w:p>
          <w:p w14:paraId="3C680A30" w14:textId="09B6A9ED" w:rsidR="00DE7385" w:rsidRDefault="00DE7385" w:rsidP="001D3581">
            <w:pPr>
              <w:rPr>
                <w:rFonts w:ascii="Arial" w:hAnsi="Arial" w:cs="Arial"/>
                <w:sz w:val="20"/>
                <w:szCs w:val="20"/>
              </w:rPr>
            </w:pPr>
            <w:r>
              <w:rPr>
                <w:rFonts w:ascii="Arial" w:hAnsi="Arial" w:cs="Arial"/>
                <w:sz w:val="20"/>
                <w:szCs w:val="20"/>
              </w:rPr>
              <w:t>Arviso-Benally</w:t>
            </w:r>
            <w:r w:rsidR="008F151B">
              <w:rPr>
                <w:rFonts w:ascii="Arial" w:hAnsi="Arial" w:cs="Arial"/>
                <w:sz w:val="20"/>
                <w:szCs w:val="20"/>
              </w:rPr>
              <w:t>,</w:t>
            </w:r>
            <w:r>
              <w:rPr>
                <w:rFonts w:ascii="Arial" w:hAnsi="Arial" w:cs="Arial"/>
                <w:sz w:val="20"/>
                <w:szCs w:val="20"/>
              </w:rPr>
              <w:t xml:space="preserve"> Joyce </w:t>
            </w:r>
            <w:r w:rsidR="008F151B">
              <w:rPr>
                <w:rFonts w:ascii="Arial" w:hAnsi="Arial" w:cs="Arial"/>
                <w:sz w:val="20"/>
                <w:szCs w:val="20"/>
              </w:rPr>
              <w:t>– NNSA</w:t>
            </w:r>
          </w:p>
          <w:p w14:paraId="78555B6E" w14:textId="382E29F9" w:rsidR="0006775A" w:rsidRDefault="0006775A" w:rsidP="001D3581">
            <w:pPr>
              <w:rPr>
                <w:rFonts w:ascii="Arial" w:hAnsi="Arial" w:cs="Arial"/>
                <w:sz w:val="20"/>
                <w:szCs w:val="20"/>
              </w:rPr>
            </w:pPr>
            <w:r>
              <w:rPr>
                <w:rFonts w:ascii="Arial" w:hAnsi="Arial" w:cs="Arial"/>
                <w:sz w:val="20"/>
                <w:szCs w:val="20"/>
              </w:rPr>
              <w:t>Baxter, Brian – LANL</w:t>
            </w:r>
          </w:p>
          <w:p w14:paraId="3A819B2F" w14:textId="77777777" w:rsidR="0006775A" w:rsidRDefault="00763BD7" w:rsidP="001D3581">
            <w:pPr>
              <w:rPr>
                <w:rFonts w:ascii="Arial" w:hAnsi="Arial" w:cs="Arial"/>
                <w:sz w:val="20"/>
                <w:szCs w:val="20"/>
              </w:rPr>
            </w:pPr>
            <w:r>
              <w:rPr>
                <w:rFonts w:ascii="Arial" w:hAnsi="Arial" w:cs="Arial"/>
                <w:sz w:val="20"/>
                <w:szCs w:val="20"/>
              </w:rPr>
              <w:t>Bartley, Charles</w:t>
            </w:r>
          </w:p>
          <w:p w14:paraId="2FDA0ED3" w14:textId="125503F6" w:rsidR="00763BD7" w:rsidRDefault="00763BD7" w:rsidP="001D3581">
            <w:pPr>
              <w:rPr>
                <w:rFonts w:ascii="Arial" w:hAnsi="Arial" w:cs="Arial"/>
                <w:sz w:val="20"/>
                <w:szCs w:val="20"/>
              </w:rPr>
            </w:pPr>
            <w:r>
              <w:rPr>
                <w:rFonts w:ascii="Arial" w:hAnsi="Arial" w:cs="Arial"/>
                <w:sz w:val="20"/>
                <w:szCs w:val="20"/>
              </w:rPr>
              <w:t xml:space="preserve">Benscoter, </w:t>
            </w:r>
            <w:r w:rsidR="00DC03C8">
              <w:rPr>
                <w:rFonts w:ascii="Arial" w:hAnsi="Arial" w:cs="Arial"/>
                <w:sz w:val="20"/>
                <w:szCs w:val="20"/>
              </w:rPr>
              <w:t>Shelby – HMIS</w:t>
            </w:r>
          </w:p>
          <w:p w14:paraId="3ED48095" w14:textId="68A661C1" w:rsidR="00DC03C8" w:rsidRDefault="006F62D4" w:rsidP="001D3581">
            <w:pPr>
              <w:rPr>
                <w:rFonts w:ascii="Arial" w:hAnsi="Arial" w:cs="Arial"/>
                <w:sz w:val="20"/>
                <w:szCs w:val="20"/>
              </w:rPr>
            </w:pPr>
            <w:r>
              <w:rPr>
                <w:rFonts w:ascii="Arial" w:hAnsi="Arial" w:cs="Arial"/>
                <w:sz w:val="20"/>
                <w:szCs w:val="20"/>
              </w:rPr>
              <w:t>Bess, Robin – SRS</w:t>
            </w:r>
          </w:p>
          <w:p w14:paraId="57463C84" w14:textId="729EF371" w:rsidR="006F62D4" w:rsidRDefault="009D5BC7" w:rsidP="001D3581">
            <w:pPr>
              <w:rPr>
                <w:rFonts w:ascii="Arial" w:hAnsi="Arial" w:cs="Arial"/>
                <w:sz w:val="20"/>
                <w:szCs w:val="20"/>
              </w:rPr>
            </w:pPr>
            <w:r>
              <w:rPr>
                <w:rFonts w:ascii="Arial" w:hAnsi="Arial" w:cs="Arial"/>
                <w:sz w:val="20"/>
                <w:szCs w:val="20"/>
              </w:rPr>
              <w:t>Bonano, Elsa – SNL</w:t>
            </w:r>
          </w:p>
          <w:p w14:paraId="7186A522" w14:textId="77777777" w:rsidR="009D5BC7" w:rsidRDefault="009D5BC7" w:rsidP="001D3581">
            <w:pPr>
              <w:rPr>
                <w:rFonts w:ascii="Arial" w:hAnsi="Arial" w:cs="Arial"/>
                <w:sz w:val="20"/>
                <w:szCs w:val="20"/>
              </w:rPr>
            </w:pPr>
            <w:r>
              <w:rPr>
                <w:rFonts w:ascii="Arial" w:hAnsi="Arial" w:cs="Arial"/>
                <w:sz w:val="20"/>
                <w:szCs w:val="20"/>
              </w:rPr>
              <w:t>Boshers, Kim – H2C</w:t>
            </w:r>
          </w:p>
          <w:p w14:paraId="39CFD85B" w14:textId="77777777" w:rsidR="009D5BC7" w:rsidRDefault="00AE68BE" w:rsidP="001D3581">
            <w:pPr>
              <w:rPr>
                <w:rFonts w:ascii="Arial" w:hAnsi="Arial" w:cs="Arial"/>
                <w:sz w:val="20"/>
                <w:szCs w:val="20"/>
              </w:rPr>
            </w:pPr>
            <w:r>
              <w:rPr>
                <w:rFonts w:ascii="Arial" w:hAnsi="Arial" w:cs="Arial"/>
                <w:sz w:val="20"/>
                <w:szCs w:val="20"/>
              </w:rPr>
              <w:t>Bragg, Carrie</w:t>
            </w:r>
          </w:p>
          <w:p w14:paraId="760BEB24" w14:textId="77777777" w:rsidR="00AE68BE" w:rsidRDefault="00AE68BE" w:rsidP="001D3581">
            <w:pPr>
              <w:rPr>
                <w:rFonts w:ascii="Arial" w:hAnsi="Arial" w:cs="Arial"/>
                <w:sz w:val="20"/>
                <w:szCs w:val="20"/>
              </w:rPr>
            </w:pPr>
            <w:r>
              <w:rPr>
                <w:rFonts w:ascii="Arial" w:hAnsi="Arial" w:cs="Arial"/>
                <w:sz w:val="20"/>
                <w:szCs w:val="20"/>
              </w:rPr>
              <w:t xml:space="preserve">Brown, Casey </w:t>
            </w:r>
            <w:r w:rsidR="002E3C42">
              <w:rPr>
                <w:rFonts w:ascii="Arial" w:hAnsi="Arial" w:cs="Arial"/>
                <w:sz w:val="20"/>
                <w:szCs w:val="20"/>
              </w:rPr>
              <w:t>–</w:t>
            </w:r>
            <w:r>
              <w:rPr>
                <w:rFonts w:ascii="Arial" w:hAnsi="Arial" w:cs="Arial"/>
                <w:sz w:val="20"/>
                <w:szCs w:val="20"/>
              </w:rPr>
              <w:t xml:space="preserve"> </w:t>
            </w:r>
            <w:r w:rsidR="002E3C42">
              <w:rPr>
                <w:rFonts w:ascii="Arial" w:hAnsi="Arial" w:cs="Arial"/>
                <w:sz w:val="20"/>
                <w:szCs w:val="20"/>
              </w:rPr>
              <w:t>NLR</w:t>
            </w:r>
          </w:p>
          <w:p w14:paraId="073046FD" w14:textId="53E9D96C" w:rsidR="008F151B" w:rsidRDefault="006C40E8" w:rsidP="001D3581">
            <w:pPr>
              <w:rPr>
                <w:rFonts w:ascii="Arial" w:hAnsi="Arial" w:cs="Arial"/>
                <w:sz w:val="20"/>
                <w:szCs w:val="20"/>
              </w:rPr>
            </w:pPr>
            <w:r>
              <w:rPr>
                <w:rFonts w:ascii="Arial" w:hAnsi="Arial" w:cs="Arial"/>
                <w:sz w:val="20"/>
                <w:szCs w:val="20"/>
              </w:rPr>
              <w:t>Carnes, Jodie – H2C</w:t>
            </w:r>
          </w:p>
          <w:p w14:paraId="36C48268" w14:textId="2510E418" w:rsidR="006C40E8" w:rsidRDefault="000312CF" w:rsidP="001D3581">
            <w:pPr>
              <w:rPr>
                <w:rFonts w:ascii="Arial" w:hAnsi="Arial" w:cs="Arial"/>
                <w:sz w:val="20"/>
                <w:szCs w:val="20"/>
              </w:rPr>
            </w:pPr>
            <w:proofErr w:type="spellStart"/>
            <w:r>
              <w:rPr>
                <w:rFonts w:ascii="Arial" w:hAnsi="Arial" w:cs="Arial"/>
                <w:sz w:val="20"/>
                <w:szCs w:val="20"/>
              </w:rPr>
              <w:t>Capari</w:t>
            </w:r>
            <w:r w:rsidR="00210BE9">
              <w:rPr>
                <w:rFonts w:ascii="Arial" w:hAnsi="Arial" w:cs="Arial"/>
                <w:sz w:val="20"/>
                <w:szCs w:val="20"/>
              </w:rPr>
              <w:t>m</w:t>
            </w:r>
            <w:r>
              <w:rPr>
                <w:rFonts w:ascii="Arial" w:hAnsi="Arial" w:cs="Arial"/>
                <w:sz w:val="20"/>
                <w:szCs w:val="20"/>
              </w:rPr>
              <w:t>o</w:t>
            </w:r>
            <w:proofErr w:type="spellEnd"/>
            <w:r>
              <w:rPr>
                <w:rFonts w:ascii="Arial" w:hAnsi="Arial" w:cs="Arial"/>
                <w:sz w:val="20"/>
                <w:szCs w:val="20"/>
              </w:rPr>
              <w:t>, Gabrielle</w:t>
            </w:r>
            <w:r w:rsidR="00210BE9">
              <w:rPr>
                <w:rFonts w:ascii="Arial" w:hAnsi="Arial" w:cs="Arial"/>
                <w:sz w:val="20"/>
                <w:szCs w:val="20"/>
              </w:rPr>
              <w:t xml:space="preserve"> </w:t>
            </w:r>
            <w:r w:rsidR="00344D4F">
              <w:rPr>
                <w:rFonts w:ascii="Arial" w:hAnsi="Arial" w:cs="Arial"/>
                <w:sz w:val="20"/>
                <w:szCs w:val="20"/>
              </w:rPr>
              <w:t>–</w:t>
            </w:r>
            <w:r w:rsidR="00210BE9">
              <w:rPr>
                <w:rFonts w:ascii="Arial" w:hAnsi="Arial" w:cs="Arial"/>
                <w:sz w:val="20"/>
                <w:szCs w:val="20"/>
              </w:rPr>
              <w:t xml:space="preserve"> </w:t>
            </w:r>
            <w:r w:rsidR="00344D4F">
              <w:rPr>
                <w:rFonts w:ascii="Arial" w:hAnsi="Arial" w:cs="Arial"/>
                <w:sz w:val="20"/>
                <w:szCs w:val="20"/>
              </w:rPr>
              <w:t>LB</w:t>
            </w:r>
            <w:r w:rsidR="000D5FCE">
              <w:rPr>
                <w:rFonts w:ascii="Arial" w:hAnsi="Arial" w:cs="Arial"/>
                <w:sz w:val="20"/>
                <w:szCs w:val="20"/>
              </w:rPr>
              <w:t>N</w:t>
            </w:r>
            <w:r w:rsidR="00344D4F">
              <w:rPr>
                <w:rFonts w:ascii="Arial" w:hAnsi="Arial" w:cs="Arial"/>
                <w:sz w:val="20"/>
                <w:szCs w:val="20"/>
              </w:rPr>
              <w:t xml:space="preserve">L </w:t>
            </w:r>
          </w:p>
          <w:p w14:paraId="1756AC48" w14:textId="06F96645" w:rsidR="000312CF" w:rsidRDefault="000312CF" w:rsidP="001D3581">
            <w:pPr>
              <w:rPr>
                <w:rFonts w:ascii="Arial" w:hAnsi="Arial" w:cs="Arial"/>
                <w:sz w:val="20"/>
                <w:szCs w:val="20"/>
              </w:rPr>
            </w:pPr>
            <w:r>
              <w:rPr>
                <w:rFonts w:ascii="Arial" w:hAnsi="Arial" w:cs="Arial"/>
                <w:sz w:val="20"/>
                <w:szCs w:val="20"/>
              </w:rPr>
              <w:t xml:space="preserve">Cato, </w:t>
            </w:r>
            <w:r w:rsidR="00FD1BD8">
              <w:rPr>
                <w:rFonts w:ascii="Arial" w:hAnsi="Arial" w:cs="Arial"/>
                <w:sz w:val="20"/>
                <w:szCs w:val="20"/>
              </w:rPr>
              <w:t>Tracey – UT Battelle</w:t>
            </w:r>
          </w:p>
          <w:p w14:paraId="122F7D44" w14:textId="1A19A2B9" w:rsidR="00FD1BD8" w:rsidRDefault="00FD1BD8" w:rsidP="001D3581">
            <w:pPr>
              <w:rPr>
                <w:rFonts w:ascii="Arial" w:hAnsi="Arial" w:cs="Arial"/>
                <w:sz w:val="20"/>
                <w:szCs w:val="20"/>
              </w:rPr>
            </w:pPr>
            <w:r>
              <w:rPr>
                <w:rFonts w:ascii="Arial" w:hAnsi="Arial" w:cs="Arial"/>
                <w:sz w:val="20"/>
                <w:szCs w:val="20"/>
              </w:rPr>
              <w:t>Christian, Jill – UT Battelle</w:t>
            </w:r>
          </w:p>
          <w:p w14:paraId="469E0D62" w14:textId="2E7C790C" w:rsidR="00356E4B" w:rsidRDefault="00356E4B" w:rsidP="001D3581">
            <w:pPr>
              <w:rPr>
                <w:rFonts w:ascii="Arial" w:hAnsi="Arial" w:cs="Arial"/>
                <w:sz w:val="20"/>
                <w:szCs w:val="20"/>
              </w:rPr>
            </w:pPr>
            <w:r>
              <w:rPr>
                <w:rFonts w:ascii="Arial" w:hAnsi="Arial" w:cs="Arial"/>
                <w:sz w:val="20"/>
                <w:szCs w:val="20"/>
              </w:rPr>
              <w:t>Curtis, Mary – FNAL</w:t>
            </w:r>
          </w:p>
          <w:p w14:paraId="54F542EF" w14:textId="2F61D81B" w:rsidR="006B3734" w:rsidRDefault="006B3734" w:rsidP="001D3581">
            <w:pPr>
              <w:rPr>
                <w:rFonts w:ascii="Arial" w:hAnsi="Arial" w:cs="Arial"/>
                <w:sz w:val="20"/>
                <w:szCs w:val="20"/>
              </w:rPr>
            </w:pPr>
            <w:r>
              <w:rPr>
                <w:rFonts w:ascii="Arial" w:hAnsi="Arial" w:cs="Arial"/>
                <w:sz w:val="20"/>
                <w:szCs w:val="20"/>
              </w:rPr>
              <w:t>Da</w:t>
            </w:r>
            <w:r w:rsidR="001937EC">
              <w:rPr>
                <w:rFonts w:ascii="Arial" w:hAnsi="Arial" w:cs="Arial"/>
                <w:sz w:val="20"/>
                <w:szCs w:val="20"/>
              </w:rPr>
              <w:t>han, Ryan – HMIS</w:t>
            </w:r>
          </w:p>
          <w:p w14:paraId="19ADCC66" w14:textId="286F4022" w:rsidR="007430BE" w:rsidRDefault="007430BE" w:rsidP="001D3581">
            <w:pPr>
              <w:rPr>
                <w:rFonts w:ascii="Arial" w:hAnsi="Arial" w:cs="Arial"/>
                <w:sz w:val="20"/>
                <w:szCs w:val="20"/>
              </w:rPr>
            </w:pPr>
            <w:r>
              <w:rPr>
                <w:rFonts w:ascii="Arial" w:hAnsi="Arial" w:cs="Arial"/>
                <w:sz w:val="20"/>
                <w:szCs w:val="20"/>
              </w:rPr>
              <w:t xml:space="preserve">Delp, Tara – </w:t>
            </w:r>
            <w:r w:rsidR="00816992">
              <w:rPr>
                <w:rFonts w:ascii="Arial" w:hAnsi="Arial" w:cs="Arial"/>
                <w:sz w:val="20"/>
                <w:szCs w:val="20"/>
              </w:rPr>
              <w:t>MSTS/NNSS</w:t>
            </w:r>
          </w:p>
          <w:p w14:paraId="6D1F5E69" w14:textId="32F1EEEA" w:rsidR="00356E4B" w:rsidRDefault="00167731" w:rsidP="001D3581">
            <w:pPr>
              <w:rPr>
                <w:rFonts w:ascii="Arial" w:hAnsi="Arial" w:cs="Arial"/>
                <w:sz w:val="20"/>
                <w:szCs w:val="20"/>
              </w:rPr>
            </w:pPr>
            <w:proofErr w:type="spellStart"/>
            <w:r>
              <w:rPr>
                <w:rFonts w:ascii="Arial" w:hAnsi="Arial" w:cs="Arial"/>
                <w:sz w:val="20"/>
                <w:szCs w:val="20"/>
              </w:rPr>
              <w:t>DeVinny</w:t>
            </w:r>
            <w:proofErr w:type="spellEnd"/>
            <w:r>
              <w:rPr>
                <w:rFonts w:ascii="Arial" w:hAnsi="Arial" w:cs="Arial"/>
                <w:sz w:val="20"/>
                <w:szCs w:val="20"/>
              </w:rPr>
              <w:t>, Richard – SRNS</w:t>
            </w:r>
          </w:p>
          <w:p w14:paraId="54488EBA" w14:textId="3C102C0F" w:rsidR="00167731" w:rsidRDefault="00167731" w:rsidP="001D3581">
            <w:pPr>
              <w:rPr>
                <w:rFonts w:ascii="Arial" w:hAnsi="Arial" w:cs="Arial"/>
                <w:sz w:val="20"/>
                <w:szCs w:val="20"/>
              </w:rPr>
            </w:pPr>
            <w:r>
              <w:rPr>
                <w:rFonts w:ascii="Arial" w:hAnsi="Arial" w:cs="Arial"/>
                <w:sz w:val="20"/>
                <w:szCs w:val="20"/>
              </w:rPr>
              <w:t>E</w:t>
            </w:r>
            <w:r w:rsidR="00603569">
              <w:rPr>
                <w:rFonts w:ascii="Arial" w:hAnsi="Arial" w:cs="Arial"/>
                <w:sz w:val="20"/>
                <w:szCs w:val="20"/>
              </w:rPr>
              <w:t>gan, Kellian – LANL</w:t>
            </w:r>
          </w:p>
          <w:p w14:paraId="71EBED6C" w14:textId="63DB51D4" w:rsidR="00603569" w:rsidRDefault="00603569" w:rsidP="001D3581">
            <w:pPr>
              <w:rPr>
                <w:rFonts w:ascii="Arial" w:hAnsi="Arial" w:cs="Arial"/>
                <w:sz w:val="20"/>
                <w:szCs w:val="20"/>
              </w:rPr>
            </w:pPr>
            <w:r>
              <w:rPr>
                <w:rFonts w:ascii="Arial" w:hAnsi="Arial" w:cs="Arial"/>
                <w:sz w:val="20"/>
                <w:szCs w:val="20"/>
              </w:rPr>
              <w:t>Enstrom, Lisa</w:t>
            </w:r>
          </w:p>
          <w:p w14:paraId="5D1B481B" w14:textId="53FC009C" w:rsidR="00603569" w:rsidRDefault="006B3734" w:rsidP="001D3581">
            <w:pPr>
              <w:rPr>
                <w:rFonts w:ascii="Arial" w:hAnsi="Arial" w:cs="Arial"/>
                <w:sz w:val="20"/>
                <w:szCs w:val="20"/>
              </w:rPr>
            </w:pPr>
            <w:r>
              <w:rPr>
                <w:rFonts w:ascii="Arial" w:hAnsi="Arial" w:cs="Arial"/>
                <w:sz w:val="20"/>
                <w:szCs w:val="20"/>
              </w:rPr>
              <w:t>Erdrich, Tiona – SNL</w:t>
            </w:r>
          </w:p>
          <w:p w14:paraId="314892EB" w14:textId="07D9DD4E" w:rsidR="00385EEA" w:rsidRDefault="008248CA" w:rsidP="001D3581">
            <w:pPr>
              <w:rPr>
                <w:rFonts w:ascii="Arial" w:hAnsi="Arial" w:cs="Arial"/>
                <w:sz w:val="20"/>
                <w:szCs w:val="20"/>
              </w:rPr>
            </w:pPr>
            <w:r>
              <w:rPr>
                <w:rFonts w:ascii="Arial" w:hAnsi="Arial" w:cs="Arial"/>
                <w:sz w:val="20"/>
                <w:szCs w:val="20"/>
              </w:rPr>
              <w:t>Flores, Victoria</w:t>
            </w:r>
            <w:r w:rsidR="006E0060">
              <w:rPr>
                <w:rFonts w:ascii="Arial" w:hAnsi="Arial" w:cs="Arial"/>
                <w:sz w:val="20"/>
                <w:szCs w:val="20"/>
              </w:rPr>
              <w:t xml:space="preserve"> </w:t>
            </w:r>
            <w:r w:rsidR="00D75E2D">
              <w:rPr>
                <w:rFonts w:ascii="Arial" w:hAnsi="Arial" w:cs="Arial"/>
                <w:sz w:val="20"/>
                <w:szCs w:val="20"/>
              </w:rPr>
              <w:t>–</w:t>
            </w:r>
            <w:r w:rsidR="006E0060">
              <w:rPr>
                <w:rFonts w:ascii="Arial" w:hAnsi="Arial" w:cs="Arial"/>
                <w:sz w:val="20"/>
                <w:szCs w:val="20"/>
              </w:rPr>
              <w:t xml:space="preserve"> SNL</w:t>
            </w:r>
          </w:p>
          <w:p w14:paraId="0D29AF70" w14:textId="617424FE" w:rsidR="008248CA" w:rsidRDefault="008248CA" w:rsidP="001D3581">
            <w:pPr>
              <w:rPr>
                <w:rFonts w:ascii="Arial" w:hAnsi="Arial" w:cs="Arial"/>
                <w:sz w:val="20"/>
                <w:szCs w:val="20"/>
              </w:rPr>
            </w:pPr>
            <w:r>
              <w:rPr>
                <w:rFonts w:ascii="Arial" w:hAnsi="Arial" w:cs="Arial"/>
                <w:sz w:val="20"/>
                <w:szCs w:val="20"/>
              </w:rPr>
              <w:t>Frankel, Sebastian</w:t>
            </w:r>
          </w:p>
          <w:p w14:paraId="2F4BF3F1" w14:textId="694CCB70" w:rsidR="008248CA" w:rsidRDefault="0056353E" w:rsidP="001D3581">
            <w:pPr>
              <w:rPr>
                <w:rFonts w:ascii="Arial" w:hAnsi="Arial" w:cs="Arial"/>
                <w:sz w:val="20"/>
                <w:szCs w:val="20"/>
              </w:rPr>
            </w:pPr>
            <w:r>
              <w:rPr>
                <w:rFonts w:ascii="Arial" w:hAnsi="Arial" w:cs="Arial"/>
                <w:sz w:val="20"/>
                <w:szCs w:val="20"/>
              </w:rPr>
              <w:t>Galinski, Elena – SNL</w:t>
            </w:r>
          </w:p>
          <w:p w14:paraId="32806906" w14:textId="6647E895" w:rsidR="003F0EDF" w:rsidRDefault="003F0EDF" w:rsidP="001D3581">
            <w:pPr>
              <w:rPr>
                <w:rFonts w:ascii="Arial" w:hAnsi="Arial" w:cs="Arial"/>
                <w:sz w:val="20"/>
                <w:szCs w:val="20"/>
              </w:rPr>
            </w:pPr>
            <w:r>
              <w:rPr>
                <w:rFonts w:ascii="Arial" w:hAnsi="Arial" w:cs="Arial"/>
                <w:sz w:val="20"/>
                <w:szCs w:val="20"/>
              </w:rPr>
              <w:t>Galvez, Christina</w:t>
            </w:r>
            <w:r w:rsidR="006E0060">
              <w:rPr>
                <w:rFonts w:ascii="Arial" w:hAnsi="Arial" w:cs="Arial"/>
                <w:sz w:val="20"/>
                <w:szCs w:val="20"/>
              </w:rPr>
              <w:t xml:space="preserve"> </w:t>
            </w:r>
            <w:r w:rsidR="00D75E2D">
              <w:rPr>
                <w:rFonts w:ascii="Arial" w:hAnsi="Arial" w:cs="Arial"/>
                <w:sz w:val="20"/>
                <w:szCs w:val="20"/>
              </w:rPr>
              <w:t>–</w:t>
            </w:r>
            <w:r w:rsidR="006E0060">
              <w:rPr>
                <w:rFonts w:ascii="Arial" w:hAnsi="Arial" w:cs="Arial"/>
                <w:sz w:val="20"/>
                <w:szCs w:val="20"/>
              </w:rPr>
              <w:t xml:space="preserve"> LANL</w:t>
            </w:r>
          </w:p>
          <w:p w14:paraId="55C28E66" w14:textId="2AA2FD06" w:rsidR="003F0EDF" w:rsidRDefault="003F0EDF" w:rsidP="001D3581">
            <w:pPr>
              <w:rPr>
                <w:rFonts w:ascii="Arial" w:hAnsi="Arial" w:cs="Arial"/>
                <w:sz w:val="20"/>
                <w:szCs w:val="20"/>
              </w:rPr>
            </w:pPr>
            <w:r>
              <w:rPr>
                <w:rFonts w:ascii="Arial" w:hAnsi="Arial" w:cs="Arial"/>
                <w:sz w:val="20"/>
                <w:szCs w:val="20"/>
              </w:rPr>
              <w:t>Grosso, Vincent</w:t>
            </w:r>
            <w:r w:rsidR="00816992">
              <w:rPr>
                <w:rFonts w:ascii="Arial" w:hAnsi="Arial" w:cs="Arial"/>
                <w:sz w:val="20"/>
                <w:szCs w:val="20"/>
              </w:rPr>
              <w:t xml:space="preserve"> – MSTS/NNSS</w:t>
            </w:r>
          </w:p>
          <w:p w14:paraId="2DEA866D" w14:textId="77777777" w:rsidR="00E5611C" w:rsidRDefault="00E5611C" w:rsidP="00E5611C">
            <w:pPr>
              <w:rPr>
                <w:rFonts w:ascii="Arial" w:hAnsi="Arial" w:cs="Arial"/>
                <w:sz w:val="20"/>
                <w:szCs w:val="20"/>
              </w:rPr>
            </w:pPr>
            <w:r>
              <w:rPr>
                <w:rFonts w:ascii="Arial" w:hAnsi="Arial" w:cs="Arial"/>
                <w:sz w:val="20"/>
                <w:szCs w:val="20"/>
              </w:rPr>
              <w:t xml:space="preserve">Gravois, Melanie – LBNL </w:t>
            </w:r>
          </w:p>
          <w:p w14:paraId="1933CEE7" w14:textId="77777777" w:rsidR="00E5611C" w:rsidRDefault="00E5611C" w:rsidP="00E5611C">
            <w:pPr>
              <w:rPr>
                <w:rFonts w:ascii="Arial" w:hAnsi="Arial" w:cs="Arial"/>
                <w:sz w:val="20"/>
                <w:szCs w:val="20"/>
              </w:rPr>
            </w:pPr>
            <w:r>
              <w:rPr>
                <w:rFonts w:ascii="Arial" w:hAnsi="Arial" w:cs="Arial"/>
                <w:sz w:val="20"/>
                <w:szCs w:val="20"/>
              </w:rPr>
              <w:t>Gray, Daveda</w:t>
            </w:r>
          </w:p>
          <w:p w14:paraId="7CF9CB15" w14:textId="77777777" w:rsidR="007970BE" w:rsidRDefault="007970BE" w:rsidP="007970BE">
            <w:pPr>
              <w:rPr>
                <w:rFonts w:ascii="Arial" w:hAnsi="Arial" w:cs="Arial"/>
                <w:sz w:val="20"/>
                <w:szCs w:val="20"/>
              </w:rPr>
            </w:pPr>
            <w:r>
              <w:rPr>
                <w:rFonts w:ascii="Arial" w:hAnsi="Arial" w:cs="Arial"/>
                <w:sz w:val="20"/>
                <w:szCs w:val="20"/>
              </w:rPr>
              <w:t>Hamilton, Amanda – SNL</w:t>
            </w:r>
          </w:p>
          <w:p w14:paraId="199AE84A" w14:textId="5DB22844" w:rsidR="001020E9" w:rsidRDefault="001020E9" w:rsidP="001020E9">
            <w:pPr>
              <w:rPr>
                <w:rFonts w:ascii="Arial" w:hAnsi="Arial" w:cs="Arial"/>
                <w:sz w:val="20"/>
                <w:szCs w:val="20"/>
              </w:rPr>
            </w:pPr>
            <w:r>
              <w:rPr>
                <w:rFonts w:ascii="Arial" w:hAnsi="Arial" w:cs="Arial"/>
                <w:sz w:val="20"/>
                <w:szCs w:val="20"/>
              </w:rPr>
              <w:lastRenderedPageBreak/>
              <w:t>Haq, Salman</w:t>
            </w:r>
            <w:r w:rsidR="00F07605">
              <w:rPr>
                <w:rFonts w:ascii="Arial" w:hAnsi="Arial" w:cs="Arial"/>
                <w:sz w:val="20"/>
                <w:szCs w:val="20"/>
              </w:rPr>
              <w:t xml:space="preserve"> - NRC</w:t>
            </w:r>
          </w:p>
          <w:p w14:paraId="1CB889A6" w14:textId="5559602C" w:rsidR="00604D86" w:rsidRDefault="001020E9" w:rsidP="001D3581">
            <w:pPr>
              <w:rPr>
                <w:rFonts w:ascii="Arial" w:hAnsi="Arial" w:cs="Arial"/>
                <w:sz w:val="20"/>
                <w:szCs w:val="20"/>
              </w:rPr>
            </w:pPr>
            <w:r>
              <w:rPr>
                <w:rFonts w:ascii="Arial" w:hAnsi="Arial" w:cs="Arial"/>
                <w:sz w:val="20"/>
                <w:szCs w:val="20"/>
              </w:rPr>
              <w:t>Harshberger, Sheri – HMIS</w:t>
            </w:r>
          </w:p>
        </w:tc>
        <w:tc>
          <w:tcPr>
            <w:tcW w:w="6925" w:type="dxa"/>
            <w:gridSpan w:val="2"/>
          </w:tcPr>
          <w:p w14:paraId="022F5EB7" w14:textId="3254C272" w:rsidR="00E13949" w:rsidRDefault="00167363" w:rsidP="00BE0ECD">
            <w:pPr>
              <w:rPr>
                <w:rFonts w:ascii="Arial" w:hAnsi="Arial" w:cs="Arial"/>
                <w:sz w:val="20"/>
                <w:szCs w:val="20"/>
              </w:rPr>
            </w:pPr>
            <w:r>
              <w:rPr>
                <w:rFonts w:ascii="Arial" w:hAnsi="Arial" w:cs="Arial"/>
                <w:sz w:val="20"/>
                <w:szCs w:val="20"/>
              </w:rPr>
              <w:lastRenderedPageBreak/>
              <w:t>Hobbs, Andrew – CNS</w:t>
            </w:r>
          </w:p>
          <w:p w14:paraId="3A84A7D0" w14:textId="4C8F2E67" w:rsidR="005D47F8" w:rsidRDefault="005D47F8" w:rsidP="00BE0ECD">
            <w:pPr>
              <w:rPr>
                <w:rFonts w:ascii="Arial" w:hAnsi="Arial" w:cs="Arial"/>
                <w:sz w:val="20"/>
                <w:szCs w:val="20"/>
              </w:rPr>
            </w:pPr>
            <w:r>
              <w:rPr>
                <w:rFonts w:ascii="Arial" w:hAnsi="Arial" w:cs="Arial"/>
                <w:sz w:val="20"/>
                <w:szCs w:val="20"/>
              </w:rPr>
              <w:t xml:space="preserve">Houk, Sharon </w:t>
            </w:r>
            <w:r w:rsidR="007E6934">
              <w:rPr>
                <w:rFonts w:ascii="Arial" w:hAnsi="Arial" w:cs="Arial"/>
                <w:sz w:val="20"/>
                <w:szCs w:val="20"/>
              </w:rPr>
              <w:t>–</w:t>
            </w:r>
            <w:r>
              <w:rPr>
                <w:rFonts w:ascii="Arial" w:hAnsi="Arial" w:cs="Arial"/>
                <w:sz w:val="20"/>
                <w:szCs w:val="20"/>
              </w:rPr>
              <w:t xml:space="preserve"> </w:t>
            </w:r>
            <w:r w:rsidR="007E6934">
              <w:rPr>
                <w:rFonts w:ascii="Arial" w:hAnsi="Arial" w:cs="Arial"/>
                <w:sz w:val="20"/>
                <w:szCs w:val="20"/>
              </w:rPr>
              <w:t>ANL</w:t>
            </w:r>
          </w:p>
          <w:p w14:paraId="4CF89D1A" w14:textId="67986487" w:rsidR="007E6934" w:rsidRDefault="007E6934" w:rsidP="00BE0ECD">
            <w:pPr>
              <w:rPr>
                <w:rFonts w:ascii="Arial" w:hAnsi="Arial" w:cs="Arial"/>
                <w:sz w:val="20"/>
                <w:szCs w:val="20"/>
              </w:rPr>
            </w:pPr>
            <w:r>
              <w:rPr>
                <w:rFonts w:ascii="Arial" w:hAnsi="Arial" w:cs="Arial"/>
                <w:sz w:val="20"/>
                <w:szCs w:val="20"/>
              </w:rPr>
              <w:t>Hunter, Andrea</w:t>
            </w:r>
            <w:r w:rsidR="0035576E">
              <w:rPr>
                <w:rFonts w:ascii="Arial" w:hAnsi="Arial" w:cs="Arial"/>
                <w:sz w:val="20"/>
                <w:szCs w:val="20"/>
              </w:rPr>
              <w:t xml:space="preserve"> – MSTS/NNSS</w:t>
            </w:r>
          </w:p>
          <w:p w14:paraId="557CE290" w14:textId="2C741863" w:rsidR="0035576E" w:rsidRDefault="0035576E" w:rsidP="00BE0ECD">
            <w:pPr>
              <w:rPr>
                <w:rFonts w:ascii="Arial" w:hAnsi="Arial" w:cs="Arial"/>
                <w:sz w:val="20"/>
                <w:szCs w:val="20"/>
              </w:rPr>
            </w:pPr>
            <w:r>
              <w:rPr>
                <w:rFonts w:ascii="Arial" w:hAnsi="Arial" w:cs="Arial"/>
                <w:sz w:val="20"/>
                <w:szCs w:val="20"/>
              </w:rPr>
              <w:t>Jasim-</w:t>
            </w:r>
            <w:r w:rsidR="007920B1">
              <w:rPr>
                <w:rFonts w:ascii="Arial" w:hAnsi="Arial" w:cs="Arial"/>
                <w:sz w:val="20"/>
                <w:szCs w:val="20"/>
              </w:rPr>
              <w:t>Hanif, Sharon</w:t>
            </w:r>
            <w:r w:rsidR="006E2C7F">
              <w:rPr>
                <w:rFonts w:ascii="Arial" w:hAnsi="Arial" w:cs="Arial"/>
                <w:sz w:val="20"/>
                <w:szCs w:val="20"/>
              </w:rPr>
              <w:t xml:space="preserve"> – DOE-HQ</w:t>
            </w:r>
          </w:p>
          <w:p w14:paraId="72DDBB68" w14:textId="09860CB3" w:rsidR="007920B1" w:rsidRDefault="007920B1" w:rsidP="00BE0ECD">
            <w:pPr>
              <w:rPr>
                <w:rFonts w:ascii="Arial" w:hAnsi="Arial" w:cs="Arial"/>
                <w:sz w:val="20"/>
                <w:szCs w:val="20"/>
              </w:rPr>
            </w:pPr>
            <w:r>
              <w:rPr>
                <w:rFonts w:ascii="Arial" w:hAnsi="Arial" w:cs="Arial"/>
                <w:sz w:val="20"/>
                <w:szCs w:val="20"/>
              </w:rPr>
              <w:t>Jenks, Taylor – H2C</w:t>
            </w:r>
          </w:p>
          <w:p w14:paraId="3B13C531" w14:textId="2BAA58AC" w:rsidR="007920B1" w:rsidRDefault="00DC5209" w:rsidP="00BE0ECD">
            <w:pPr>
              <w:rPr>
                <w:rFonts w:ascii="Arial" w:hAnsi="Arial" w:cs="Arial"/>
                <w:sz w:val="20"/>
                <w:szCs w:val="20"/>
              </w:rPr>
            </w:pPr>
            <w:r>
              <w:rPr>
                <w:rFonts w:ascii="Arial" w:hAnsi="Arial" w:cs="Arial"/>
                <w:sz w:val="20"/>
                <w:szCs w:val="20"/>
              </w:rPr>
              <w:t xml:space="preserve">Jones, Daren – LANL </w:t>
            </w:r>
          </w:p>
          <w:p w14:paraId="630F2E12" w14:textId="2A267C85" w:rsidR="00DC5209" w:rsidRDefault="00C270DB" w:rsidP="00BE0ECD">
            <w:pPr>
              <w:rPr>
                <w:rFonts w:ascii="Arial" w:hAnsi="Arial" w:cs="Arial"/>
                <w:sz w:val="20"/>
                <w:szCs w:val="20"/>
              </w:rPr>
            </w:pPr>
            <w:r>
              <w:rPr>
                <w:rFonts w:ascii="Arial" w:hAnsi="Arial" w:cs="Arial"/>
                <w:sz w:val="20"/>
                <w:szCs w:val="20"/>
              </w:rPr>
              <w:t>Kitchen, Sean</w:t>
            </w:r>
          </w:p>
          <w:p w14:paraId="54BA6A64" w14:textId="387C4479" w:rsidR="00C270DB" w:rsidRDefault="00C270DB" w:rsidP="00BE0ECD">
            <w:pPr>
              <w:rPr>
                <w:rFonts w:ascii="Arial" w:hAnsi="Arial" w:cs="Arial"/>
                <w:sz w:val="20"/>
                <w:szCs w:val="20"/>
              </w:rPr>
            </w:pPr>
            <w:r>
              <w:rPr>
                <w:rFonts w:ascii="Arial" w:hAnsi="Arial" w:cs="Arial"/>
                <w:sz w:val="20"/>
                <w:szCs w:val="20"/>
              </w:rPr>
              <w:t>Klement, Russell – Tech Source</w:t>
            </w:r>
          </w:p>
          <w:p w14:paraId="6174224A" w14:textId="002BF7E7" w:rsidR="00C270DB" w:rsidRDefault="00911922" w:rsidP="00BE0ECD">
            <w:pPr>
              <w:rPr>
                <w:rFonts w:ascii="Arial" w:hAnsi="Arial" w:cs="Arial"/>
                <w:sz w:val="20"/>
                <w:szCs w:val="20"/>
              </w:rPr>
            </w:pPr>
            <w:r>
              <w:rPr>
                <w:rFonts w:ascii="Arial" w:hAnsi="Arial" w:cs="Arial"/>
                <w:sz w:val="20"/>
                <w:szCs w:val="20"/>
              </w:rPr>
              <w:t>Kramer, Matthew – SRNS</w:t>
            </w:r>
          </w:p>
          <w:p w14:paraId="0A339060" w14:textId="2592AA30" w:rsidR="00911922" w:rsidRDefault="00E14040" w:rsidP="00BE0ECD">
            <w:pPr>
              <w:rPr>
                <w:rFonts w:ascii="Arial" w:hAnsi="Arial" w:cs="Arial"/>
                <w:sz w:val="20"/>
                <w:szCs w:val="20"/>
              </w:rPr>
            </w:pPr>
            <w:proofErr w:type="spellStart"/>
            <w:r>
              <w:rPr>
                <w:rFonts w:ascii="Arial" w:hAnsi="Arial" w:cs="Arial"/>
                <w:sz w:val="20"/>
                <w:szCs w:val="20"/>
              </w:rPr>
              <w:t>Laherty</w:t>
            </w:r>
            <w:proofErr w:type="spellEnd"/>
            <w:r>
              <w:rPr>
                <w:rFonts w:ascii="Arial" w:hAnsi="Arial" w:cs="Arial"/>
                <w:sz w:val="20"/>
                <w:szCs w:val="20"/>
              </w:rPr>
              <w:t>, Stephen – BNL</w:t>
            </w:r>
          </w:p>
          <w:p w14:paraId="4356A727" w14:textId="0359543B" w:rsidR="00E14040" w:rsidRDefault="00E14040" w:rsidP="00BE0ECD">
            <w:pPr>
              <w:rPr>
                <w:rFonts w:ascii="Arial" w:hAnsi="Arial" w:cs="Arial"/>
                <w:sz w:val="20"/>
                <w:szCs w:val="20"/>
              </w:rPr>
            </w:pPr>
            <w:r>
              <w:rPr>
                <w:rFonts w:ascii="Arial" w:hAnsi="Arial" w:cs="Arial"/>
                <w:sz w:val="20"/>
                <w:szCs w:val="20"/>
              </w:rPr>
              <w:t xml:space="preserve">Little, </w:t>
            </w:r>
            <w:r w:rsidR="002A7925">
              <w:rPr>
                <w:rFonts w:ascii="Arial" w:hAnsi="Arial" w:cs="Arial"/>
                <w:sz w:val="20"/>
                <w:szCs w:val="20"/>
              </w:rPr>
              <w:t>Quaneca – DOE-EM</w:t>
            </w:r>
          </w:p>
          <w:p w14:paraId="65F06371" w14:textId="0C6B71FF" w:rsidR="002A7925" w:rsidRDefault="002A7925" w:rsidP="00BE0ECD">
            <w:pPr>
              <w:rPr>
                <w:rFonts w:ascii="Arial" w:hAnsi="Arial" w:cs="Arial"/>
                <w:sz w:val="20"/>
                <w:szCs w:val="20"/>
              </w:rPr>
            </w:pPr>
            <w:r>
              <w:rPr>
                <w:rFonts w:ascii="Arial" w:hAnsi="Arial" w:cs="Arial"/>
                <w:sz w:val="20"/>
                <w:szCs w:val="20"/>
              </w:rPr>
              <w:t>Luedke, Matthew</w:t>
            </w:r>
            <w:r w:rsidR="00AE6AB7">
              <w:rPr>
                <w:rFonts w:ascii="Arial" w:hAnsi="Arial" w:cs="Arial"/>
                <w:sz w:val="20"/>
                <w:szCs w:val="20"/>
              </w:rPr>
              <w:t xml:space="preserve"> </w:t>
            </w:r>
            <w:r w:rsidR="00D75E2D">
              <w:rPr>
                <w:rFonts w:ascii="Arial" w:hAnsi="Arial" w:cs="Arial"/>
                <w:sz w:val="20"/>
                <w:szCs w:val="20"/>
              </w:rPr>
              <w:t xml:space="preserve">– </w:t>
            </w:r>
            <w:r w:rsidR="00AE6AB7">
              <w:rPr>
                <w:rFonts w:ascii="Arial" w:hAnsi="Arial" w:cs="Arial"/>
                <w:sz w:val="20"/>
                <w:szCs w:val="20"/>
              </w:rPr>
              <w:t>FNAL</w:t>
            </w:r>
          </w:p>
          <w:p w14:paraId="4E526330" w14:textId="7802E15F" w:rsidR="002A7925" w:rsidRDefault="001626F4" w:rsidP="00BE0ECD">
            <w:pPr>
              <w:rPr>
                <w:rFonts w:ascii="Arial" w:hAnsi="Arial" w:cs="Arial"/>
                <w:sz w:val="20"/>
                <w:szCs w:val="20"/>
              </w:rPr>
            </w:pPr>
            <w:r>
              <w:rPr>
                <w:rFonts w:ascii="Arial" w:hAnsi="Arial" w:cs="Arial"/>
                <w:sz w:val="20"/>
                <w:szCs w:val="20"/>
              </w:rPr>
              <w:t>Mahoe, Dallas – EM-DA</w:t>
            </w:r>
          </w:p>
          <w:p w14:paraId="384653F3" w14:textId="4B1B5D0B" w:rsidR="001626F4" w:rsidRDefault="001626F4" w:rsidP="00BE0ECD">
            <w:pPr>
              <w:rPr>
                <w:rFonts w:ascii="Arial" w:hAnsi="Arial" w:cs="Arial"/>
                <w:sz w:val="20"/>
                <w:szCs w:val="20"/>
              </w:rPr>
            </w:pPr>
            <w:r>
              <w:rPr>
                <w:rFonts w:ascii="Arial" w:hAnsi="Arial" w:cs="Arial"/>
                <w:sz w:val="20"/>
                <w:szCs w:val="20"/>
              </w:rPr>
              <w:t>Marinovic</w:t>
            </w:r>
            <w:r w:rsidR="006B4836">
              <w:rPr>
                <w:rFonts w:ascii="Arial" w:hAnsi="Arial" w:cs="Arial"/>
                <w:sz w:val="20"/>
                <w:szCs w:val="20"/>
              </w:rPr>
              <w:t>, Hrvoje</w:t>
            </w:r>
            <w:r w:rsidR="00A251D7">
              <w:rPr>
                <w:rFonts w:ascii="Arial" w:hAnsi="Arial" w:cs="Arial"/>
                <w:sz w:val="20"/>
                <w:szCs w:val="20"/>
              </w:rPr>
              <w:t xml:space="preserve"> </w:t>
            </w:r>
            <w:r w:rsidR="00D75E2D">
              <w:rPr>
                <w:rFonts w:ascii="Arial" w:hAnsi="Arial" w:cs="Arial"/>
                <w:sz w:val="20"/>
                <w:szCs w:val="20"/>
              </w:rPr>
              <w:t>–</w:t>
            </w:r>
            <w:r w:rsidR="00A251D7">
              <w:rPr>
                <w:rFonts w:ascii="Arial" w:hAnsi="Arial" w:cs="Arial"/>
                <w:sz w:val="20"/>
                <w:szCs w:val="20"/>
              </w:rPr>
              <w:t xml:space="preserve"> SNL</w:t>
            </w:r>
          </w:p>
          <w:p w14:paraId="7D8D5F01" w14:textId="72A6D79B" w:rsidR="006B4836" w:rsidRDefault="006B4836" w:rsidP="00BE0ECD">
            <w:pPr>
              <w:rPr>
                <w:rFonts w:ascii="Arial" w:hAnsi="Arial" w:cs="Arial"/>
                <w:sz w:val="20"/>
                <w:szCs w:val="20"/>
              </w:rPr>
            </w:pPr>
            <w:r>
              <w:rPr>
                <w:rFonts w:ascii="Arial" w:hAnsi="Arial" w:cs="Arial"/>
                <w:sz w:val="20"/>
                <w:szCs w:val="20"/>
              </w:rPr>
              <w:t>May, Marianne</w:t>
            </w:r>
            <w:r w:rsidR="00AA130E">
              <w:rPr>
                <w:rFonts w:ascii="Arial" w:hAnsi="Arial" w:cs="Arial"/>
                <w:sz w:val="20"/>
                <w:szCs w:val="20"/>
              </w:rPr>
              <w:t xml:space="preserve"> </w:t>
            </w:r>
            <w:r w:rsidR="00D75E2D">
              <w:rPr>
                <w:rFonts w:ascii="Arial" w:hAnsi="Arial" w:cs="Arial"/>
                <w:sz w:val="20"/>
                <w:szCs w:val="20"/>
              </w:rPr>
              <w:t>–</w:t>
            </w:r>
            <w:r w:rsidR="00AA130E">
              <w:rPr>
                <w:rFonts w:ascii="Arial" w:hAnsi="Arial" w:cs="Arial"/>
                <w:sz w:val="20"/>
                <w:szCs w:val="20"/>
              </w:rPr>
              <w:t xml:space="preserve"> </w:t>
            </w:r>
            <w:proofErr w:type="spellStart"/>
            <w:r w:rsidR="00AA130E">
              <w:rPr>
                <w:rFonts w:ascii="Arial" w:hAnsi="Arial" w:cs="Arial"/>
                <w:sz w:val="20"/>
                <w:szCs w:val="20"/>
              </w:rPr>
              <w:t>I</w:t>
            </w:r>
            <w:r w:rsidR="000C47E2">
              <w:rPr>
                <w:rFonts w:ascii="Arial" w:hAnsi="Arial" w:cs="Arial"/>
                <w:sz w:val="20"/>
                <w:szCs w:val="20"/>
              </w:rPr>
              <w:t>so</w:t>
            </w:r>
            <w:r w:rsidR="00AA130E">
              <w:rPr>
                <w:rFonts w:ascii="Arial" w:hAnsi="Arial" w:cs="Arial"/>
                <w:sz w:val="20"/>
                <w:szCs w:val="20"/>
              </w:rPr>
              <w:t>tekllc</w:t>
            </w:r>
            <w:proofErr w:type="spellEnd"/>
          </w:p>
          <w:p w14:paraId="65C2CD1D" w14:textId="502501B4" w:rsidR="00AE220E" w:rsidRDefault="00263856" w:rsidP="00BE0ECD">
            <w:pPr>
              <w:rPr>
                <w:rFonts w:ascii="Arial" w:hAnsi="Arial" w:cs="Arial"/>
                <w:sz w:val="20"/>
                <w:szCs w:val="20"/>
              </w:rPr>
            </w:pPr>
            <w:r>
              <w:rPr>
                <w:rFonts w:ascii="Arial" w:hAnsi="Arial" w:cs="Arial"/>
                <w:sz w:val="20"/>
                <w:szCs w:val="20"/>
              </w:rPr>
              <w:t>McKeown</w:t>
            </w:r>
            <w:r w:rsidR="000507B4">
              <w:rPr>
                <w:rFonts w:ascii="Arial" w:hAnsi="Arial" w:cs="Arial"/>
                <w:sz w:val="20"/>
                <w:szCs w:val="20"/>
              </w:rPr>
              <w:t>, Garvey – DOE-HQ</w:t>
            </w:r>
          </w:p>
          <w:p w14:paraId="5E2EAA2D" w14:textId="77FFEE11" w:rsidR="000507B4" w:rsidRDefault="000507B4" w:rsidP="00BE0ECD">
            <w:pPr>
              <w:rPr>
                <w:rFonts w:ascii="Arial" w:hAnsi="Arial" w:cs="Arial"/>
                <w:sz w:val="20"/>
                <w:szCs w:val="20"/>
              </w:rPr>
            </w:pPr>
            <w:r>
              <w:rPr>
                <w:rFonts w:ascii="Arial" w:hAnsi="Arial" w:cs="Arial"/>
                <w:sz w:val="20"/>
                <w:szCs w:val="20"/>
              </w:rPr>
              <w:t>McMullen, LeAnn</w:t>
            </w:r>
            <w:r w:rsidR="00D62BD6">
              <w:rPr>
                <w:rFonts w:ascii="Arial" w:hAnsi="Arial" w:cs="Arial"/>
                <w:sz w:val="20"/>
                <w:szCs w:val="20"/>
              </w:rPr>
              <w:t xml:space="preserve"> – MSUICET</w:t>
            </w:r>
          </w:p>
          <w:p w14:paraId="37CAFFFE" w14:textId="2E262F56" w:rsidR="00D62BD6" w:rsidRDefault="00D62BD6" w:rsidP="00BE0ECD">
            <w:pPr>
              <w:rPr>
                <w:rFonts w:ascii="Arial" w:hAnsi="Arial" w:cs="Arial"/>
                <w:sz w:val="20"/>
                <w:szCs w:val="20"/>
              </w:rPr>
            </w:pPr>
            <w:r>
              <w:rPr>
                <w:rFonts w:ascii="Arial" w:hAnsi="Arial" w:cs="Arial"/>
                <w:sz w:val="20"/>
                <w:szCs w:val="20"/>
              </w:rPr>
              <w:t>Moseley, Chuck</w:t>
            </w:r>
          </w:p>
          <w:p w14:paraId="4CA4C012" w14:textId="121F77F3" w:rsidR="001276D7" w:rsidRDefault="001276D7" w:rsidP="00BE0ECD">
            <w:pPr>
              <w:rPr>
                <w:rFonts w:ascii="Arial" w:hAnsi="Arial" w:cs="Arial"/>
                <w:sz w:val="20"/>
                <w:szCs w:val="20"/>
              </w:rPr>
            </w:pPr>
            <w:r>
              <w:rPr>
                <w:rFonts w:ascii="Arial" w:hAnsi="Arial" w:cs="Arial"/>
                <w:sz w:val="20"/>
                <w:szCs w:val="20"/>
              </w:rPr>
              <w:t>O’Connell, Terry</w:t>
            </w:r>
          </w:p>
          <w:p w14:paraId="06B62094" w14:textId="31E4F8CE" w:rsidR="001276D7" w:rsidRDefault="007D3603" w:rsidP="00BE0ECD">
            <w:pPr>
              <w:rPr>
                <w:rFonts w:ascii="Arial" w:hAnsi="Arial" w:cs="Arial"/>
                <w:sz w:val="20"/>
                <w:szCs w:val="20"/>
              </w:rPr>
            </w:pPr>
            <w:r>
              <w:rPr>
                <w:rFonts w:ascii="Arial" w:hAnsi="Arial" w:cs="Arial"/>
                <w:sz w:val="20"/>
                <w:szCs w:val="20"/>
              </w:rPr>
              <w:t>Phillips, Katie – Institute for Clean Energy Tech.</w:t>
            </w:r>
          </w:p>
          <w:p w14:paraId="430283D0" w14:textId="69BE29C3" w:rsidR="00822782" w:rsidRDefault="00543FB4" w:rsidP="00BE0ECD">
            <w:pPr>
              <w:rPr>
                <w:rFonts w:ascii="Arial" w:hAnsi="Arial" w:cs="Arial"/>
                <w:sz w:val="20"/>
                <w:szCs w:val="20"/>
              </w:rPr>
            </w:pPr>
            <w:r>
              <w:rPr>
                <w:rFonts w:ascii="Arial" w:hAnsi="Arial" w:cs="Arial"/>
                <w:sz w:val="20"/>
                <w:szCs w:val="20"/>
              </w:rPr>
              <w:t>Pre</w:t>
            </w:r>
            <w:r w:rsidR="00E5611C">
              <w:rPr>
                <w:rFonts w:ascii="Arial" w:hAnsi="Arial" w:cs="Arial"/>
                <w:sz w:val="20"/>
                <w:szCs w:val="20"/>
              </w:rPr>
              <w:t>stridge, Jason</w:t>
            </w:r>
          </w:p>
          <w:p w14:paraId="461BCEA4" w14:textId="22C9A21B" w:rsidR="007D3603" w:rsidRDefault="00010A16" w:rsidP="00BE0ECD">
            <w:pPr>
              <w:rPr>
                <w:rFonts w:ascii="Arial" w:hAnsi="Arial" w:cs="Arial"/>
                <w:sz w:val="20"/>
                <w:szCs w:val="20"/>
              </w:rPr>
            </w:pPr>
            <w:r>
              <w:rPr>
                <w:rFonts w:ascii="Arial" w:hAnsi="Arial" w:cs="Arial"/>
                <w:sz w:val="20"/>
                <w:szCs w:val="20"/>
              </w:rPr>
              <w:t>Sarlin</w:t>
            </w:r>
            <w:r w:rsidR="00957392">
              <w:rPr>
                <w:rFonts w:ascii="Arial" w:hAnsi="Arial" w:cs="Arial"/>
                <w:sz w:val="20"/>
                <w:szCs w:val="20"/>
              </w:rPr>
              <w:t>a</w:t>
            </w:r>
            <w:r>
              <w:rPr>
                <w:rFonts w:ascii="Arial" w:hAnsi="Arial" w:cs="Arial"/>
                <w:sz w:val="20"/>
                <w:szCs w:val="20"/>
              </w:rPr>
              <w:t>, Thomas</w:t>
            </w:r>
            <w:r w:rsidR="00957392">
              <w:rPr>
                <w:rFonts w:ascii="Arial" w:hAnsi="Arial" w:cs="Arial"/>
                <w:sz w:val="20"/>
                <w:szCs w:val="20"/>
              </w:rPr>
              <w:t xml:space="preserve"> – Fermi</w:t>
            </w:r>
            <w:r w:rsidR="00D93C6F">
              <w:rPr>
                <w:rFonts w:ascii="Arial" w:hAnsi="Arial" w:cs="Arial"/>
                <w:sz w:val="20"/>
                <w:szCs w:val="20"/>
              </w:rPr>
              <w:t xml:space="preserve"> </w:t>
            </w:r>
            <w:r w:rsidR="00957392">
              <w:rPr>
                <w:rFonts w:ascii="Arial" w:hAnsi="Arial" w:cs="Arial"/>
                <w:sz w:val="20"/>
                <w:szCs w:val="20"/>
              </w:rPr>
              <w:t>Lab</w:t>
            </w:r>
          </w:p>
          <w:p w14:paraId="4070477A" w14:textId="31B3D500" w:rsidR="00957392" w:rsidRDefault="00957392" w:rsidP="00BE0ECD">
            <w:pPr>
              <w:rPr>
                <w:rFonts w:ascii="Arial" w:hAnsi="Arial" w:cs="Arial"/>
                <w:sz w:val="20"/>
                <w:szCs w:val="20"/>
              </w:rPr>
            </w:pPr>
            <w:r>
              <w:rPr>
                <w:rFonts w:ascii="Arial" w:hAnsi="Arial" w:cs="Arial"/>
                <w:sz w:val="20"/>
                <w:szCs w:val="20"/>
              </w:rPr>
              <w:t>Schaller, John</w:t>
            </w:r>
            <w:r w:rsidR="00627AB7">
              <w:rPr>
                <w:rFonts w:ascii="Arial" w:hAnsi="Arial" w:cs="Arial"/>
                <w:sz w:val="20"/>
                <w:szCs w:val="20"/>
              </w:rPr>
              <w:t xml:space="preserve"> </w:t>
            </w:r>
            <w:r w:rsidR="00D75E2D">
              <w:rPr>
                <w:rFonts w:ascii="Arial" w:hAnsi="Arial" w:cs="Arial"/>
                <w:sz w:val="20"/>
                <w:szCs w:val="20"/>
              </w:rPr>
              <w:t>–</w:t>
            </w:r>
            <w:r w:rsidR="00627AB7">
              <w:rPr>
                <w:rFonts w:ascii="Arial" w:hAnsi="Arial" w:cs="Arial"/>
                <w:sz w:val="20"/>
                <w:szCs w:val="20"/>
              </w:rPr>
              <w:t xml:space="preserve"> Bechtel</w:t>
            </w:r>
          </w:p>
          <w:p w14:paraId="08BBB2A5" w14:textId="77C60D78" w:rsidR="00340252" w:rsidRDefault="001F2303" w:rsidP="00BE0ECD">
            <w:pPr>
              <w:rPr>
                <w:rFonts w:ascii="Arial" w:hAnsi="Arial" w:cs="Arial"/>
                <w:sz w:val="20"/>
                <w:szCs w:val="20"/>
              </w:rPr>
            </w:pPr>
            <w:r>
              <w:rPr>
                <w:rFonts w:ascii="Arial" w:hAnsi="Arial" w:cs="Arial"/>
                <w:sz w:val="20"/>
                <w:szCs w:val="20"/>
              </w:rPr>
              <w:t>Schneider, Cindy</w:t>
            </w:r>
            <w:r w:rsidR="00827354">
              <w:rPr>
                <w:rFonts w:ascii="Arial" w:hAnsi="Arial" w:cs="Arial"/>
                <w:sz w:val="20"/>
                <w:szCs w:val="20"/>
              </w:rPr>
              <w:t xml:space="preserve"> </w:t>
            </w:r>
            <w:r w:rsidR="001665BE">
              <w:rPr>
                <w:rFonts w:ascii="Arial" w:hAnsi="Arial" w:cs="Arial"/>
                <w:sz w:val="20"/>
                <w:szCs w:val="20"/>
              </w:rPr>
              <w:t>–</w:t>
            </w:r>
            <w:r w:rsidR="00827354">
              <w:rPr>
                <w:rFonts w:ascii="Arial" w:hAnsi="Arial" w:cs="Arial"/>
                <w:sz w:val="20"/>
                <w:szCs w:val="20"/>
              </w:rPr>
              <w:t xml:space="preserve"> </w:t>
            </w:r>
            <w:r w:rsidR="001665BE">
              <w:rPr>
                <w:rFonts w:ascii="Arial" w:hAnsi="Arial" w:cs="Arial"/>
                <w:sz w:val="20"/>
                <w:szCs w:val="20"/>
              </w:rPr>
              <w:t>PAD/PPPO</w:t>
            </w:r>
          </w:p>
          <w:p w14:paraId="0FE2A2F8" w14:textId="4D432860" w:rsidR="007970BE" w:rsidRDefault="007970BE" w:rsidP="00BE0ECD">
            <w:pPr>
              <w:rPr>
                <w:rFonts w:ascii="Arial" w:hAnsi="Arial" w:cs="Arial"/>
                <w:sz w:val="20"/>
                <w:szCs w:val="20"/>
              </w:rPr>
            </w:pPr>
            <w:r>
              <w:rPr>
                <w:rFonts w:ascii="Arial" w:hAnsi="Arial" w:cs="Arial"/>
                <w:sz w:val="20"/>
                <w:szCs w:val="20"/>
              </w:rPr>
              <w:t>Severson, Brian – H2C</w:t>
            </w:r>
          </w:p>
          <w:p w14:paraId="2CA15F0B" w14:textId="348C00DD" w:rsidR="00AE220E" w:rsidRDefault="00E46EC2" w:rsidP="00BE0ECD">
            <w:pPr>
              <w:rPr>
                <w:rFonts w:ascii="Arial" w:hAnsi="Arial" w:cs="Arial"/>
                <w:sz w:val="20"/>
                <w:szCs w:val="20"/>
              </w:rPr>
            </w:pPr>
            <w:r>
              <w:rPr>
                <w:rFonts w:ascii="Arial" w:hAnsi="Arial" w:cs="Arial"/>
                <w:sz w:val="20"/>
                <w:szCs w:val="20"/>
              </w:rPr>
              <w:t>Taylor, Tabitha</w:t>
            </w:r>
          </w:p>
          <w:p w14:paraId="2189C6CD" w14:textId="2FA48EA5" w:rsidR="00AE220E" w:rsidRDefault="00C845FC" w:rsidP="00BE0ECD">
            <w:pPr>
              <w:rPr>
                <w:rFonts w:ascii="Arial" w:hAnsi="Arial" w:cs="Arial"/>
                <w:sz w:val="20"/>
                <w:szCs w:val="20"/>
              </w:rPr>
            </w:pPr>
            <w:r>
              <w:rPr>
                <w:rFonts w:ascii="Arial" w:hAnsi="Arial" w:cs="Arial"/>
                <w:sz w:val="20"/>
                <w:szCs w:val="20"/>
              </w:rPr>
              <w:t xml:space="preserve">Trujillo, Annette </w:t>
            </w:r>
            <w:r w:rsidR="00D75E2D">
              <w:rPr>
                <w:rFonts w:ascii="Arial" w:hAnsi="Arial" w:cs="Arial"/>
                <w:sz w:val="20"/>
                <w:szCs w:val="20"/>
              </w:rPr>
              <w:t>–</w:t>
            </w:r>
            <w:r>
              <w:rPr>
                <w:rFonts w:ascii="Arial" w:hAnsi="Arial" w:cs="Arial"/>
                <w:sz w:val="20"/>
                <w:szCs w:val="20"/>
              </w:rPr>
              <w:t xml:space="preserve"> LANL</w:t>
            </w:r>
          </w:p>
          <w:p w14:paraId="2874EA31" w14:textId="019D6B98" w:rsidR="00AE346B" w:rsidRDefault="00C845FC" w:rsidP="00BE0ECD">
            <w:pPr>
              <w:rPr>
                <w:rFonts w:ascii="Arial" w:hAnsi="Arial" w:cs="Arial"/>
                <w:sz w:val="20"/>
                <w:szCs w:val="20"/>
              </w:rPr>
            </w:pPr>
            <w:r>
              <w:rPr>
                <w:rFonts w:ascii="Arial" w:hAnsi="Arial" w:cs="Arial"/>
                <w:sz w:val="20"/>
                <w:szCs w:val="20"/>
              </w:rPr>
              <w:t>Trujillo</w:t>
            </w:r>
            <w:r w:rsidR="00200054">
              <w:rPr>
                <w:rFonts w:ascii="Arial" w:hAnsi="Arial" w:cs="Arial"/>
                <w:sz w:val="20"/>
                <w:szCs w:val="20"/>
              </w:rPr>
              <w:t xml:space="preserve">, Tanya </w:t>
            </w:r>
            <w:r w:rsidR="00AE346B">
              <w:rPr>
                <w:rFonts w:ascii="Arial" w:hAnsi="Arial" w:cs="Arial"/>
                <w:sz w:val="20"/>
                <w:szCs w:val="20"/>
              </w:rPr>
              <w:t>–</w:t>
            </w:r>
            <w:r w:rsidR="00200054">
              <w:rPr>
                <w:rFonts w:ascii="Arial" w:hAnsi="Arial" w:cs="Arial"/>
                <w:sz w:val="20"/>
                <w:szCs w:val="20"/>
              </w:rPr>
              <w:t xml:space="preserve"> </w:t>
            </w:r>
            <w:r w:rsidR="00AE346B">
              <w:rPr>
                <w:rFonts w:ascii="Arial" w:hAnsi="Arial" w:cs="Arial"/>
                <w:sz w:val="20"/>
                <w:szCs w:val="20"/>
              </w:rPr>
              <w:t>EM-LA</w:t>
            </w:r>
          </w:p>
          <w:p w14:paraId="0E1C83E4" w14:textId="2F7C4C6F" w:rsidR="00C845FC" w:rsidRDefault="00C845FC" w:rsidP="00BE0ECD">
            <w:pPr>
              <w:rPr>
                <w:rFonts w:ascii="Arial" w:hAnsi="Arial" w:cs="Arial"/>
                <w:sz w:val="20"/>
                <w:szCs w:val="20"/>
              </w:rPr>
            </w:pPr>
            <w:r>
              <w:rPr>
                <w:rFonts w:ascii="Arial" w:hAnsi="Arial" w:cs="Arial"/>
                <w:sz w:val="20"/>
                <w:szCs w:val="20"/>
              </w:rPr>
              <w:t>Trujillo</w:t>
            </w:r>
            <w:r w:rsidR="00AE346B">
              <w:rPr>
                <w:rFonts w:ascii="Arial" w:hAnsi="Arial" w:cs="Arial"/>
                <w:sz w:val="20"/>
                <w:szCs w:val="20"/>
              </w:rPr>
              <w:t xml:space="preserve">, </w:t>
            </w:r>
            <w:r w:rsidR="009A23C5">
              <w:rPr>
                <w:rFonts w:ascii="Arial" w:hAnsi="Arial" w:cs="Arial"/>
                <w:sz w:val="20"/>
                <w:szCs w:val="20"/>
              </w:rPr>
              <w:t>Dawn</w:t>
            </w:r>
            <w:r w:rsidR="00600A9E">
              <w:rPr>
                <w:rFonts w:ascii="Arial" w:hAnsi="Arial" w:cs="Arial"/>
                <w:sz w:val="20"/>
                <w:szCs w:val="20"/>
              </w:rPr>
              <w:t xml:space="preserve"> </w:t>
            </w:r>
            <w:r w:rsidR="00D75E2D">
              <w:rPr>
                <w:rFonts w:ascii="Arial" w:hAnsi="Arial" w:cs="Arial"/>
                <w:sz w:val="20"/>
                <w:szCs w:val="20"/>
              </w:rPr>
              <w:t>–</w:t>
            </w:r>
            <w:r w:rsidR="00600A9E">
              <w:rPr>
                <w:rFonts w:ascii="Arial" w:hAnsi="Arial" w:cs="Arial"/>
                <w:sz w:val="20"/>
                <w:szCs w:val="20"/>
              </w:rPr>
              <w:t xml:space="preserve"> LANL</w:t>
            </w:r>
          </w:p>
          <w:p w14:paraId="533B4FD4" w14:textId="1D93DF1D" w:rsidR="0006709F" w:rsidRDefault="0006709F" w:rsidP="00BE0ECD">
            <w:pPr>
              <w:rPr>
                <w:rFonts w:ascii="Arial" w:hAnsi="Arial" w:cs="Arial"/>
                <w:sz w:val="20"/>
                <w:szCs w:val="20"/>
              </w:rPr>
            </w:pPr>
            <w:r>
              <w:rPr>
                <w:rFonts w:ascii="Arial" w:hAnsi="Arial" w:cs="Arial"/>
                <w:sz w:val="20"/>
                <w:szCs w:val="20"/>
              </w:rPr>
              <w:t>Willford, D</w:t>
            </w:r>
            <w:r w:rsidR="00433E27">
              <w:rPr>
                <w:rFonts w:ascii="Arial" w:hAnsi="Arial" w:cs="Arial"/>
                <w:sz w:val="20"/>
                <w:szCs w:val="20"/>
              </w:rPr>
              <w:t>ave</w:t>
            </w:r>
            <w:r w:rsidR="00005904">
              <w:rPr>
                <w:rFonts w:ascii="Arial" w:hAnsi="Arial" w:cs="Arial"/>
                <w:sz w:val="20"/>
                <w:szCs w:val="20"/>
              </w:rPr>
              <w:t xml:space="preserve"> </w:t>
            </w:r>
            <w:r w:rsidR="00D75E2D">
              <w:rPr>
                <w:rFonts w:ascii="Arial" w:hAnsi="Arial" w:cs="Arial"/>
                <w:sz w:val="20"/>
                <w:szCs w:val="20"/>
              </w:rPr>
              <w:t>–</w:t>
            </w:r>
            <w:r w:rsidR="00005904">
              <w:rPr>
                <w:rFonts w:ascii="Arial" w:hAnsi="Arial" w:cs="Arial"/>
                <w:sz w:val="20"/>
                <w:szCs w:val="20"/>
              </w:rPr>
              <w:t xml:space="preserve"> Bechtel</w:t>
            </w:r>
          </w:p>
          <w:p w14:paraId="772ED3E8" w14:textId="355875B9" w:rsidR="005934E6" w:rsidRDefault="005934E6" w:rsidP="00BE0ECD">
            <w:pPr>
              <w:rPr>
                <w:rFonts w:ascii="Arial" w:hAnsi="Arial" w:cs="Arial"/>
                <w:sz w:val="20"/>
                <w:szCs w:val="20"/>
              </w:rPr>
            </w:pPr>
            <w:r>
              <w:rPr>
                <w:rFonts w:ascii="Arial" w:hAnsi="Arial" w:cs="Arial"/>
                <w:sz w:val="20"/>
                <w:szCs w:val="20"/>
              </w:rPr>
              <w:lastRenderedPageBreak/>
              <w:t>Winkler, Paul – H2C</w:t>
            </w:r>
          </w:p>
          <w:p w14:paraId="344A38E5" w14:textId="04C03323" w:rsidR="00AE220E" w:rsidRDefault="00DA6F34" w:rsidP="00BE0ECD">
            <w:pPr>
              <w:rPr>
                <w:rFonts w:ascii="Arial" w:hAnsi="Arial" w:cs="Arial"/>
                <w:sz w:val="20"/>
                <w:szCs w:val="20"/>
              </w:rPr>
            </w:pPr>
            <w:proofErr w:type="spellStart"/>
            <w:r>
              <w:rPr>
                <w:rFonts w:ascii="Arial" w:hAnsi="Arial" w:cs="Arial"/>
                <w:sz w:val="20"/>
                <w:szCs w:val="20"/>
              </w:rPr>
              <w:t>Zuckero</w:t>
            </w:r>
            <w:proofErr w:type="spellEnd"/>
            <w:r>
              <w:rPr>
                <w:rFonts w:ascii="Arial" w:hAnsi="Arial" w:cs="Arial"/>
                <w:sz w:val="20"/>
                <w:szCs w:val="20"/>
              </w:rPr>
              <w:t>, Alan – DOE</w:t>
            </w:r>
            <w:r w:rsidR="00202552">
              <w:rPr>
                <w:rFonts w:ascii="Arial" w:hAnsi="Arial" w:cs="Arial"/>
                <w:sz w:val="20"/>
                <w:szCs w:val="20"/>
              </w:rPr>
              <w:t>/SRFO</w:t>
            </w:r>
          </w:p>
          <w:p w14:paraId="6E85703B" w14:textId="1A9C2B4C" w:rsidR="00AE220E" w:rsidRDefault="00AE220E" w:rsidP="00BE0ECD">
            <w:pPr>
              <w:rPr>
                <w:rFonts w:ascii="Arial" w:hAnsi="Arial" w:cs="Arial"/>
                <w:sz w:val="20"/>
                <w:szCs w:val="20"/>
              </w:rPr>
            </w:pPr>
          </w:p>
        </w:tc>
      </w:tr>
      <w:tr w:rsidR="002F574A" w14:paraId="40D0D4C5" w14:textId="77777777" w:rsidTr="00001F84">
        <w:tc>
          <w:tcPr>
            <w:tcW w:w="6025" w:type="dxa"/>
            <w:shd w:val="clear" w:color="auto" w:fill="D9D9D9" w:themeFill="background1" w:themeFillShade="D9"/>
          </w:tcPr>
          <w:p w14:paraId="437FCC69" w14:textId="77777777" w:rsidR="002F574A" w:rsidRDefault="002F574A" w:rsidP="004E1EAD">
            <w:pPr>
              <w:rPr>
                <w:rFonts w:ascii="Arial" w:hAnsi="Arial" w:cs="Arial"/>
                <w:sz w:val="20"/>
                <w:szCs w:val="20"/>
              </w:rPr>
            </w:pPr>
          </w:p>
        </w:tc>
        <w:tc>
          <w:tcPr>
            <w:tcW w:w="6925" w:type="dxa"/>
            <w:gridSpan w:val="2"/>
            <w:shd w:val="clear" w:color="auto" w:fill="D9D9D9" w:themeFill="background1" w:themeFillShade="D9"/>
          </w:tcPr>
          <w:p w14:paraId="18D1B9C7" w14:textId="77777777" w:rsidR="002F574A" w:rsidRDefault="002F574A" w:rsidP="00FA3333">
            <w:pPr>
              <w:rPr>
                <w:rFonts w:ascii="Arial" w:hAnsi="Arial" w:cs="Arial"/>
                <w:sz w:val="20"/>
                <w:szCs w:val="20"/>
              </w:rPr>
            </w:pPr>
          </w:p>
        </w:tc>
      </w:tr>
      <w:tr w:rsidR="003C5A89" w14:paraId="2C67E9D7" w14:textId="7D1AE75E" w:rsidTr="008227C1">
        <w:tc>
          <w:tcPr>
            <w:tcW w:w="7465" w:type="dxa"/>
            <w:gridSpan w:val="2"/>
          </w:tcPr>
          <w:p w14:paraId="209D37A1" w14:textId="77777777" w:rsidR="003C5A89" w:rsidRDefault="003C5A89" w:rsidP="004E1EAD">
            <w:pPr>
              <w:rPr>
                <w:rFonts w:ascii="Arial" w:hAnsi="Arial" w:cs="Arial"/>
                <w:sz w:val="20"/>
                <w:szCs w:val="20"/>
              </w:rPr>
            </w:pPr>
            <w:r>
              <w:rPr>
                <w:rFonts w:ascii="Arial" w:hAnsi="Arial" w:cs="Arial"/>
                <w:sz w:val="20"/>
                <w:szCs w:val="20"/>
              </w:rPr>
              <w:t>Legend:</w:t>
            </w:r>
          </w:p>
          <w:p w14:paraId="2565861A" w14:textId="77777777" w:rsidR="003C5A89" w:rsidRDefault="003C5A89" w:rsidP="004E1EAD">
            <w:pPr>
              <w:rPr>
                <w:rFonts w:ascii="Arial" w:hAnsi="Arial" w:cs="Arial"/>
                <w:sz w:val="20"/>
                <w:szCs w:val="20"/>
              </w:rPr>
            </w:pPr>
            <w:r>
              <w:rPr>
                <w:rFonts w:ascii="Arial" w:hAnsi="Arial" w:cs="Arial"/>
                <w:sz w:val="20"/>
                <w:szCs w:val="20"/>
              </w:rPr>
              <w:t>ANL – Argonne National Lab</w:t>
            </w:r>
          </w:p>
          <w:p w14:paraId="407FAE91" w14:textId="0B28D194" w:rsidR="002876E7" w:rsidRDefault="001176DC" w:rsidP="004E1EAD">
            <w:pPr>
              <w:rPr>
                <w:rFonts w:ascii="Arial" w:hAnsi="Arial" w:cs="Arial"/>
                <w:sz w:val="20"/>
                <w:szCs w:val="20"/>
              </w:rPr>
            </w:pPr>
            <w:r>
              <w:rPr>
                <w:rFonts w:ascii="Arial" w:hAnsi="Arial" w:cs="Arial"/>
                <w:sz w:val="20"/>
                <w:szCs w:val="20"/>
              </w:rPr>
              <w:t>BNL – Brookhaven National Lab</w:t>
            </w:r>
          </w:p>
          <w:p w14:paraId="17A0480B" w14:textId="656ED459" w:rsidR="008B4F47" w:rsidRDefault="00CB3B90" w:rsidP="004E1EAD">
            <w:pPr>
              <w:rPr>
                <w:rFonts w:ascii="Arial" w:hAnsi="Arial" w:cs="Arial"/>
                <w:sz w:val="20"/>
                <w:szCs w:val="20"/>
              </w:rPr>
            </w:pPr>
            <w:r>
              <w:rPr>
                <w:rFonts w:ascii="Arial" w:hAnsi="Arial" w:cs="Arial"/>
                <w:sz w:val="20"/>
                <w:szCs w:val="20"/>
              </w:rPr>
              <w:t>C</w:t>
            </w:r>
            <w:r w:rsidR="00167363">
              <w:rPr>
                <w:rFonts w:ascii="Arial" w:hAnsi="Arial" w:cs="Arial"/>
                <w:sz w:val="20"/>
                <w:szCs w:val="20"/>
              </w:rPr>
              <w:t>NS – Consolidated Nuclear Security</w:t>
            </w:r>
          </w:p>
          <w:p w14:paraId="3C8CD9A6" w14:textId="5FBF5691" w:rsidR="00756E45" w:rsidRDefault="009A2BDD" w:rsidP="004E1EAD">
            <w:pPr>
              <w:rPr>
                <w:rFonts w:ascii="Arial" w:hAnsi="Arial" w:cs="Arial"/>
                <w:sz w:val="20"/>
                <w:szCs w:val="20"/>
              </w:rPr>
            </w:pPr>
            <w:r>
              <w:rPr>
                <w:rFonts w:ascii="Arial" w:hAnsi="Arial" w:cs="Arial"/>
                <w:sz w:val="20"/>
                <w:szCs w:val="20"/>
              </w:rPr>
              <w:t>DOE – Department of Energy</w:t>
            </w:r>
          </w:p>
          <w:p w14:paraId="35B0DD7A" w14:textId="2E9E6481" w:rsidR="00B64027" w:rsidRDefault="00B64027" w:rsidP="004E1EAD">
            <w:pPr>
              <w:rPr>
                <w:rFonts w:ascii="Arial" w:hAnsi="Arial" w:cs="Arial"/>
                <w:sz w:val="20"/>
                <w:szCs w:val="20"/>
              </w:rPr>
            </w:pPr>
            <w:r>
              <w:rPr>
                <w:rFonts w:ascii="Arial" w:hAnsi="Arial" w:cs="Arial"/>
                <w:sz w:val="20"/>
                <w:szCs w:val="20"/>
              </w:rPr>
              <w:t>EM – Environmental Management</w:t>
            </w:r>
          </w:p>
          <w:p w14:paraId="42D65D53" w14:textId="77777777" w:rsidR="003C5A89" w:rsidRDefault="003C5A89" w:rsidP="004E1EAD">
            <w:pPr>
              <w:rPr>
                <w:rFonts w:ascii="Arial" w:hAnsi="Arial" w:cs="Arial"/>
                <w:sz w:val="20"/>
                <w:szCs w:val="20"/>
              </w:rPr>
            </w:pPr>
            <w:r>
              <w:rPr>
                <w:rFonts w:ascii="Arial" w:hAnsi="Arial" w:cs="Arial"/>
                <w:sz w:val="20"/>
                <w:szCs w:val="20"/>
              </w:rPr>
              <w:t>FNAL – Fermi National Accelerator Lab</w:t>
            </w:r>
          </w:p>
          <w:p w14:paraId="25E8C098" w14:textId="191780A6" w:rsidR="00001F84" w:rsidRDefault="00261EBD" w:rsidP="004E1EAD">
            <w:pPr>
              <w:rPr>
                <w:rFonts w:ascii="Arial" w:hAnsi="Arial" w:cs="Arial"/>
                <w:sz w:val="20"/>
                <w:szCs w:val="20"/>
              </w:rPr>
            </w:pPr>
            <w:r>
              <w:rPr>
                <w:rFonts w:ascii="Arial" w:hAnsi="Arial" w:cs="Arial"/>
                <w:sz w:val="20"/>
                <w:szCs w:val="20"/>
              </w:rPr>
              <w:t>H2C – Hanford Tank Waste Operations &amp; Closure</w:t>
            </w:r>
          </w:p>
          <w:p w14:paraId="1547DA45" w14:textId="50107762" w:rsidR="00C40699" w:rsidRDefault="007128C7" w:rsidP="004E1EAD">
            <w:pPr>
              <w:rPr>
                <w:rFonts w:ascii="Arial" w:hAnsi="Arial" w:cs="Arial"/>
                <w:sz w:val="20"/>
                <w:szCs w:val="20"/>
              </w:rPr>
            </w:pPr>
            <w:r>
              <w:rPr>
                <w:rFonts w:ascii="Arial" w:hAnsi="Arial" w:cs="Arial"/>
                <w:sz w:val="20"/>
                <w:szCs w:val="20"/>
              </w:rPr>
              <w:t>HMIS – Hanford Mission Integration Solutions</w:t>
            </w:r>
          </w:p>
          <w:p w14:paraId="6A6AAAD6" w14:textId="77777777" w:rsidR="003C5A89" w:rsidRDefault="003C5A89" w:rsidP="004E1EAD">
            <w:pPr>
              <w:rPr>
                <w:rFonts w:ascii="Arial" w:hAnsi="Arial" w:cs="Arial"/>
                <w:sz w:val="20"/>
                <w:szCs w:val="20"/>
              </w:rPr>
            </w:pPr>
            <w:r>
              <w:rPr>
                <w:rFonts w:ascii="Arial" w:hAnsi="Arial" w:cs="Arial"/>
                <w:sz w:val="20"/>
                <w:szCs w:val="20"/>
              </w:rPr>
              <w:t>LANL – Los Alamos National Lab</w:t>
            </w:r>
          </w:p>
          <w:p w14:paraId="1A006494" w14:textId="023EDE26" w:rsidR="008227C1" w:rsidRDefault="004019B7" w:rsidP="004E1EAD">
            <w:pPr>
              <w:rPr>
                <w:rFonts w:ascii="Arial" w:hAnsi="Arial" w:cs="Arial"/>
                <w:sz w:val="20"/>
                <w:szCs w:val="20"/>
              </w:rPr>
            </w:pPr>
            <w:r>
              <w:rPr>
                <w:rFonts w:ascii="Arial" w:hAnsi="Arial" w:cs="Arial"/>
                <w:sz w:val="20"/>
                <w:szCs w:val="20"/>
              </w:rPr>
              <w:t>LBNL – Lawrence Berkley National Lab</w:t>
            </w:r>
          </w:p>
          <w:p w14:paraId="17DB0E09" w14:textId="5A388C61" w:rsidR="00100710" w:rsidRDefault="00100710" w:rsidP="004E1EAD">
            <w:pPr>
              <w:rPr>
                <w:rFonts w:ascii="Arial" w:hAnsi="Arial" w:cs="Arial"/>
                <w:sz w:val="20"/>
                <w:szCs w:val="20"/>
              </w:rPr>
            </w:pPr>
            <w:r>
              <w:rPr>
                <w:rFonts w:ascii="Arial" w:hAnsi="Arial" w:cs="Arial"/>
                <w:sz w:val="20"/>
                <w:szCs w:val="20"/>
              </w:rPr>
              <w:t xml:space="preserve">MSUICET </w:t>
            </w:r>
            <w:r w:rsidR="00A03711">
              <w:rPr>
                <w:rFonts w:ascii="Arial" w:hAnsi="Arial" w:cs="Arial"/>
                <w:sz w:val="20"/>
                <w:szCs w:val="20"/>
              </w:rPr>
              <w:t>–</w:t>
            </w:r>
            <w:r>
              <w:rPr>
                <w:rFonts w:ascii="Arial" w:hAnsi="Arial" w:cs="Arial"/>
                <w:sz w:val="20"/>
                <w:szCs w:val="20"/>
              </w:rPr>
              <w:t xml:space="preserve"> </w:t>
            </w:r>
            <w:r w:rsidR="00A03711">
              <w:rPr>
                <w:rFonts w:ascii="Arial" w:hAnsi="Arial" w:cs="Arial"/>
                <w:sz w:val="20"/>
                <w:szCs w:val="20"/>
              </w:rPr>
              <w:t xml:space="preserve">Mississippi State University </w:t>
            </w:r>
            <w:r w:rsidR="00C5636A">
              <w:rPr>
                <w:rFonts w:ascii="Arial" w:hAnsi="Arial" w:cs="Arial"/>
                <w:sz w:val="20"/>
                <w:szCs w:val="20"/>
              </w:rPr>
              <w:t>Institute for Clean Energy Technology</w:t>
            </w:r>
          </w:p>
          <w:p w14:paraId="0D07146F" w14:textId="1D57CED1" w:rsidR="009F799A" w:rsidRDefault="009F799A" w:rsidP="004E1EAD">
            <w:pPr>
              <w:rPr>
                <w:rFonts w:ascii="Arial" w:hAnsi="Arial" w:cs="Arial"/>
                <w:sz w:val="20"/>
                <w:szCs w:val="20"/>
              </w:rPr>
            </w:pPr>
            <w:r>
              <w:rPr>
                <w:rFonts w:ascii="Arial" w:hAnsi="Arial" w:cs="Arial"/>
                <w:sz w:val="20"/>
                <w:szCs w:val="20"/>
              </w:rPr>
              <w:t>NNSA – National Nuclear Security Administration</w:t>
            </w:r>
          </w:p>
          <w:p w14:paraId="19D80619" w14:textId="3D5057C9" w:rsidR="00F070CB" w:rsidRDefault="003C5A89" w:rsidP="004E1EAD">
            <w:pPr>
              <w:rPr>
                <w:rFonts w:ascii="Arial" w:hAnsi="Arial" w:cs="Arial"/>
                <w:sz w:val="20"/>
                <w:szCs w:val="20"/>
              </w:rPr>
            </w:pPr>
            <w:r>
              <w:rPr>
                <w:rFonts w:ascii="Arial" w:hAnsi="Arial" w:cs="Arial"/>
                <w:sz w:val="20"/>
                <w:szCs w:val="20"/>
              </w:rPr>
              <w:t>NNSS-MSTS – Nevada National Security Sites – Mission Support Test Services</w:t>
            </w:r>
          </w:p>
          <w:p w14:paraId="05D12305" w14:textId="0C8BE391" w:rsidR="00F04A50" w:rsidRDefault="002E3C42" w:rsidP="004E1EAD">
            <w:pPr>
              <w:rPr>
                <w:rFonts w:ascii="Arial" w:hAnsi="Arial" w:cs="Arial"/>
                <w:sz w:val="20"/>
                <w:szCs w:val="20"/>
              </w:rPr>
            </w:pPr>
            <w:r>
              <w:rPr>
                <w:rFonts w:ascii="Arial" w:hAnsi="Arial" w:cs="Arial"/>
                <w:sz w:val="20"/>
                <w:szCs w:val="20"/>
              </w:rPr>
              <w:t xml:space="preserve">NLR </w:t>
            </w:r>
            <w:r w:rsidR="00604D86">
              <w:rPr>
                <w:rFonts w:ascii="Arial" w:hAnsi="Arial" w:cs="Arial"/>
                <w:sz w:val="20"/>
                <w:szCs w:val="20"/>
              </w:rPr>
              <w:t>–</w:t>
            </w:r>
            <w:r>
              <w:rPr>
                <w:rFonts w:ascii="Arial" w:hAnsi="Arial" w:cs="Arial"/>
                <w:sz w:val="20"/>
                <w:szCs w:val="20"/>
              </w:rPr>
              <w:t xml:space="preserve"> </w:t>
            </w:r>
            <w:r w:rsidR="00604D86">
              <w:rPr>
                <w:rFonts w:ascii="Arial" w:hAnsi="Arial" w:cs="Arial"/>
                <w:sz w:val="20"/>
                <w:szCs w:val="20"/>
              </w:rPr>
              <w:t>National Lab of the Rockies</w:t>
            </w:r>
          </w:p>
          <w:p w14:paraId="7330E478" w14:textId="34F25809" w:rsidR="003C5A89" w:rsidRDefault="00B73A2B" w:rsidP="004E1EAD">
            <w:pPr>
              <w:rPr>
                <w:rFonts w:ascii="Arial" w:hAnsi="Arial" w:cs="Arial"/>
                <w:sz w:val="20"/>
                <w:szCs w:val="20"/>
              </w:rPr>
            </w:pPr>
            <w:r>
              <w:rPr>
                <w:rFonts w:ascii="Arial" w:hAnsi="Arial" w:cs="Arial"/>
                <w:sz w:val="20"/>
                <w:szCs w:val="20"/>
              </w:rPr>
              <w:t>NRC – Nuclear Regulatory Commission</w:t>
            </w:r>
          </w:p>
          <w:p w14:paraId="2212D51D" w14:textId="6400717C" w:rsidR="000E0E9C" w:rsidRDefault="000E0E9C" w:rsidP="004E1EAD">
            <w:pPr>
              <w:rPr>
                <w:rFonts w:ascii="Arial" w:hAnsi="Arial" w:cs="Arial"/>
                <w:sz w:val="20"/>
                <w:szCs w:val="20"/>
              </w:rPr>
            </w:pPr>
            <w:r>
              <w:rPr>
                <w:rFonts w:ascii="Arial" w:hAnsi="Arial" w:cs="Arial"/>
                <w:sz w:val="20"/>
                <w:szCs w:val="20"/>
              </w:rPr>
              <w:t>PAD – Paducah</w:t>
            </w:r>
          </w:p>
          <w:p w14:paraId="35B9C7EE" w14:textId="77777777" w:rsidR="003C5A89" w:rsidRDefault="003C5A89" w:rsidP="004E1EAD">
            <w:pPr>
              <w:rPr>
                <w:rFonts w:ascii="Arial" w:hAnsi="Arial" w:cs="Arial"/>
                <w:sz w:val="20"/>
                <w:szCs w:val="20"/>
              </w:rPr>
            </w:pPr>
            <w:r>
              <w:rPr>
                <w:rFonts w:ascii="Arial" w:hAnsi="Arial" w:cs="Arial"/>
                <w:sz w:val="20"/>
                <w:szCs w:val="20"/>
              </w:rPr>
              <w:t>SNL – Sandia National Lab</w:t>
            </w:r>
          </w:p>
          <w:p w14:paraId="36C0E7DE" w14:textId="1DA4B204" w:rsidR="00100710" w:rsidRDefault="00100710" w:rsidP="004E1EAD">
            <w:pPr>
              <w:rPr>
                <w:rFonts w:ascii="Arial" w:hAnsi="Arial" w:cs="Arial"/>
                <w:sz w:val="20"/>
                <w:szCs w:val="20"/>
              </w:rPr>
            </w:pPr>
            <w:r>
              <w:rPr>
                <w:rFonts w:ascii="Arial" w:hAnsi="Arial" w:cs="Arial"/>
                <w:sz w:val="20"/>
                <w:szCs w:val="20"/>
              </w:rPr>
              <w:t>SRNS – Savannah River Nuclear Solutions</w:t>
            </w:r>
          </w:p>
          <w:p w14:paraId="7D7AA144" w14:textId="2234F546" w:rsidR="003C5A89" w:rsidRDefault="003C5A89" w:rsidP="004E1EAD">
            <w:pPr>
              <w:rPr>
                <w:rFonts w:ascii="Arial" w:hAnsi="Arial" w:cs="Arial"/>
                <w:sz w:val="20"/>
                <w:szCs w:val="20"/>
              </w:rPr>
            </w:pPr>
            <w:r>
              <w:rPr>
                <w:rFonts w:ascii="Arial" w:hAnsi="Arial" w:cs="Arial"/>
                <w:sz w:val="20"/>
                <w:szCs w:val="20"/>
              </w:rPr>
              <w:t>SRS – Savannah River Site</w:t>
            </w:r>
          </w:p>
          <w:p w14:paraId="5DD89CBF" w14:textId="1CBF7BA5" w:rsidR="00001F84" w:rsidRDefault="00001F84" w:rsidP="004E1EAD">
            <w:pPr>
              <w:rPr>
                <w:rFonts w:ascii="Arial" w:hAnsi="Arial" w:cs="Arial"/>
                <w:sz w:val="20"/>
                <w:szCs w:val="20"/>
              </w:rPr>
            </w:pPr>
            <w:r>
              <w:rPr>
                <w:rFonts w:ascii="Arial" w:hAnsi="Arial" w:cs="Arial"/>
                <w:sz w:val="20"/>
                <w:szCs w:val="20"/>
              </w:rPr>
              <w:t xml:space="preserve">Y12 – </w:t>
            </w:r>
            <w:r w:rsidR="00676033">
              <w:rPr>
                <w:rFonts w:ascii="Arial" w:hAnsi="Arial" w:cs="Arial"/>
                <w:sz w:val="20"/>
                <w:szCs w:val="20"/>
              </w:rPr>
              <w:t>Pantex</w:t>
            </w:r>
          </w:p>
          <w:p w14:paraId="58F7904E" w14:textId="77777777" w:rsidR="003C5A89" w:rsidRDefault="003C5A89" w:rsidP="00FA3333">
            <w:pPr>
              <w:rPr>
                <w:rFonts w:ascii="Arial" w:hAnsi="Arial" w:cs="Arial"/>
                <w:sz w:val="20"/>
                <w:szCs w:val="20"/>
              </w:rPr>
            </w:pPr>
          </w:p>
        </w:tc>
        <w:tc>
          <w:tcPr>
            <w:tcW w:w="5485" w:type="dxa"/>
            <w:shd w:val="clear" w:color="auto" w:fill="D9D9D9" w:themeFill="background1" w:themeFillShade="D9"/>
          </w:tcPr>
          <w:p w14:paraId="0C2AE987" w14:textId="77777777" w:rsidR="003C5A89" w:rsidRDefault="003C5A89" w:rsidP="00FA3333">
            <w:pPr>
              <w:rPr>
                <w:rFonts w:ascii="Arial" w:hAnsi="Arial" w:cs="Arial"/>
                <w:sz w:val="20"/>
                <w:szCs w:val="20"/>
              </w:rPr>
            </w:pPr>
          </w:p>
        </w:tc>
      </w:tr>
    </w:tbl>
    <w:p w14:paraId="5462B54E" w14:textId="77777777" w:rsidR="003A5E64" w:rsidRPr="00CF06F2" w:rsidRDefault="003A5E64" w:rsidP="003A5E64">
      <w:pPr>
        <w:spacing w:after="0"/>
        <w:jc w:val="center"/>
        <w:rPr>
          <w:rFonts w:ascii="Arial" w:hAnsi="Arial" w:cs="Arial"/>
          <w:sz w:val="20"/>
          <w:szCs w:val="20"/>
        </w:rPr>
      </w:pPr>
    </w:p>
    <w:sectPr w:rsidR="003A5E64" w:rsidRPr="00CF06F2" w:rsidSect="00CF06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8652" w14:textId="77777777" w:rsidR="005978B8" w:rsidRDefault="005978B8" w:rsidP="004B5198">
      <w:pPr>
        <w:spacing w:after="0" w:line="240" w:lineRule="auto"/>
      </w:pPr>
      <w:r>
        <w:separator/>
      </w:r>
    </w:p>
  </w:endnote>
  <w:endnote w:type="continuationSeparator" w:id="0">
    <w:p w14:paraId="7BD81935" w14:textId="77777777" w:rsidR="005978B8" w:rsidRDefault="005978B8" w:rsidP="004B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80F8" w14:textId="77777777" w:rsidR="005978B8" w:rsidRDefault="005978B8" w:rsidP="004B5198">
      <w:pPr>
        <w:spacing w:after="0" w:line="240" w:lineRule="auto"/>
      </w:pPr>
      <w:r>
        <w:separator/>
      </w:r>
    </w:p>
  </w:footnote>
  <w:footnote w:type="continuationSeparator" w:id="0">
    <w:p w14:paraId="165C8342" w14:textId="77777777" w:rsidR="005978B8" w:rsidRDefault="005978B8" w:rsidP="004B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604"/>
      <w:gridCol w:w="5746"/>
    </w:tblGrid>
    <w:tr w:rsidR="00B74797" w14:paraId="4DAA1C5A" w14:textId="77777777" w:rsidTr="00236F61">
      <w:tc>
        <w:tcPr>
          <w:tcW w:w="3955" w:type="dxa"/>
        </w:tcPr>
        <w:p w14:paraId="297DFCA3" w14:textId="77777777" w:rsidR="00B74797" w:rsidRDefault="00B74797" w:rsidP="001675F7">
          <w:pPr>
            <w:spacing w:before="120" w:after="120"/>
            <w:jc w:val="center"/>
            <w:rPr>
              <w:rFonts w:ascii="Arial" w:hAnsi="Arial" w:cs="Arial"/>
            </w:rPr>
          </w:pPr>
          <w:r>
            <w:rPr>
              <w:noProof/>
            </w:rPr>
            <w:drawing>
              <wp:inline distT="0" distB="0" distL="0" distR="0" wp14:anchorId="056F482B" wp14:editId="193058CA">
                <wp:extent cx="1908175" cy="485140"/>
                <wp:effectExtent l="0" t="0" r="0" b="0"/>
                <wp:docPr id="253168271" name="Picture 253168271" descr="efco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cog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8175" cy="485140"/>
                        </a:xfrm>
                        <a:prstGeom prst="rect">
                          <a:avLst/>
                        </a:prstGeom>
                        <a:noFill/>
                        <a:ln>
                          <a:noFill/>
                        </a:ln>
                      </pic:spPr>
                    </pic:pic>
                  </a:graphicData>
                </a:graphic>
              </wp:inline>
            </w:drawing>
          </w:r>
        </w:p>
      </w:tc>
      <w:tc>
        <w:tcPr>
          <w:tcW w:w="8995" w:type="dxa"/>
        </w:tcPr>
        <w:p w14:paraId="6151D4C7" w14:textId="77777777" w:rsidR="00B74797" w:rsidRDefault="00B74797" w:rsidP="001675F7">
          <w:pPr>
            <w:pStyle w:val="Header"/>
            <w:spacing w:before="240"/>
            <w:jc w:val="center"/>
            <w:rPr>
              <w:rFonts w:ascii="Arial" w:hAnsi="Arial" w:cs="Arial"/>
              <w:sz w:val="28"/>
              <w:szCs w:val="28"/>
            </w:rPr>
          </w:pPr>
          <w:r w:rsidRPr="00555F2C">
            <w:rPr>
              <w:rFonts w:ascii="Arial" w:hAnsi="Arial" w:cs="Arial"/>
              <w:sz w:val="28"/>
              <w:szCs w:val="28"/>
            </w:rPr>
            <w:t>QA POLICY &amp; PROCEDURES</w:t>
          </w:r>
          <w:r>
            <w:rPr>
              <w:rFonts w:ascii="Arial" w:hAnsi="Arial" w:cs="Arial"/>
              <w:sz w:val="28"/>
              <w:szCs w:val="28"/>
            </w:rPr>
            <w:t xml:space="preserve"> </w:t>
          </w:r>
        </w:p>
        <w:p w14:paraId="1B5CAEC9" w14:textId="717DEED8" w:rsidR="00B74797" w:rsidRPr="00CE72D6" w:rsidRDefault="000D3AC6" w:rsidP="001675F7">
          <w:pPr>
            <w:pStyle w:val="Header"/>
            <w:jc w:val="center"/>
            <w:rPr>
              <w:rFonts w:ascii="Arial" w:hAnsi="Arial" w:cs="Arial"/>
              <w:sz w:val="28"/>
              <w:szCs w:val="28"/>
            </w:rPr>
          </w:pPr>
          <w:r>
            <w:rPr>
              <w:rFonts w:ascii="Arial" w:hAnsi="Arial" w:cs="Arial"/>
              <w:sz w:val="28"/>
              <w:szCs w:val="28"/>
            </w:rPr>
            <w:t>Community of Practice</w:t>
          </w:r>
        </w:p>
      </w:tc>
    </w:tr>
  </w:tbl>
  <w:p w14:paraId="120E7F8A" w14:textId="77777777" w:rsidR="00B74797" w:rsidRDefault="00B74797" w:rsidP="004B51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7DA"/>
    <w:multiLevelType w:val="hybridMultilevel"/>
    <w:tmpl w:val="74C0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D382C"/>
    <w:multiLevelType w:val="hybridMultilevel"/>
    <w:tmpl w:val="7F7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D4D38"/>
    <w:multiLevelType w:val="multilevel"/>
    <w:tmpl w:val="33D24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0345"/>
    <w:multiLevelType w:val="hybridMultilevel"/>
    <w:tmpl w:val="59A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33EDF"/>
    <w:multiLevelType w:val="multilevel"/>
    <w:tmpl w:val="4216C1E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2A62EF8"/>
    <w:multiLevelType w:val="hybridMultilevel"/>
    <w:tmpl w:val="1ECCFEA4"/>
    <w:lvl w:ilvl="0" w:tplc="5DC25386">
      <w:start w:val="1"/>
      <w:numFmt w:val="bullet"/>
      <w:lvlText w:val="•"/>
      <w:lvlJc w:val="left"/>
      <w:pPr>
        <w:tabs>
          <w:tab w:val="num" w:pos="360"/>
        </w:tabs>
        <w:ind w:left="360" w:hanging="360"/>
      </w:pPr>
      <w:rPr>
        <w:rFonts w:ascii="Arial" w:hAnsi="Arial" w:hint="default"/>
      </w:rPr>
    </w:lvl>
    <w:lvl w:ilvl="1" w:tplc="ADCE31EA" w:tentative="1">
      <w:start w:val="1"/>
      <w:numFmt w:val="bullet"/>
      <w:lvlText w:val="•"/>
      <w:lvlJc w:val="left"/>
      <w:pPr>
        <w:tabs>
          <w:tab w:val="num" w:pos="1080"/>
        </w:tabs>
        <w:ind w:left="1080" w:hanging="360"/>
      </w:pPr>
      <w:rPr>
        <w:rFonts w:ascii="Arial" w:hAnsi="Arial" w:hint="default"/>
      </w:rPr>
    </w:lvl>
    <w:lvl w:ilvl="2" w:tplc="44F284A0" w:tentative="1">
      <w:start w:val="1"/>
      <w:numFmt w:val="bullet"/>
      <w:lvlText w:val="•"/>
      <w:lvlJc w:val="left"/>
      <w:pPr>
        <w:tabs>
          <w:tab w:val="num" w:pos="1800"/>
        </w:tabs>
        <w:ind w:left="1800" w:hanging="360"/>
      </w:pPr>
      <w:rPr>
        <w:rFonts w:ascii="Arial" w:hAnsi="Arial" w:hint="default"/>
      </w:rPr>
    </w:lvl>
    <w:lvl w:ilvl="3" w:tplc="51B4BF72" w:tentative="1">
      <w:start w:val="1"/>
      <w:numFmt w:val="bullet"/>
      <w:lvlText w:val="•"/>
      <w:lvlJc w:val="left"/>
      <w:pPr>
        <w:tabs>
          <w:tab w:val="num" w:pos="2520"/>
        </w:tabs>
        <w:ind w:left="2520" w:hanging="360"/>
      </w:pPr>
      <w:rPr>
        <w:rFonts w:ascii="Arial" w:hAnsi="Arial" w:hint="default"/>
      </w:rPr>
    </w:lvl>
    <w:lvl w:ilvl="4" w:tplc="2F9CD83E" w:tentative="1">
      <w:start w:val="1"/>
      <w:numFmt w:val="bullet"/>
      <w:lvlText w:val="•"/>
      <w:lvlJc w:val="left"/>
      <w:pPr>
        <w:tabs>
          <w:tab w:val="num" w:pos="3240"/>
        </w:tabs>
        <w:ind w:left="3240" w:hanging="360"/>
      </w:pPr>
      <w:rPr>
        <w:rFonts w:ascii="Arial" w:hAnsi="Arial" w:hint="default"/>
      </w:rPr>
    </w:lvl>
    <w:lvl w:ilvl="5" w:tplc="3984E770" w:tentative="1">
      <w:start w:val="1"/>
      <w:numFmt w:val="bullet"/>
      <w:lvlText w:val="•"/>
      <w:lvlJc w:val="left"/>
      <w:pPr>
        <w:tabs>
          <w:tab w:val="num" w:pos="3960"/>
        </w:tabs>
        <w:ind w:left="3960" w:hanging="360"/>
      </w:pPr>
      <w:rPr>
        <w:rFonts w:ascii="Arial" w:hAnsi="Arial" w:hint="default"/>
      </w:rPr>
    </w:lvl>
    <w:lvl w:ilvl="6" w:tplc="6B9CE0B2" w:tentative="1">
      <w:start w:val="1"/>
      <w:numFmt w:val="bullet"/>
      <w:lvlText w:val="•"/>
      <w:lvlJc w:val="left"/>
      <w:pPr>
        <w:tabs>
          <w:tab w:val="num" w:pos="4680"/>
        </w:tabs>
        <w:ind w:left="4680" w:hanging="360"/>
      </w:pPr>
      <w:rPr>
        <w:rFonts w:ascii="Arial" w:hAnsi="Arial" w:hint="default"/>
      </w:rPr>
    </w:lvl>
    <w:lvl w:ilvl="7" w:tplc="B374F414" w:tentative="1">
      <w:start w:val="1"/>
      <w:numFmt w:val="bullet"/>
      <w:lvlText w:val="•"/>
      <w:lvlJc w:val="left"/>
      <w:pPr>
        <w:tabs>
          <w:tab w:val="num" w:pos="5400"/>
        </w:tabs>
        <w:ind w:left="5400" w:hanging="360"/>
      </w:pPr>
      <w:rPr>
        <w:rFonts w:ascii="Arial" w:hAnsi="Arial" w:hint="default"/>
      </w:rPr>
    </w:lvl>
    <w:lvl w:ilvl="8" w:tplc="52143DD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5AC2738"/>
    <w:multiLevelType w:val="hybridMultilevel"/>
    <w:tmpl w:val="65C23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B1791B"/>
    <w:multiLevelType w:val="multilevel"/>
    <w:tmpl w:val="9876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0146C"/>
    <w:multiLevelType w:val="multilevel"/>
    <w:tmpl w:val="2ECCCA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2D497D9F"/>
    <w:multiLevelType w:val="multilevel"/>
    <w:tmpl w:val="077C95B2"/>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10" w15:restartNumberingAfterBreak="0">
    <w:nsid w:val="2FE773DC"/>
    <w:multiLevelType w:val="hybridMultilevel"/>
    <w:tmpl w:val="F97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F38F1"/>
    <w:multiLevelType w:val="hybridMultilevel"/>
    <w:tmpl w:val="69545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B27CC"/>
    <w:multiLevelType w:val="multilevel"/>
    <w:tmpl w:val="E368D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116325"/>
    <w:multiLevelType w:val="hybridMultilevel"/>
    <w:tmpl w:val="8C5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71BB"/>
    <w:multiLevelType w:val="hybridMultilevel"/>
    <w:tmpl w:val="B4D0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D0008E"/>
    <w:multiLevelType w:val="hybridMultilevel"/>
    <w:tmpl w:val="DB6E9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430B8"/>
    <w:multiLevelType w:val="hybridMultilevel"/>
    <w:tmpl w:val="E1540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C20E5C"/>
    <w:multiLevelType w:val="hybridMultilevel"/>
    <w:tmpl w:val="1D68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87CF6D6">
      <w:start w:val="10"/>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04ED7"/>
    <w:multiLevelType w:val="hybridMultilevel"/>
    <w:tmpl w:val="1D18A4D2"/>
    <w:lvl w:ilvl="0" w:tplc="04090001">
      <w:start w:val="1"/>
      <w:numFmt w:val="bullet"/>
      <w:lvlText w:val=""/>
      <w:lvlJc w:val="left"/>
      <w:pPr>
        <w:tabs>
          <w:tab w:val="num" w:pos="720"/>
        </w:tabs>
        <w:ind w:left="720" w:hanging="360"/>
      </w:pPr>
      <w:rPr>
        <w:rFonts w:ascii="Symbol" w:hAnsi="Symbol" w:hint="default"/>
      </w:rPr>
    </w:lvl>
    <w:lvl w:ilvl="1" w:tplc="4418D1AA" w:tentative="1">
      <w:start w:val="1"/>
      <w:numFmt w:val="bullet"/>
      <w:lvlText w:val="•"/>
      <w:lvlJc w:val="left"/>
      <w:pPr>
        <w:tabs>
          <w:tab w:val="num" w:pos="1440"/>
        </w:tabs>
        <w:ind w:left="1440" w:hanging="360"/>
      </w:pPr>
      <w:rPr>
        <w:rFonts w:ascii="Arial" w:hAnsi="Arial" w:hint="default"/>
      </w:rPr>
    </w:lvl>
    <w:lvl w:ilvl="2" w:tplc="13DA06EC" w:tentative="1">
      <w:start w:val="1"/>
      <w:numFmt w:val="bullet"/>
      <w:lvlText w:val="•"/>
      <w:lvlJc w:val="left"/>
      <w:pPr>
        <w:tabs>
          <w:tab w:val="num" w:pos="2160"/>
        </w:tabs>
        <w:ind w:left="2160" w:hanging="360"/>
      </w:pPr>
      <w:rPr>
        <w:rFonts w:ascii="Arial" w:hAnsi="Arial" w:hint="default"/>
      </w:rPr>
    </w:lvl>
    <w:lvl w:ilvl="3" w:tplc="DA568D2E" w:tentative="1">
      <w:start w:val="1"/>
      <w:numFmt w:val="bullet"/>
      <w:lvlText w:val="•"/>
      <w:lvlJc w:val="left"/>
      <w:pPr>
        <w:tabs>
          <w:tab w:val="num" w:pos="2880"/>
        </w:tabs>
        <w:ind w:left="2880" w:hanging="360"/>
      </w:pPr>
      <w:rPr>
        <w:rFonts w:ascii="Arial" w:hAnsi="Arial" w:hint="default"/>
      </w:rPr>
    </w:lvl>
    <w:lvl w:ilvl="4" w:tplc="99A8548C" w:tentative="1">
      <w:start w:val="1"/>
      <w:numFmt w:val="bullet"/>
      <w:lvlText w:val="•"/>
      <w:lvlJc w:val="left"/>
      <w:pPr>
        <w:tabs>
          <w:tab w:val="num" w:pos="3600"/>
        </w:tabs>
        <w:ind w:left="3600" w:hanging="360"/>
      </w:pPr>
      <w:rPr>
        <w:rFonts w:ascii="Arial" w:hAnsi="Arial" w:hint="default"/>
      </w:rPr>
    </w:lvl>
    <w:lvl w:ilvl="5" w:tplc="0C184F94" w:tentative="1">
      <w:start w:val="1"/>
      <w:numFmt w:val="bullet"/>
      <w:lvlText w:val="•"/>
      <w:lvlJc w:val="left"/>
      <w:pPr>
        <w:tabs>
          <w:tab w:val="num" w:pos="4320"/>
        </w:tabs>
        <w:ind w:left="4320" w:hanging="360"/>
      </w:pPr>
      <w:rPr>
        <w:rFonts w:ascii="Arial" w:hAnsi="Arial" w:hint="default"/>
      </w:rPr>
    </w:lvl>
    <w:lvl w:ilvl="6" w:tplc="3E021FCC" w:tentative="1">
      <w:start w:val="1"/>
      <w:numFmt w:val="bullet"/>
      <w:lvlText w:val="•"/>
      <w:lvlJc w:val="left"/>
      <w:pPr>
        <w:tabs>
          <w:tab w:val="num" w:pos="5040"/>
        </w:tabs>
        <w:ind w:left="5040" w:hanging="360"/>
      </w:pPr>
      <w:rPr>
        <w:rFonts w:ascii="Arial" w:hAnsi="Arial" w:hint="default"/>
      </w:rPr>
    </w:lvl>
    <w:lvl w:ilvl="7" w:tplc="26CCCB38" w:tentative="1">
      <w:start w:val="1"/>
      <w:numFmt w:val="bullet"/>
      <w:lvlText w:val="•"/>
      <w:lvlJc w:val="left"/>
      <w:pPr>
        <w:tabs>
          <w:tab w:val="num" w:pos="5760"/>
        </w:tabs>
        <w:ind w:left="5760" w:hanging="360"/>
      </w:pPr>
      <w:rPr>
        <w:rFonts w:ascii="Arial" w:hAnsi="Arial" w:hint="default"/>
      </w:rPr>
    </w:lvl>
    <w:lvl w:ilvl="8" w:tplc="B40845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821F4A"/>
    <w:multiLevelType w:val="multilevel"/>
    <w:tmpl w:val="19FA1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0D301D"/>
    <w:multiLevelType w:val="multilevel"/>
    <w:tmpl w:val="2EE8D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8E4E8F"/>
    <w:multiLevelType w:val="multilevel"/>
    <w:tmpl w:val="235CD9D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526750727">
    <w:abstractNumId w:val="13"/>
  </w:num>
  <w:num w:numId="2" w16cid:durableId="1098790549">
    <w:abstractNumId w:val="17"/>
  </w:num>
  <w:num w:numId="3" w16cid:durableId="1222836928">
    <w:abstractNumId w:val="6"/>
  </w:num>
  <w:num w:numId="4" w16cid:durableId="1205873525">
    <w:abstractNumId w:val="1"/>
  </w:num>
  <w:num w:numId="5" w16cid:durableId="746725945">
    <w:abstractNumId w:val="11"/>
  </w:num>
  <w:num w:numId="6" w16cid:durableId="439103309">
    <w:abstractNumId w:val="0"/>
  </w:num>
  <w:num w:numId="7" w16cid:durableId="1892230631">
    <w:abstractNumId w:val="18"/>
  </w:num>
  <w:num w:numId="8" w16cid:durableId="116871185">
    <w:abstractNumId w:val="14"/>
  </w:num>
  <w:num w:numId="9" w16cid:durableId="1438603501">
    <w:abstractNumId w:val="3"/>
  </w:num>
  <w:num w:numId="10" w16cid:durableId="1432817700">
    <w:abstractNumId w:val="10"/>
  </w:num>
  <w:num w:numId="11" w16cid:durableId="461192882">
    <w:abstractNumId w:val="15"/>
  </w:num>
  <w:num w:numId="12" w16cid:durableId="714740789">
    <w:abstractNumId w:val="16"/>
  </w:num>
  <w:num w:numId="13" w16cid:durableId="317735761">
    <w:abstractNumId w:val="5"/>
  </w:num>
  <w:num w:numId="14" w16cid:durableId="800852277">
    <w:abstractNumId w:val="20"/>
  </w:num>
  <w:num w:numId="15" w16cid:durableId="1205095498">
    <w:abstractNumId w:val="4"/>
  </w:num>
  <w:num w:numId="16" w16cid:durableId="1781027358">
    <w:abstractNumId w:val="8"/>
  </w:num>
  <w:num w:numId="17" w16cid:durableId="288781201">
    <w:abstractNumId w:val="21"/>
  </w:num>
  <w:num w:numId="18" w16cid:durableId="47388737">
    <w:abstractNumId w:val="7"/>
  </w:num>
  <w:num w:numId="19" w16cid:durableId="959185384">
    <w:abstractNumId w:val="19"/>
  </w:num>
  <w:num w:numId="20" w16cid:durableId="1451779131">
    <w:abstractNumId w:val="9"/>
  </w:num>
  <w:num w:numId="21" w16cid:durableId="857933020">
    <w:abstractNumId w:val="2"/>
  </w:num>
  <w:num w:numId="22" w16cid:durableId="50932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98"/>
    <w:rsid w:val="00000E0C"/>
    <w:rsid w:val="00001F84"/>
    <w:rsid w:val="00005904"/>
    <w:rsid w:val="00007BDD"/>
    <w:rsid w:val="00010A16"/>
    <w:rsid w:val="0001477E"/>
    <w:rsid w:val="00014B3E"/>
    <w:rsid w:val="00017870"/>
    <w:rsid w:val="0003062D"/>
    <w:rsid w:val="000312CF"/>
    <w:rsid w:val="00033776"/>
    <w:rsid w:val="000462DC"/>
    <w:rsid w:val="000507B4"/>
    <w:rsid w:val="00053AA5"/>
    <w:rsid w:val="00065ADB"/>
    <w:rsid w:val="0006709F"/>
    <w:rsid w:val="0006775A"/>
    <w:rsid w:val="00070ACA"/>
    <w:rsid w:val="0007424C"/>
    <w:rsid w:val="00075AAD"/>
    <w:rsid w:val="000900DD"/>
    <w:rsid w:val="000A00B6"/>
    <w:rsid w:val="000A18C5"/>
    <w:rsid w:val="000A5331"/>
    <w:rsid w:val="000A67F7"/>
    <w:rsid w:val="000B2F55"/>
    <w:rsid w:val="000C3484"/>
    <w:rsid w:val="000C47E2"/>
    <w:rsid w:val="000C6029"/>
    <w:rsid w:val="000D0E0B"/>
    <w:rsid w:val="000D1A87"/>
    <w:rsid w:val="000D3AC6"/>
    <w:rsid w:val="000D5FCE"/>
    <w:rsid w:val="000D67E4"/>
    <w:rsid w:val="000D76FF"/>
    <w:rsid w:val="000E0E9C"/>
    <w:rsid w:val="000E166B"/>
    <w:rsid w:val="000E1AC9"/>
    <w:rsid w:val="000F2C5D"/>
    <w:rsid w:val="000F4626"/>
    <w:rsid w:val="00100710"/>
    <w:rsid w:val="00101E3C"/>
    <w:rsid w:val="001020E9"/>
    <w:rsid w:val="001042C1"/>
    <w:rsid w:val="0010504A"/>
    <w:rsid w:val="00107809"/>
    <w:rsid w:val="00112CF1"/>
    <w:rsid w:val="00115339"/>
    <w:rsid w:val="001176DC"/>
    <w:rsid w:val="001276D7"/>
    <w:rsid w:val="00127855"/>
    <w:rsid w:val="00132DE5"/>
    <w:rsid w:val="00145E68"/>
    <w:rsid w:val="0015041F"/>
    <w:rsid w:val="001626F4"/>
    <w:rsid w:val="001665BE"/>
    <w:rsid w:val="00167363"/>
    <w:rsid w:val="001675F7"/>
    <w:rsid w:val="00167731"/>
    <w:rsid w:val="00170D19"/>
    <w:rsid w:val="00171F98"/>
    <w:rsid w:val="001937EC"/>
    <w:rsid w:val="00193DF8"/>
    <w:rsid w:val="00194FE2"/>
    <w:rsid w:val="001A2339"/>
    <w:rsid w:val="001A78E3"/>
    <w:rsid w:val="001B3A14"/>
    <w:rsid w:val="001D0925"/>
    <w:rsid w:val="001D1A78"/>
    <w:rsid w:val="001D3581"/>
    <w:rsid w:val="001E2EDC"/>
    <w:rsid w:val="001E35BD"/>
    <w:rsid w:val="001E41B8"/>
    <w:rsid w:val="001F2303"/>
    <w:rsid w:val="001F2898"/>
    <w:rsid w:val="001F3261"/>
    <w:rsid w:val="00200054"/>
    <w:rsid w:val="00202552"/>
    <w:rsid w:val="00210BE9"/>
    <w:rsid w:val="00217689"/>
    <w:rsid w:val="00224446"/>
    <w:rsid w:val="0022559F"/>
    <w:rsid w:val="00236F61"/>
    <w:rsid w:val="00240534"/>
    <w:rsid w:val="00245F36"/>
    <w:rsid w:val="00250590"/>
    <w:rsid w:val="00255DB6"/>
    <w:rsid w:val="00261EBD"/>
    <w:rsid w:val="00263856"/>
    <w:rsid w:val="002678E0"/>
    <w:rsid w:val="0027159C"/>
    <w:rsid w:val="00273D48"/>
    <w:rsid w:val="00281273"/>
    <w:rsid w:val="002818FF"/>
    <w:rsid w:val="0028469C"/>
    <w:rsid w:val="002876E7"/>
    <w:rsid w:val="00287A94"/>
    <w:rsid w:val="00297FC9"/>
    <w:rsid w:val="002A1F04"/>
    <w:rsid w:val="002A7925"/>
    <w:rsid w:val="002C0123"/>
    <w:rsid w:val="002C0453"/>
    <w:rsid w:val="002C0CEC"/>
    <w:rsid w:val="002D0E55"/>
    <w:rsid w:val="002D1CA0"/>
    <w:rsid w:val="002D2468"/>
    <w:rsid w:val="002D6D2A"/>
    <w:rsid w:val="002E2A85"/>
    <w:rsid w:val="002E2B56"/>
    <w:rsid w:val="002E3C42"/>
    <w:rsid w:val="002F574A"/>
    <w:rsid w:val="002F5E13"/>
    <w:rsid w:val="00304D45"/>
    <w:rsid w:val="00305295"/>
    <w:rsid w:val="00310256"/>
    <w:rsid w:val="00310FDA"/>
    <w:rsid w:val="003130E9"/>
    <w:rsid w:val="0032712C"/>
    <w:rsid w:val="00340252"/>
    <w:rsid w:val="003413B2"/>
    <w:rsid w:val="00342893"/>
    <w:rsid w:val="00344D4F"/>
    <w:rsid w:val="003454FC"/>
    <w:rsid w:val="0035497E"/>
    <w:rsid w:val="0035576E"/>
    <w:rsid w:val="00356E4B"/>
    <w:rsid w:val="00370355"/>
    <w:rsid w:val="003706C0"/>
    <w:rsid w:val="00381570"/>
    <w:rsid w:val="00382A9D"/>
    <w:rsid w:val="00384907"/>
    <w:rsid w:val="00385EEA"/>
    <w:rsid w:val="0039741F"/>
    <w:rsid w:val="00397FFC"/>
    <w:rsid w:val="003A5E64"/>
    <w:rsid w:val="003B1CE8"/>
    <w:rsid w:val="003B389A"/>
    <w:rsid w:val="003C5A89"/>
    <w:rsid w:val="003D0542"/>
    <w:rsid w:val="003D1A2D"/>
    <w:rsid w:val="003D701F"/>
    <w:rsid w:val="003D71FC"/>
    <w:rsid w:val="003D7B5F"/>
    <w:rsid w:val="003E7613"/>
    <w:rsid w:val="003F0EDF"/>
    <w:rsid w:val="003F1AA3"/>
    <w:rsid w:val="00401538"/>
    <w:rsid w:val="004019B7"/>
    <w:rsid w:val="00410D19"/>
    <w:rsid w:val="004330E1"/>
    <w:rsid w:val="00433379"/>
    <w:rsid w:val="00433E27"/>
    <w:rsid w:val="0043726C"/>
    <w:rsid w:val="004378BE"/>
    <w:rsid w:val="004453A3"/>
    <w:rsid w:val="00453DFC"/>
    <w:rsid w:val="00456E58"/>
    <w:rsid w:val="00461956"/>
    <w:rsid w:val="00466F66"/>
    <w:rsid w:val="00471480"/>
    <w:rsid w:val="00475770"/>
    <w:rsid w:val="0048188D"/>
    <w:rsid w:val="00494CE7"/>
    <w:rsid w:val="00495557"/>
    <w:rsid w:val="004A067B"/>
    <w:rsid w:val="004A51D6"/>
    <w:rsid w:val="004B392A"/>
    <w:rsid w:val="004B4BA0"/>
    <w:rsid w:val="004B5198"/>
    <w:rsid w:val="004C0526"/>
    <w:rsid w:val="004C1283"/>
    <w:rsid w:val="004C1C09"/>
    <w:rsid w:val="004C2162"/>
    <w:rsid w:val="004C2C7A"/>
    <w:rsid w:val="004C434D"/>
    <w:rsid w:val="004C7842"/>
    <w:rsid w:val="004D5FA4"/>
    <w:rsid w:val="004E0FA8"/>
    <w:rsid w:val="004E1EAD"/>
    <w:rsid w:val="00500CF8"/>
    <w:rsid w:val="00533642"/>
    <w:rsid w:val="0053679E"/>
    <w:rsid w:val="0054023B"/>
    <w:rsid w:val="00543FB4"/>
    <w:rsid w:val="00551413"/>
    <w:rsid w:val="0055462B"/>
    <w:rsid w:val="00555F2C"/>
    <w:rsid w:val="00557E8F"/>
    <w:rsid w:val="0056353E"/>
    <w:rsid w:val="00565EA2"/>
    <w:rsid w:val="00567330"/>
    <w:rsid w:val="00576821"/>
    <w:rsid w:val="005934E6"/>
    <w:rsid w:val="005940A9"/>
    <w:rsid w:val="00594CCD"/>
    <w:rsid w:val="005978B8"/>
    <w:rsid w:val="005A40CB"/>
    <w:rsid w:val="005B135E"/>
    <w:rsid w:val="005B7C6A"/>
    <w:rsid w:val="005B7EB2"/>
    <w:rsid w:val="005D23C8"/>
    <w:rsid w:val="005D47F8"/>
    <w:rsid w:val="005D52AF"/>
    <w:rsid w:val="005E5686"/>
    <w:rsid w:val="00600A9E"/>
    <w:rsid w:val="006024E3"/>
    <w:rsid w:val="00602B01"/>
    <w:rsid w:val="00603569"/>
    <w:rsid w:val="00604D86"/>
    <w:rsid w:val="00610C49"/>
    <w:rsid w:val="0062522A"/>
    <w:rsid w:val="00625C33"/>
    <w:rsid w:val="00626029"/>
    <w:rsid w:val="00626CAA"/>
    <w:rsid w:val="00627AB7"/>
    <w:rsid w:val="006377AE"/>
    <w:rsid w:val="006558B3"/>
    <w:rsid w:val="00656B83"/>
    <w:rsid w:val="00657CBE"/>
    <w:rsid w:val="00663442"/>
    <w:rsid w:val="00663733"/>
    <w:rsid w:val="00676033"/>
    <w:rsid w:val="00685CD4"/>
    <w:rsid w:val="00691A52"/>
    <w:rsid w:val="006965BA"/>
    <w:rsid w:val="00696DDD"/>
    <w:rsid w:val="006973C1"/>
    <w:rsid w:val="006A2504"/>
    <w:rsid w:val="006B0263"/>
    <w:rsid w:val="006B25D5"/>
    <w:rsid w:val="006B3493"/>
    <w:rsid w:val="006B3734"/>
    <w:rsid w:val="006B4836"/>
    <w:rsid w:val="006B63A7"/>
    <w:rsid w:val="006B65F5"/>
    <w:rsid w:val="006C40E8"/>
    <w:rsid w:val="006C5513"/>
    <w:rsid w:val="006C620E"/>
    <w:rsid w:val="006C7FBB"/>
    <w:rsid w:val="006D30B1"/>
    <w:rsid w:val="006D3DD6"/>
    <w:rsid w:val="006E0060"/>
    <w:rsid w:val="006E12E6"/>
    <w:rsid w:val="006E2C7F"/>
    <w:rsid w:val="006E3532"/>
    <w:rsid w:val="006F62D4"/>
    <w:rsid w:val="006F6FA8"/>
    <w:rsid w:val="00710B13"/>
    <w:rsid w:val="007121E2"/>
    <w:rsid w:val="007128C7"/>
    <w:rsid w:val="007150AC"/>
    <w:rsid w:val="00722DF5"/>
    <w:rsid w:val="00731075"/>
    <w:rsid w:val="00732105"/>
    <w:rsid w:val="00732137"/>
    <w:rsid w:val="0073260A"/>
    <w:rsid w:val="00732CCF"/>
    <w:rsid w:val="007430BE"/>
    <w:rsid w:val="00745785"/>
    <w:rsid w:val="00750CE3"/>
    <w:rsid w:val="007520A9"/>
    <w:rsid w:val="00756E45"/>
    <w:rsid w:val="00763311"/>
    <w:rsid w:val="00763BD7"/>
    <w:rsid w:val="007708D4"/>
    <w:rsid w:val="007773BA"/>
    <w:rsid w:val="0077745D"/>
    <w:rsid w:val="00786C3D"/>
    <w:rsid w:val="007900EF"/>
    <w:rsid w:val="007920B1"/>
    <w:rsid w:val="007970BE"/>
    <w:rsid w:val="0079773D"/>
    <w:rsid w:val="007A245B"/>
    <w:rsid w:val="007A2935"/>
    <w:rsid w:val="007A6E75"/>
    <w:rsid w:val="007B15E8"/>
    <w:rsid w:val="007C24C7"/>
    <w:rsid w:val="007C6E23"/>
    <w:rsid w:val="007D0474"/>
    <w:rsid w:val="007D2D52"/>
    <w:rsid w:val="007D3603"/>
    <w:rsid w:val="007D3654"/>
    <w:rsid w:val="007D53C8"/>
    <w:rsid w:val="007D6707"/>
    <w:rsid w:val="007D7773"/>
    <w:rsid w:val="007E3A92"/>
    <w:rsid w:val="007E6934"/>
    <w:rsid w:val="00801AFD"/>
    <w:rsid w:val="00815309"/>
    <w:rsid w:val="00816992"/>
    <w:rsid w:val="00822246"/>
    <w:rsid w:val="00822782"/>
    <w:rsid w:val="008227C1"/>
    <w:rsid w:val="008248CA"/>
    <w:rsid w:val="00827354"/>
    <w:rsid w:val="00827B80"/>
    <w:rsid w:val="00831C7C"/>
    <w:rsid w:val="0084023A"/>
    <w:rsid w:val="00842A38"/>
    <w:rsid w:val="00851509"/>
    <w:rsid w:val="00853FE3"/>
    <w:rsid w:val="008548C0"/>
    <w:rsid w:val="0087191E"/>
    <w:rsid w:val="00881B52"/>
    <w:rsid w:val="008848A5"/>
    <w:rsid w:val="00892AD0"/>
    <w:rsid w:val="008A1C20"/>
    <w:rsid w:val="008A6895"/>
    <w:rsid w:val="008A7731"/>
    <w:rsid w:val="008B30F1"/>
    <w:rsid w:val="008B3814"/>
    <w:rsid w:val="008B3BCC"/>
    <w:rsid w:val="008B4F47"/>
    <w:rsid w:val="008C0397"/>
    <w:rsid w:val="008C3130"/>
    <w:rsid w:val="008D5E6E"/>
    <w:rsid w:val="008D750D"/>
    <w:rsid w:val="008F12AA"/>
    <w:rsid w:val="008F151B"/>
    <w:rsid w:val="008F4362"/>
    <w:rsid w:val="0091042B"/>
    <w:rsid w:val="00911922"/>
    <w:rsid w:val="0091620D"/>
    <w:rsid w:val="009215BE"/>
    <w:rsid w:val="00930B5A"/>
    <w:rsid w:val="00934DB8"/>
    <w:rsid w:val="0093702B"/>
    <w:rsid w:val="00937AD3"/>
    <w:rsid w:val="00944441"/>
    <w:rsid w:val="00950201"/>
    <w:rsid w:val="00954AB8"/>
    <w:rsid w:val="00957392"/>
    <w:rsid w:val="00962B1C"/>
    <w:rsid w:val="00965BDF"/>
    <w:rsid w:val="00973C5F"/>
    <w:rsid w:val="00973E17"/>
    <w:rsid w:val="00980D24"/>
    <w:rsid w:val="00981CA4"/>
    <w:rsid w:val="00995AEE"/>
    <w:rsid w:val="009A22F8"/>
    <w:rsid w:val="009A23C5"/>
    <w:rsid w:val="009A2BDD"/>
    <w:rsid w:val="009A7216"/>
    <w:rsid w:val="009B0859"/>
    <w:rsid w:val="009C0CEB"/>
    <w:rsid w:val="009C4A20"/>
    <w:rsid w:val="009D4611"/>
    <w:rsid w:val="009D5185"/>
    <w:rsid w:val="009D5BC7"/>
    <w:rsid w:val="009D7132"/>
    <w:rsid w:val="009D75A7"/>
    <w:rsid w:val="009E0E1A"/>
    <w:rsid w:val="009F799A"/>
    <w:rsid w:val="00A03711"/>
    <w:rsid w:val="00A05317"/>
    <w:rsid w:val="00A0647A"/>
    <w:rsid w:val="00A13E44"/>
    <w:rsid w:val="00A251D7"/>
    <w:rsid w:val="00A27BBC"/>
    <w:rsid w:val="00A37E22"/>
    <w:rsid w:val="00A418AA"/>
    <w:rsid w:val="00A46D72"/>
    <w:rsid w:val="00A51163"/>
    <w:rsid w:val="00A6275F"/>
    <w:rsid w:val="00A64103"/>
    <w:rsid w:val="00A64470"/>
    <w:rsid w:val="00A66F0D"/>
    <w:rsid w:val="00A67588"/>
    <w:rsid w:val="00A74DE1"/>
    <w:rsid w:val="00A74E19"/>
    <w:rsid w:val="00A8662B"/>
    <w:rsid w:val="00A95F1A"/>
    <w:rsid w:val="00A9606C"/>
    <w:rsid w:val="00AA01F6"/>
    <w:rsid w:val="00AA130E"/>
    <w:rsid w:val="00AA1A57"/>
    <w:rsid w:val="00AA4834"/>
    <w:rsid w:val="00AB131A"/>
    <w:rsid w:val="00AB7D83"/>
    <w:rsid w:val="00AC1C56"/>
    <w:rsid w:val="00AC3248"/>
    <w:rsid w:val="00AC662D"/>
    <w:rsid w:val="00AD57BB"/>
    <w:rsid w:val="00AD5D17"/>
    <w:rsid w:val="00AE0385"/>
    <w:rsid w:val="00AE220E"/>
    <w:rsid w:val="00AE346B"/>
    <w:rsid w:val="00AE68BE"/>
    <w:rsid w:val="00AE6AB7"/>
    <w:rsid w:val="00AF5926"/>
    <w:rsid w:val="00AF62AF"/>
    <w:rsid w:val="00AF72AE"/>
    <w:rsid w:val="00B0031E"/>
    <w:rsid w:val="00B032CC"/>
    <w:rsid w:val="00B1342C"/>
    <w:rsid w:val="00B15AB7"/>
    <w:rsid w:val="00B23EB5"/>
    <w:rsid w:val="00B27E73"/>
    <w:rsid w:val="00B40030"/>
    <w:rsid w:val="00B42B85"/>
    <w:rsid w:val="00B52A12"/>
    <w:rsid w:val="00B54F79"/>
    <w:rsid w:val="00B62171"/>
    <w:rsid w:val="00B64027"/>
    <w:rsid w:val="00B73A2B"/>
    <w:rsid w:val="00B74797"/>
    <w:rsid w:val="00B872C9"/>
    <w:rsid w:val="00B95D44"/>
    <w:rsid w:val="00BA14F8"/>
    <w:rsid w:val="00BA43CE"/>
    <w:rsid w:val="00BA6F38"/>
    <w:rsid w:val="00BB3DFC"/>
    <w:rsid w:val="00BB7443"/>
    <w:rsid w:val="00BC48B0"/>
    <w:rsid w:val="00BC54F0"/>
    <w:rsid w:val="00BD10E6"/>
    <w:rsid w:val="00BD2D3F"/>
    <w:rsid w:val="00BD4B85"/>
    <w:rsid w:val="00BE0ECD"/>
    <w:rsid w:val="00BE15F0"/>
    <w:rsid w:val="00BE4CC3"/>
    <w:rsid w:val="00BE7078"/>
    <w:rsid w:val="00BF460E"/>
    <w:rsid w:val="00C050E6"/>
    <w:rsid w:val="00C1003A"/>
    <w:rsid w:val="00C22A27"/>
    <w:rsid w:val="00C23675"/>
    <w:rsid w:val="00C26DAD"/>
    <w:rsid w:val="00C270DB"/>
    <w:rsid w:val="00C3053B"/>
    <w:rsid w:val="00C36DDE"/>
    <w:rsid w:val="00C403C9"/>
    <w:rsid w:val="00C40699"/>
    <w:rsid w:val="00C434CF"/>
    <w:rsid w:val="00C47161"/>
    <w:rsid w:val="00C5636A"/>
    <w:rsid w:val="00C575C6"/>
    <w:rsid w:val="00C57AB3"/>
    <w:rsid w:val="00C61AF6"/>
    <w:rsid w:val="00C668C1"/>
    <w:rsid w:val="00C7110B"/>
    <w:rsid w:val="00C7371B"/>
    <w:rsid w:val="00C83E46"/>
    <w:rsid w:val="00C845FC"/>
    <w:rsid w:val="00C958E0"/>
    <w:rsid w:val="00CA0A36"/>
    <w:rsid w:val="00CA1112"/>
    <w:rsid w:val="00CB195E"/>
    <w:rsid w:val="00CB3A77"/>
    <w:rsid w:val="00CB3B90"/>
    <w:rsid w:val="00CC0C90"/>
    <w:rsid w:val="00CC330F"/>
    <w:rsid w:val="00CC4434"/>
    <w:rsid w:val="00CD1261"/>
    <w:rsid w:val="00CD7487"/>
    <w:rsid w:val="00CD75E2"/>
    <w:rsid w:val="00CE614A"/>
    <w:rsid w:val="00CE6ED8"/>
    <w:rsid w:val="00CF06F2"/>
    <w:rsid w:val="00CF18FD"/>
    <w:rsid w:val="00CF2388"/>
    <w:rsid w:val="00D03E3F"/>
    <w:rsid w:val="00D10C71"/>
    <w:rsid w:val="00D1309A"/>
    <w:rsid w:val="00D26552"/>
    <w:rsid w:val="00D2783A"/>
    <w:rsid w:val="00D35D9B"/>
    <w:rsid w:val="00D41B49"/>
    <w:rsid w:val="00D441C3"/>
    <w:rsid w:val="00D44CAB"/>
    <w:rsid w:val="00D468ED"/>
    <w:rsid w:val="00D52E68"/>
    <w:rsid w:val="00D53425"/>
    <w:rsid w:val="00D548BC"/>
    <w:rsid w:val="00D550F1"/>
    <w:rsid w:val="00D56116"/>
    <w:rsid w:val="00D62BD6"/>
    <w:rsid w:val="00D70E64"/>
    <w:rsid w:val="00D75E2D"/>
    <w:rsid w:val="00D76490"/>
    <w:rsid w:val="00D774B9"/>
    <w:rsid w:val="00D82B00"/>
    <w:rsid w:val="00D87289"/>
    <w:rsid w:val="00D905F9"/>
    <w:rsid w:val="00D93C6F"/>
    <w:rsid w:val="00DA6F34"/>
    <w:rsid w:val="00DB618A"/>
    <w:rsid w:val="00DC03C8"/>
    <w:rsid w:val="00DC1545"/>
    <w:rsid w:val="00DC5209"/>
    <w:rsid w:val="00DC53BC"/>
    <w:rsid w:val="00DC751E"/>
    <w:rsid w:val="00DD174E"/>
    <w:rsid w:val="00DD3BAC"/>
    <w:rsid w:val="00DD3FDA"/>
    <w:rsid w:val="00DD6D59"/>
    <w:rsid w:val="00DD7E35"/>
    <w:rsid w:val="00DE3AD4"/>
    <w:rsid w:val="00DE7385"/>
    <w:rsid w:val="00DF71E7"/>
    <w:rsid w:val="00E0199B"/>
    <w:rsid w:val="00E0371E"/>
    <w:rsid w:val="00E13949"/>
    <w:rsid w:val="00E13B1D"/>
    <w:rsid w:val="00E14040"/>
    <w:rsid w:val="00E209C1"/>
    <w:rsid w:val="00E30575"/>
    <w:rsid w:val="00E318F9"/>
    <w:rsid w:val="00E3379C"/>
    <w:rsid w:val="00E41690"/>
    <w:rsid w:val="00E41C18"/>
    <w:rsid w:val="00E42F4B"/>
    <w:rsid w:val="00E44016"/>
    <w:rsid w:val="00E44EE4"/>
    <w:rsid w:val="00E460C5"/>
    <w:rsid w:val="00E46EC2"/>
    <w:rsid w:val="00E46EC8"/>
    <w:rsid w:val="00E55640"/>
    <w:rsid w:val="00E5611C"/>
    <w:rsid w:val="00E60AC1"/>
    <w:rsid w:val="00E75566"/>
    <w:rsid w:val="00E87A3F"/>
    <w:rsid w:val="00E901EB"/>
    <w:rsid w:val="00E90711"/>
    <w:rsid w:val="00E931D0"/>
    <w:rsid w:val="00E93BC6"/>
    <w:rsid w:val="00EA113E"/>
    <w:rsid w:val="00EA1A60"/>
    <w:rsid w:val="00EA7AC0"/>
    <w:rsid w:val="00EB132E"/>
    <w:rsid w:val="00EB2568"/>
    <w:rsid w:val="00EB3799"/>
    <w:rsid w:val="00EB676D"/>
    <w:rsid w:val="00EB6D55"/>
    <w:rsid w:val="00EB748A"/>
    <w:rsid w:val="00EC279D"/>
    <w:rsid w:val="00EE4CA6"/>
    <w:rsid w:val="00EE754D"/>
    <w:rsid w:val="00EF2F22"/>
    <w:rsid w:val="00EF46E1"/>
    <w:rsid w:val="00EF5CB6"/>
    <w:rsid w:val="00F0162F"/>
    <w:rsid w:val="00F04A50"/>
    <w:rsid w:val="00F06D33"/>
    <w:rsid w:val="00F070CB"/>
    <w:rsid w:val="00F07605"/>
    <w:rsid w:val="00F201C8"/>
    <w:rsid w:val="00F20A78"/>
    <w:rsid w:val="00F26EB6"/>
    <w:rsid w:val="00F27898"/>
    <w:rsid w:val="00F27EAB"/>
    <w:rsid w:val="00F36A30"/>
    <w:rsid w:val="00F40EDF"/>
    <w:rsid w:val="00F45224"/>
    <w:rsid w:val="00F5269D"/>
    <w:rsid w:val="00F573B5"/>
    <w:rsid w:val="00F6411E"/>
    <w:rsid w:val="00F7252C"/>
    <w:rsid w:val="00F73EA8"/>
    <w:rsid w:val="00F82E17"/>
    <w:rsid w:val="00F86596"/>
    <w:rsid w:val="00F8664C"/>
    <w:rsid w:val="00F921FE"/>
    <w:rsid w:val="00F92EFC"/>
    <w:rsid w:val="00F94D02"/>
    <w:rsid w:val="00F96AD8"/>
    <w:rsid w:val="00FA3333"/>
    <w:rsid w:val="00FB039E"/>
    <w:rsid w:val="00FC435C"/>
    <w:rsid w:val="00FD1BD8"/>
    <w:rsid w:val="00FD6854"/>
    <w:rsid w:val="00FD68CD"/>
    <w:rsid w:val="00FD7D9F"/>
    <w:rsid w:val="00FE186A"/>
    <w:rsid w:val="00FE4B57"/>
    <w:rsid w:val="00FE5178"/>
    <w:rsid w:val="00FE762C"/>
    <w:rsid w:val="00FF002E"/>
    <w:rsid w:val="00FF2F87"/>
    <w:rsid w:val="00FF6933"/>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1171"/>
  <w15:chartTrackingRefBased/>
  <w15:docId w15:val="{7D0D99D9-D246-4FB3-97B9-3F431B78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198"/>
  </w:style>
  <w:style w:type="paragraph" w:styleId="Footer">
    <w:name w:val="footer"/>
    <w:basedOn w:val="Normal"/>
    <w:link w:val="FooterChar"/>
    <w:uiPriority w:val="99"/>
    <w:unhideWhenUsed/>
    <w:rsid w:val="004B5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198"/>
  </w:style>
  <w:style w:type="paragraph" w:styleId="ListParagraph">
    <w:name w:val="List Paragraph"/>
    <w:basedOn w:val="Normal"/>
    <w:uiPriority w:val="34"/>
    <w:qFormat/>
    <w:rsid w:val="00555F2C"/>
    <w:pPr>
      <w:ind w:left="720"/>
      <w:contextualSpacing/>
    </w:pPr>
  </w:style>
  <w:style w:type="table" w:styleId="TableGrid">
    <w:name w:val="Table Grid"/>
    <w:basedOn w:val="TableNormal"/>
    <w:uiPriority w:val="39"/>
    <w:rsid w:val="00F3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0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9C1"/>
    <w:rPr>
      <w:rFonts w:ascii="Segoe UI" w:hAnsi="Segoe UI" w:cs="Segoe UI"/>
      <w:sz w:val="18"/>
      <w:szCs w:val="18"/>
    </w:rPr>
  </w:style>
  <w:style w:type="paragraph" w:styleId="NormalWeb">
    <w:name w:val="Normal (Web)"/>
    <w:basedOn w:val="Normal"/>
    <w:uiPriority w:val="99"/>
    <w:semiHidden/>
    <w:unhideWhenUsed/>
    <w:rsid w:val="006C7F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0C49"/>
    <w:rPr>
      <w:color w:val="0563C1" w:themeColor="hyperlink"/>
      <w:u w:val="single"/>
    </w:rPr>
  </w:style>
  <w:style w:type="character" w:styleId="UnresolvedMention">
    <w:name w:val="Unresolved Mention"/>
    <w:basedOn w:val="DefaultParagraphFont"/>
    <w:uiPriority w:val="99"/>
    <w:semiHidden/>
    <w:unhideWhenUsed/>
    <w:rsid w:val="00610C49"/>
    <w:rPr>
      <w:color w:val="605E5C"/>
      <w:shd w:val="clear" w:color="auto" w:fill="E1DFDD"/>
    </w:rPr>
  </w:style>
  <w:style w:type="paragraph" w:styleId="PlainText">
    <w:name w:val="Plain Text"/>
    <w:basedOn w:val="Normal"/>
    <w:link w:val="PlainTextChar"/>
    <w:uiPriority w:val="99"/>
    <w:semiHidden/>
    <w:unhideWhenUsed/>
    <w:rsid w:val="007C6E2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7C6E2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180">
      <w:bodyDiv w:val="1"/>
      <w:marLeft w:val="0"/>
      <w:marRight w:val="0"/>
      <w:marTop w:val="0"/>
      <w:marBottom w:val="0"/>
      <w:divBdr>
        <w:top w:val="none" w:sz="0" w:space="0" w:color="auto"/>
        <w:left w:val="none" w:sz="0" w:space="0" w:color="auto"/>
        <w:bottom w:val="none" w:sz="0" w:space="0" w:color="auto"/>
        <w:right w:val="none" w:sz="0" w:space="0" w:color="auto"/>
      </w:divBdr>
    </w:div>
    <w:div w:id="249898547">
      <w:bodyDiv w:val="1"/>
      <w:marLeft w:val="0"/>
      <w:marRight w:val="0"/>
      <w:marTop w:val="0"/>
      <w:marBottom w:val="0"/>
      <w:divBdr>
        <w:top w:val="none" w:sz="0" w:space="0" w:color="auto"/>
        <w:left w:val="none" w:sz="0" w:space="0" w:color="auto"/>
        <w:bottom w:val="none" w:sz="0" w:space="0" w:color="auto"/>
        <w:right w:val="none" w:sz="0" w:space="0" w:color="auto"/>
      </w:divBdr>
    </w:div>
    <w:div w:id="415326890">
      <w:bodyDiv w:val="1"/>
      <w:marLeft w:val="0"/>
      <w:marRight w:val="0"/>
      <w:marTop w:val="0"/>
      <w:marBottom w:val="0"/>
      <w:divBdr>
        <w:top w:val="none" w:sz="0" w:space="0" w:color="auto"/>
        <w:left w:val="none" w:sz="0" w:space="0" w:color="auto"/>
        <w:bottom w:val="none" w:sz="0" w:space="0" w:color="auto"/>
        <w:right w:val="none" w:sz="0" w:space="0" w:color="auto"/>
      </w:divBdr>
    </w:div>
    <w:div w:id="751126919">
      <w:bodyDiv w:val="1"/>
      <w:marLeft w:val="0"/>
      <w:marRight w:val="0"/>
      <w:marTop w:val="0"/>
      <w:marBottom w:val="0"/>
      <w:divBdr>
        <w:top w:val="none" w:sz="0" w:space="0" w:color="auto"/>
        <w:left w:val="none" w:sz="0" w:space="0" w:color="auto"/>
        <w:bottom w:val="none" w:sz="0" w:space="0" w:color="auto"/>
        <w:right w:val="none" w:sz="0" w:space="0" w:color="auto"/>
      </w:divBdr>
      <w:divsChild>
        <w:div w:id="958222823">
          <w:marLeft w:val="360"/>
          <w:marRight w:val="0"/>
          <w:marTop w:val="200"/>
          <w:marBottom w:val="0"/>
          <w:divBdr>
            <w:top w:val="none" w:sz="0" w:space="0" w:color="auto"/>
            <w:left w:val="none" w:sz="0" w:space="0" w:color="auto"/>
            <w:bottom w:val="none" w:sz="0" w:space="0" w:color="auto"/>
            <w:right w:val="none" w:sz="0" w:space="0" w:color="auto"/>
          </w:divBdr>
        </w:div>
        <w:div w:id="1014958712">
          <w:marLeft w:val="360"/>
          <w:marRight w:val="0"/>
          <w:marTop w:val="200"/>
          <w:marBottom w:val="0"/>
          <w:divBdr>
            <w:top w:val="none" w:sz="0" w:space="0" w:color="auto"/>
            <w:left w:val="none" w:sz="0" w:space="0" w:color="auto"/>
            <w:bottom w:val="none" w:sz="0" w:space="0" w:color="auto"/>
            <w:right w:val="none" w:sz="0" w:space="0" w:color="auto"/>
          </w:divBdr>
        </w:div>
      </w:divsChild>
    </w:div>
    <w:div w:id="861627255">
      <w:bodyDiv w:val="1"/>
      <w:marLeft w:val="0"/>
      <w:marRight w:val="0"/>
      <w:marTop w:val="0"/>
      <w:marBottom w:val="0"/>
      <w:divBdr>
        <w:top w:val="none" w:sz="0" w:space="0" w:color="auto"/>
        <w:left w:val="none" w:sz="0" w:space="0" w:color="auto"/>
        <w:bottom w:val="none" w:sz="0" w:space="0" w:color="auto"/>
        <w:right w:val="none" w:sz="0" w:space="0" w:color="auto"/>
      </w:divBdr>
    </w:div>
    <w:div w:id="999114312">
      <w:bodyDiv w:val="1"/>
      <w:marLeft w:val="0"/>
      <w:marRight w:val="0"/>
      <w:marTop w:val="0"/>
      <w:marBottom w:val="0"/>
      <w:divBdr>
        <w:top w:val="none" w:sz="0" w:space="0" w:color="auto"/>
        <w:left w:val="none" w:sz="0" w:space="0" w:color="auto"/>
        <w:bottom w:val="none" w:sz="0" w:space="0" w:color="auto"/>
        <w:right w:val="none" w:sz="0" w:space="0" w:color="auto"/>
      </w:divBdr>
    </w:div>
    <w:div w:id="1053432187">
      <w:bodyDiv w:val="1"/>
      <w:marLeft w:val="0"/>
      <w:marRight w:val="0"/>
      <w:marTop w:val="0"/>
      <w:marBottom w:val="0"/>
      <w:divBdr>
        <w:top w:val="none" w:sz="0" w:space="0" w:color="auto"/>
        <w:left w:val="none" w:sz="0" w:space="0" w:color="auto"/>
        <w:bottom w:val="none" w:sz="0" w:space="0" w:color="auto"/>
        <w:right w:val="none" w:sz="0" w:space="0" w:color="auto"/>
      </w:divBdr>
    </w:div>
    <w:div w:id="1219174173">
      <w:bodyDiv w:val="1"/>
      <w:marLeft w:val="0"/>
      <w:marRight w:val="0"/>
      <w:marTop w:val="0"/>
      <w:marBottom w:val="0"/>
      <w:divBdr>
        <w:top w:val="none" w:sz="0" w:space="0" w:color="auto"/>
        <w:left w:val="none" w:sz="0" w:space="0" w:color="auto"/>
        <w:bottom w:val="none" w:sz="0" w:space="0" w:color="auto"/>
        <w:right w:val="none" w:sz="0" w:space="0" w:color="auto"/>
      </w:divBdr>
    </w:div>
    <w:div w:id="1259948824">
      <w:bodyDiv w:val="1"/>
      <w:marLeft w:val="0"/>
      <w:marRight w:val="0"/>
      <w:marTop w:val="0"/>
      <w:marBottom w:val="0"/>
      <w:divBdr>
        <w:top w:val="none" w:sz="0" w:space="0" w:color="auto"/>
        <w:left w:val="none" w:sz="0" w:space="0" w:color="auto"/>
        <w:bottom w:val="none" w:sz="0" w:space="0" w:color="auto"/>
        <w:right w:val="none" w:sz="0" w:space="0" w:color="auto"/>
      </w:divBdr>
      <w:divsChild>
        <w:div w:id="1772893386">
          <w:marLeft w:val="360"/>
          <w:marRight w:val="0"/>
          <w:marTop w:val="200"/>
          <w:marBottom w:val="0"/>
          <w:divBdr>
            <w:top w:val="none" w:sz="0" w:space="0" w:color="auto"/>
            <w:left w:val="none" w:sz="0" w:space="0" w:color="auto"/>
            <w:bottom w:val="none" w:sz="0" w:space="0" w:color="auto"/>
            <w:right w:val="none" w:sz="0" w:space="0" w:color="auto"/>
          </w:divBdr>
        </w:div>
      </w:divsChild>
    </w:div>
    <w:div w:id="1282612642">
      <w:bodyDiv w:val="1"/>
      <w:marLeft w:val="0"/>
      <w:marRight w:val="0"/>
      <w:marTop w:val="0"/>
      <w:marBottom w:val="0"/>
      <w:divBdr>
        <w:top w:val="none" w:sz="0" w:space="0" w:color="auto"/>
        <w:left w:val="none" w:sz="0" w:space="0" w:color="auto"/>
        <w:bottom w:val="none" w:sz="0" w:space="0" w:color="auto"/>
        <w:right w:val="none" w:sz="0" w:space="0" w:color="auto"/>
      </w:divBdr>
    </w:div>
    <w:div w:id="1427505717">
      <w:bodyDiv w:val="1"/>
      <w:marLeft w:val="0"/>
      <w:marRight w:val="0"/>
      <w:marTop w:val="0"/>
      <w:marBottom w:val="0"/>
      <w:divBdr>
        <w:top w:val="none" w:sz="0" w:space="0" w:color="auto"/>
        <w:left w:val="none" w:sz="0" w:space="0" w:color="auto"/>
        <w:bottom w:val="none" w:sz="0" w:space="0" w:color="auto"/>
        <w:right w:val="none" w:sz="0" w:space="0" w:color="auto"/>
      </w:divBdr>
    </w:div>
    <w:div w:id="1515535222">
      <w:bodyDiv w:val="1"/>
      <w:marLeft w:val="0"/>
      <w:marRight w:val="0"/>
      <w:marTop w:val="0"/>
      <w:marBottom w:val="0"/>
      <w:divBdr>
        <w:top w:val="none" w:sz="0" w:space="0" w:color="auto"/>
        <w:left w:val="none" w:sz="0" w:space="0" w:color="auto"/>
        <w:bottom w:val="none" w:sz="0" w:space="0" w:color="auto"/>
        <w:right w:val="none" w:sz="0" w:space="0" w:color="auto"/>
      </w:divBdr>
    </w:div>
    <w:div w:id="1630238776">
      <w:bodyDiv w:val="1"/>
      <w:marLeft w:val="0"/>
      <w:marRight w:val="0"/>
      <w:marTop w:val="0"/>
      <w:marBottom w:val="0"/>
      <w:divBdr>
        <w:top w:val="none" w:sz="0" w:space="0" w:color="auto"/>
        <w:left w:val="none" w:sz="0" w:space="0" w:color="auto"/>
        <w:bottom w:val="none" w:sz="0" w:space="0" w:color="auto"/>
        <w:right w:val="none" w:sz="0" w:space="0" w:color="auto"/>
      </w:divBdr>
    </w:div>
    <w:div w:id="1637225815">
      <w:bodyDiv w:val="1"/>
      <w:marLeft w:val="0"/>
      <w:marRight w:val="0"/>
      <w:marTop w:val="0"/>
      <w:marBottom w:val="0"/>
      <w:divBdr>
        <w:top w:val="none" w:sz="0" w:space="0" w:color="auto"/>
        <w:left w:val="none" w:sz="0" w:space="0" w:color="auto"/>
        <w:bottom w:val="none" w:sz="0" w:space="0" w:color="auto"/>
        <w:right w:val="none" w:sz="0" w:space="0" w:color="auto"/>
      </w:divBdr>
    </w:div>
    <w:div w:id="1747873012">
      <w:bodyDiv w:val="1"/>
      <w:marLeft w:val="0"/>
      <w:marRight w:val="0"/>
      <w:marTop w:val="0"/>
      <w:marBottom w:val="0"/>
      <w:divBdr>
        <w:top w:val="none" w:sz="0" w:space="0" w:color="auto"/>
        <w:left w:val="none" w:sz="0" w:space="0" w:color="auto"/>
        <w:bottom w:val="none" w:sz="0" w:space="0" w:color="auto"/>
        <w:right w:val="none" w:sz="0" w:space="0" w:color="auto"/>
      </w:divBdr>
    </w:div>
    <w:div w:id="1865895339">
      <w:bodyDiv w:val="1"/>
      <w:marLeft w:val="0"/>
      <w:marRight w:val="0"/>
      <w:marTop w:val="0"/>
      <w:marBottom w:val="0"/>
      <w:divBdr>
        <w:top w:val="none" w:sz="0" w:space="0" w:color="auto"/>
        <w:left w:val="none" w:sz="0" w:space="0" w:color="auto"/>
        <w:bottom w:val="none" w:sz="0" w:space="0" w:color="auto"/>
        <w:right w:val="none" w:sz="0" w:space="0" w:color="auto"/>
      </w:divBdr>
    </w:div>
    <w:div w:id="20249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4ECC.1C732C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1108</Words>
  <Characters>6067</Characters>
  <Application>Microsoft Office Word</Application>
  <DocSecurity>0</DocSecurity>
  <Lines>233</Lines>
  <Paragraphs>117</Paragraphs>
  <ScaleCrop>false</ScaleCrop>
  <HeadingPairs>
    <vt:vector size="2" baseType="variant">
      <vt:variant>
        <vt:lpstr>Title</vt:lpstr>
      </vt:variant>
      <vt:variant>
        <vt:i4>1</vt:i4>
      </vt:variant>
    </vt:vector>
  </HeadingPairs>
  <TitlesOfParts>
    <vt:vector size="1" baseType="lpstr">
      <vt:lpstr/>
    </vt:vector>
  </TitlesOfParts>
  <Company>Hanford (MSP ver 1.0)</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Verderber, John J</dc:creator>
  <cp:keywords/>
  <dc:description/>
  <cp:lastModifiedBy>Verderber, John J</cp:lastModifiedBy>
  <cp:revision>151</cp:revision>
  <cp:lastPrinted>2026-05-14T16:11:00Z</cp:lastPrinted>
  <dcterms:created xsi:type="dcterms:W3CDTF">2026-05-11T17:58:00Z</dcterms:created>
  <dcterms:modified xsi:type="dcterms:W3CDTF">2026-05-14T17:49:00Z</dcterms:modified>
</cp:coreProperties>
</file>