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3329" w14:textId="66529567" w:rsidR="00BD64B8" w:rsidRDefault="00BD64B8" w:rsidP="007B3255">
      <w:pPr>
        <w:spacing w:after="0" w:line="240" w:lineRule="auto"/>
        <w:jc w:val="center"/>
        <w:outlineLvl w:val="1"/>
        <w:rPr>
          <w:rFonts w:ascii="Assistant" w:eastAsia="Times New Roman" w:hAnsi="Assistant" w:cs="Assistant"/>
          <w:b/>
          <w:bCs/>
          <w:sz w:val="36"/>
          <w:szCs w:val="36"/>
        </w:rPr>
      </w:pPr>
      <w:r w:rsidRPr="007B3255">
        <w:rPr>
          <w:rFonts w:ascii="Assistant" w:eastAsia="Times New Roman" w:hAnsi="Assistant" w:cs="Assistant" w:hint="cs"/>
          <w:b/>
          <w:bCs/>
          <w:sz w:val="36"/>
          <w:szCs w:val="36"/>
        </w:rPr>
        <w:t>Lodging</w:t>
      </w:r>
      <w:r w:rsidRPr="00BD64B8">
        <w:rPr>
          <w:rFonts w:ascii="Assistant" w:eastAsia="Times New Roman" w:hAnsi="Assistant" w:cs="Assistant" w:hint="cs"/>
          <w:b/>
          <w:bCs/>
          <w:sz w:val="36"/>
          <w:szCs w:val="36"/>
        </w:rPr>
        <w:t xml:space="preserve"> Information</w:t>
      </w:r>
    </w:p>
    <w:p w14:paraId="093A88C2" w14:textId="4A94B1F2" w:rsidR="007B3255" w:rsidRPr="007B3255" w:rsidRDefault="007B3255" w:rsidP="007B3255">
      <w:pPr>
        <w:spacing w:after="0" w:line="240" w:lineRule="auto"/>
        <w:jc w:val="center"/>
        <w:outlineLvl w:val="1"/>
        <w:rPr>
          <w:rFonts w:ascii="Assistant" w:eastAsia="Times New Roman" w:hAnsi="Assistant" w:cs="Assistant"/>
          <w:sz w:val="32"/>
          <w:szCs w:val="32"/>
        </w:rPr>
      </w:pPr>
      <w:r w:rsidRPr="007B3255">
        <w:rPr>
          <w:rFonts w:ascii="Assistant" w:eastAsia="Times New Roman" w:hAnsi="Assistant" w:cs="Assistant"/>
          <w:sz w:val="32"/>
          <w:szCs w:val="32"/>
        </w:rPr>
        <w:t xml:space="preserve">TWG Annual Meeting </w:t>
      </w:r>
    </w:p>
    <w:p w14:paraId="457B79E3" w14:textId="6A3835AF" w:rsidR="007B3255" w:rsidRPr="007B3255" w:rsidRDefault="007B3255" w:rsidP="007B3255">
      <w:pPr>
        <w:spacing w:after="0" w:line="240" w:lineRule="auto"/>
        <w:jc w:val="center"/>
        <w:outlineLvl w:val="1"/>
        <w:rPr>
          <w:rFonts w:ascii="Assistant" w:eastAsia="Times New Roman" w:hAnsi="Assistant" w:cs="Assistant"/>
          <w:sz w:val="32"/>
          <w:szCs w:val="32"/>
        </w:rPr>
      </w:pPr>
      <w:r w:rsidRPr="007B3255">
        <w:rPr>
          <w:rFonts w:ascii="Assistant" w:eastAsia="Times New Roman" w:hAnsi="Assistant" w:cs="Assistant"/>
          <w:sz w:val="32"/>
          <w:szCs w:val="32"/>
        </w:rPr>
        <w:t>March 21 – 23, 2023</w:t>
      </w:r>
    </w:p>
    <w:p w14:paraId="097072FD" w14:textId="43618ED0" w:rsidR="007B3255" w:rsidRPr="00BD64B8" w:rsidRDefault="007B3255" w:rsidP="007B3255">
      <w:pPr>
        <w:spacing w:after="0" w:line="240" w:lineRule="auto"/>
        <w:jc w:val="center"/>
        <w:outlineLvl w:val="1"/>
        <w:rPr>
          <w:rFonts w:ascii="Assistant" w:eastAsia="Times New Roman" w:hAnsi="Assistant" w:cs="Assistant"/>
          <w:sz w:val="32"/>
          <w:szCs w:val="32"/>
        </w:rPr>
      </w:pPr>
      <w:r w:rsidRPr="007B3255">
        <w:rPr>
          <w:rFonts w:ascii="Assistant" w:eastAsia="Times New Roman" w:hAnsi="Assistant" w:cs="Assistant"/>
          <w:sz w:val="32"/>
          <w:szCs w:val="32"/>
        </w:rPr>
        <w:t>SRS – Aiken, SC</w:t>
      </w:r>
    </w:p>
    <w:p w14:paraId="13726C45" w14:textId="77777777" w:rsidR="007B3255" w:rsidRDefault="007B3255" w:rsidP="00BD64B8">
      <w:pPr>
        <w:spacing w:before="100" w:beforeAutospacing="1" w:after="100" w:afterAutospacing="1" w:line="240" w:lineRule="auto"/>
        <w:rPr>
          <w:rFonts w:ascii="Assistant" w:eastAsia="Times New Roman" w:hAnsi="Assistant" w:cs="Assistant"/>
          <w:sz w:val="24"/>
          <w:szCs w:val="24"/>
        </w:rPr>
      </w:pPr>
    </w:p>
    <w:p w14:paraId="134A7C12" w14:textId="78489469" w:rsidR="00BD64B8" w:rsidRPr="00BD64B8" w:rsidRDefault="00FF193C" w:rsidP="00BD64B8">
      <w:pPr>
        <w:spacing w:before="100" w:beforeAutospacing="1" w:after="100" w:afterAutospacing="1" w:line="240" w:lineRule="auto"/>
        <w:rPr>
          <w:rFonts w:ascii="Assistant" w:eastAsia="Times New Roman" w:hAnsi="Assistant" w:cs="Assistant"/>
          <w:sz w:val="24"/>
          <w:szCs w:val="24"/>
        </w:rPr>
      </w:pPr>
      <w:r w:rsidRPr="007B3255">
        <w:rPr>
          <w:rFonts w:ascii="Assistant" w:eastAsia="Times New Roman" w:hAnsi="Assistant" w:cs="Assistant" w:hint="cs"/>
          <w:sz w:val="24"/>
          <w:szCs w:val="24"/>
        </w:rPr>
        <w:t xml:space="preserve">The </w:t>
      </w:r>
      <w:r w:rsidR="00BD64B8" w:rsidRPr="007B3255">
        <w:rPr>
          <w:rFonts w:ascii="Assistant" w:eastAsia="Times New Roman" w:hAnsi="Assistant" w:cs="Assistant" w:hint="cs"/>
          <w:sz w:val="24"/>
          <w:szCs w:val="24"/>
        </w:rPr>
        <w:t xml:space="preserve">TWG Annual </w:t>
      </w:r>
      <w:r w:rsidRPr="007B3255">
        <w:rPr>
          <w:rFonts w:ascii="Assistant" w:eastAsia="Times New Roman" w:hAnsi="Assistant" w:cs="Assistant" w:hint="cs"/>
          <w:sz w:val="24"/>
          <w:szCs w:val="24"/>
        </w:rPr>
        <w:t>Meeting for</w:t>
      </w:r>
      <w:r w:rsidR="00BD64B8" w:rsidRPr="00BD64B8">
        <w:rPr>
          <w:rFonts w:ascii="Assistant" w:eastAsia="Times New Roman" w:hAnsi="Assistant" w:cs="Assistant" w:hint="cs"/>
          <w:sz w:val="24"/>
          <w:szCs w:val="24"/>
        </w:rPr>
        <w:t xml:space="preserve"> conference attendees, speakers, </w:t>
      </w:r>
      <w:r w:rsidRPr="007B3255">
        <w:rPr>
          <w:rFonts w:ascii="Assistant" w:eastAsia="Times New Roman" w:hAnsi="Assistant" w:cs="Assistant" w:hint="cs"/>
          <w:sz w:val="24"/>
          <w:szCs w:val="24"/>
        </w:rPr>
        <w:t>exhibitors,</w:t>
      </w:r>
      <w:r w:rsidR="00BD64B8" w:rsidRPr="00BD64B8">
        <w:rPr>
          <w:rFonts w:ascii="Assistant" w:eastAsia="Times New Roman" w:hAnsi="Assistant" w:cs="Assistant" w:hint="cs"/>
          <w:sz w:val="24"/>
          <w:szCs w:val="24"/>
        </w:rPr>
        <w:t xml:space="preserve"> and volunteers to receive the discounted </w:t>
      </w:r>
      <w:r w:rsidRPr="007B3255">
        <w:rPr>
          <w:rFonts w:ascii="Assistant" w:eastAsia="Times New Roman" w:hAnsi="Assistant" w:cs="Assistant" w:hint="cs"/>
          <w:sz w:val="24"/>
          <w:szCs w:val="24"/>
        </w:rPr>
        <w:t>g</w:t>
      </w:r>
      <w:r w:rsidR="00BD64B8" w:rsidRPr="007B3255">
        <w:rPr>
          <w:rFonts w:ascii="Assistant" w:eastAsia="Times New Roman" w:hAnsi="Assistant" w:cs="Assistant" w:hint="cs"/>
          <w:sz w:val="24"/>
          <w:szCs w:val="24"/>
        </w:rPr>
        <w:t>overnment</w:t>
      </w:r>
      <w:r w:rsidR="00BD64B8" w:rsidRPr="00BD64B8">
        <w:rPr>
          <w:rFonts w:ascii="Assistant" w:eastAsia="Times New Roman" w:hAnsi="Assistant" w:cs="Assistant" w:hint="cs"/>
          <w:sz w:val="24"/>
          <w:szCs w:val="24"/>
        </w:rPr>
        <w:t xml:space="preserve"> room rates</w:t>
      </w:r>
      <w:r w:rsidRPr="007B3255">
        <w:rPr>
          <w:rFonts w:ascii="Assistant" w:eastAsia="Times New Roman" w:hAnsi="Assistant" w:cs="Assistant" w:hint="cs"/>
          <w:sz w:val="24"/>
          <w:szCs w:val="24"/>
        </w:rPr>
        <w:t xml:space="preserve"> within per diem</w:t>
      </w:r>
      <w:r w:rsidR="00BD64B8" w:rsidRPr="00BD64B8">
        <w:rPr>
          <w:rFonts w:ascii="Assistant" w:eastAsia="Times New Roman" w:hAnsi="Assistant" w:cs="Assistant" w:hint="cs"/>
          <w:sz w:val="24"/>
          <w:szCs w:val="24"/>
        </w:rPr>
        <w:t>, </w:t>
      </w:r>
      <w:r w:rsidRPr="007B3255">
        <w:rPr>
          <w:rFonts w:ascii="Assistant" w:eastAsia="Times New Roman" w:hAnsi="Assistant" w:cs="Assistant" w:hint="cs"/>
          <w:b/>
          <w:bCs/>
          <w:sz w:val="24"/>
          <w:szCs w:val="24"/>
        </w:rPr>
        <w:t>it is recommended that you</w:t>
      </w:r>
      <w:r w:rsidR="00BD64B8" w:rsidRPr="00BD64B8">
        <w:rPr>
          <w:rFonts w:ascii="Assistant" w:eastAsia="Times New Roman" w:hAnsi="Assistant" w:cs="Assistant" w:hint="cs"/>
          <w:b/>
          <w:bCs/>
          <w:sz w:val="24"/>
          <w:szCs w:val="24"/>
        </w:rPr>
        <w:t xml:space="preserve"> </w:t>
      </w:r>
      <w:r w:rsidR="00BD64B8" w:rsidRPr="007B3255">
        <w:rPr>
          <w:rFonts w:ascii="Assistant" w:eastAsia="Times New Roman" w:hAnsi="Assistant" w:cs="Assistant" w:hint="cs"/>
          <w:b/>
          <w:bCs/>
          <w:sz w:val="24"/>
          <w:szCs w:val="24"/>
        </w:rPr>
        <w:t>call to reserve</w:t>
      </w:r>
      <w:r w:rsidR="00BD64B8" w:rsidRPr="00BD64B8">
        <w:rPr>
          <w:rFonts w:ascii="Assistant" w:eastAsia="Times New Roman" w:hAnsi="Assistant" w:cs="Assistant" w:hint="cs"/>
          <w:b/>
          <w:bCs/>
          <w:sz w:val="24"/>
          <w:szCs w:val="24"/>
        </w:rPr>
        <w:t xml:space="preserve"> your room </w:t>
      </w:r>
      <w:r w:rsidR="00BD64B8" w:rsidRPr="007B3255">
        <w:rPr>
          <w:rFonts w:ascii="Assistant" w:eastAsia="Times New Roman" w:hAnsi="Assistant" w:cs="Assistant" w:hint="cs"/>
          <w:b/>
          <w:bCs/>
          <w:sz w:val="24"/>
          <w:szCs w:val="24"/>
        </w:rPr>
        <w:t xml:space="preserve">directly through the hotel. </w:t>
      </w:r>
      <w:r w:rsidR="00BD64B8" w:rsidRPr="007B3255">
        <w:rPr>
          <w:rFonts w:ascii="Assistant" w:eastAsia="Times New Roman" w:hAnsi="Assistant" w:cs="Assistant" w:hint="cs"/>
          <w:sz w:val="24"/>
          <w:szCs w:val="24"/>
        </w:rPr>
        <w:t>Rates are based on a first come, first serve basis.</w:t>
      </w:r>
      <w:r w:rsidR="00BD64B8" w:rsidRPr="007B3255">
        <w:rPr>
          <w:rFonts w:ascii="Assistant" w:eastAsia="Times New Roman" w:hAnsi="Assistant" w:cs="Assistant" w:hint="cs"/>
          <w:b/>
          <w:bCs/>
          <w:sz w:val="24"/>
          <w:szCs w:val="24"/>
        </w:rPr>
        <w:t xml:space="preserve"> </w:t>
      </w:r>
    </w:p>
    <w:p w14:paraId="61DBFD96" w14:textId="77777777" w:rsidR="00BD64B8" w:rsidRPr="00BD64B8" w:rsidRDefault="00BD64B8" w:rsidP="00BD64B8">
      <w:pPr>
        <w:spacing w:before="100" w:beforeAutospacing="1" w:after="100" w:afterAutospacing="1" w:line="240" w:lineRule="auto"/>
        <w:rPr>
          <w:rFonts w:ascii="Assistant" w:eastAsia="Times New Roman" w:hAnsi="Assistant" w:cs="Assistant"/>
          <w:sz w:val="24"/>
          <w:szCs w:val="24"/>
        </w:rPr>
      </w:pPr>
      <w:r w:rsidRPr="00BD64B8">
        <w:rPr>
          <w:rFonts w:ascii="Assistant" w:eastAsia="Times New Roman" w:hAnsi="Assistant" w:cs="Assistant" w:hint="cs"/>
          <w:sz w:val="24"/>
          <w:szCs w:val="24"/>
        </w:rPr>
        <w:t>Please note that the hotel grid is subject to change.</w:t>
      </w:r>
    </w:p>
    <w:tbl>
      <w:tblPr>
        <w:tblW w:w="1092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3"/>
        <w:gridCol w:w="874"/>
        <w:gridCol w:w="1781"/>
        <w:gridCol w:w="4634"/>
      </w:tblGrid>
      <w:tr w:rsidR="00901631" w:rsidRPr="007B3255" w14:paraId="156C06C0" w14:textId="2C5089C8" w:rsidTr="00901631">
        <w:trPr>
          <w:trHeight w:val="436"/>
          <w:tblCellSpacing w:w="15" w:type="dxa"/>
        </w:trPr>
        <w:tc>
          <w:tcPr>
            <w:tcW w:w="3588" w:type="dxa"/>
            <w:shd w:val="clear" w:color="auto" w:fill="00584D"/>
            <w:vAlign w:val="center"/>
            <w:hideMark/>
          </w:tcPr>
          <w:p w14:paraId="3A6D9A95" w14:textId="53F41E63" w:rsidR="00901631" w:rsidRPr="00BD64B8" w:rsidRDefault="00901631" w:rsidP="007B3255">
            <w:pPr>
              <w:spacing w:after="0" w:line="240" w:lineRule="auto"/>
              <w:rPr>
                <w:rFonts w:ascii="Assistant" w:eastAsia="Times New Roman" w:hAnsi="Assistant" w:cs="Assistant"/>
                <w:color w:val="FFFFFF"/>
                <w:sz w:val="24"/>
                <w:szCs w:val="24"/>
              </w:rPr>
            </w:pPr>
            <w:r>
              <w:rPr>
                <w:rFonts w:ascii="Assistant" w:eastAsia="Times New Roman" w:hAnsi="Assistant" w:cs="Assistant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BD64B8">
              <w:rPr>
                <w:rFonts w:ascii="Assistant" w:eastAsia="Times New Roman" w:hAnsi="Assistant" w:cs="Assistant" w:hint="cs"/>
                <w:b/>
                <w:bCs/>
                <w:color w:val="FFFFFF"/>
                <w:sz w:val="24"/>
                <w:szCs w:val="24"/>
              </w:rPr>
              <w:t>Hotel</w:t>
            </w:r>
          </w:p>
        </w:tc>
        <w:tc>
          <w:tcPr>
            <w:tcW w:w="844" w:type="dxa"/>
            <w:shd w:val="clear" w:color="auto" w:fill="00584D"/>
            <w:vAlign w:val="center"/>
            <w:hideMark/>
          </w:tcPr>
          <w:p w14:paraId="19D01D20" w14:textId="47F31832" w:rsidR="00901631" w:rsidRPr="00BD64B8" w:rsidRDefault="00901631" w:rsidP="007B3255">
            <w:pPr>
              <w:spacing w:after="0" w:line="240" w:lineRule="auto"/>
              <w:rPr>
                <w:rFonts w:ascii="Assistant" w:eastAsia="Times New Roman" w:hAnsi="Assistant" w:cs="Assistant"/>
                <w:color w:val="FFFFFF"/>
                <w:sz w:val="24"/>
                <w:szCs w:val="24"/>
              </w:rPr>
            </w:pPr>
            <w:r>
              <w:rPr>
                <w:rFonts w:ascii="Assistant" w:eastAsia="Times New Roman" w:hAnsi="Assistant" w:cs="Assistant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BD64B8">
              <w:rPr>
                <w:rFonts w:ascii="Assistant" w:eastAsia="Times New Roman" w:hAnsi="Assistant" w:cs="Assistant" w:hint="cs"/>
                <w:b/>
                <w:bCs/>
                <w:color w:val="FFFFFF"/>
                <w:sz w:val="24"/>
                <w:szCs w:val="24"/>
              </w:rPr>
              <w:t>Single Rate</w:t>
            </w:r>
          </w:p>
        </w:tc>
        <w:tc>
          <w:tcPr>
            <w:tcW w:w="1751" w:type="dxa"/>
            <w:shd w:val="clear" w:color="auto" w:fill="00584D"/>
          </w:tcPr>
          <w:p w14:paraId="4D0F01EA" w14:textId="63798513" w:rsidR="00901631" w:rsidRPr="007B3255" w:rsidRDefault="00901631" w:rsidP="007B3255">
            <w:pPr>
              <w:spacing w:after="0" w:line="240" w:lineRule="auto"/>
              <w:rPr>
                <w:rFonts w:ascii="Assistant" w:eastAsia="Times New Roman" w:hAnsi="Assistant" w:cs="Assistant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ssistant" w:eastAsia="Times New Roman" w:hAnsi="Assistant" w:cs="Assistant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7B3255">
              <w:rPr>
                <w:rFonts w:ascii="Assistant" w:eastAsia="Times New Roman" w:hAnsi="Assistant" w:cs="Assistant" w:hint="cs"/>
                <w:b/>
                <w:bCs/>
                <w:color w:val="FFFFFF"/>
                <w:sz w:val="24"/>
                <w:szCs w:val="24"/>
              </w:rPr>
              <w:t>Breakfast</w:t>
            </w:r>
          </w:p>
        </w:tc>
        <w:tc>
          <w:tcPr>
            <w:tcW w:w="4589" w:type="dxa"/>
            <w:shd w:val="clear" w:color="auto" w:fill="00584D"/>
          </w:tcPr>
          <w:p w14:paraId="7A517CEE" w14:textId="573EAF34" w:rsidR="00901631" w:rsidRPr="007B3255" w:rsidRDefault="00901631" w:rsidP="007B3255">
            <w:pPr>
              <w:spacing w:after="0" w:line="240" w:lineRule="auto"/>
              <w:rPr>
                <w:rFonts w:ascii="Assistant" w:eastAsia="Times New Roman" w:hAnsi="Assistant" w:cs="Assistant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ssistant" w:eastAsia="Times New Roman" w:hAnsi="Assistant" w:cs="Assistant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7B3255">
              <w:rPr>
                <w:rFonts w:ascii="Assistant" w:eastAsia="Times New Roman" w:hAnsi="Assistant" w:cs="Assistant" w:hint="cs"/>
                <w:b/>
                <w:bCs/>
                <w:color w:val="FFFFFF"/>
                <w:sz w:val="24"/>
                <w:szCs w:val="24"/>
              </w:rPr>
              <w:t>NOTES</w:t>
            </w:r>
          </w:p>
        </w:tc>
      </w:tr>
      <w:tr w:rsidR="00901631" w:rsidRPr="007B3255" w14:paraId="41E60177" w14:textId="4A9CC76E" w:rsidTr="00901631">
        <w:trPr>
          <w:trHeight w:val="729"/>
          <w:tblCellSpacing w:w="15" w:type="dxa"/>
        </w:trPr>
        <w:tc>
          <w:tcPr>
            <w:tcW w:w="3588" w:type="dxa"/>
            <w:vAlign w:val="center"/>
            <w:hideMark/>
          </w:tcPr>
          <w:p w14:paraId="6C4BB3BD" w14:textId="5C9CBF61" w:rsidR="00901631" w:rsidRPr="00BD64B8" w:rsidRDefault="003408CE" w:rsidP="00BD64B8">
            <w:pPr>
              <w:spacing w:after="0" w:line="240" w:lineRule="auto"/>
              <w:rPr>
                <w:rFonts w:ascii="Assistant" w:eastAsia="Times New Roman" w:hAnsi="Assistant" w:cs="Assistant"/>
                <w:sz w:val="24"/>
                <w:szCs w:val="24"/>
              </w:rPr>
            </w:pPr>
            <w:hyperlink r:id="rId5" w:history="1">
              <w:r w:rsidR="00901631" w:rsidRPr="007B3255">
                <w:rPr>
                  <w:rStyle w:val="Hyperlink"/>
                  <w:rFonts w:ascii="Assistant" w:eastAsia="Times New Roman" w:hAnsi="Assistant" w:cs="Assistant" w:hint="cs"/>
                  <w:sz w:val="24"/>
                  <w:szCs w:val="24"/>
                </w:rPr>
                <w:t>Fairfield Inn &amp; Suites</w:t>
              </w:r>
            </w:hyperlink>
          </w:p>
        </w:tc>
        <w:tc>
          <w:tcPr>
            <w:tcW w:w="844" w:type="dxa"/>
            <w:vAlign w:val="center"/>
            <w:hideMark/>
          </w:tcPr>
          <w:p w14:paraId="2F3B3825" w14:textId="24703F7E" w:rsidR="00901631" w:rsidRPr="00BD64B8" w:rsidRDefault="00901631" w:rsidP="00BD64B8">
            <w:pPr>
              <w:spacing w:after="0" w:line="240" w:lineRule="auto"/>
              <w:rPr>
                <w:rFonts w:ascii="Assistant" w:eastAsia="Times New Roman" w:hAnsi="Assistant" w:cs="Assistant"/>
                <w:sz w:val="24"/>
                <w:szCs w:val="24"/>
              </w:rPr>
            </w:pPr>
            <w:r w:rsidRPr="00BD64B8">
              <w:rPr>
                <w:rFonts w:ascii="Assistant" w:eastAsia="Times New Roman" w:hAnsi="Assistant" w:cs="Assistant" w:hint="cs"/>
                <w:sz w:val="24"/>
                <w:szCs w:val="24"/>
              </w:rPr>
              <w:t>$</w:t>
            </w:r>
            <w:r w:rsidRPr="007B3255">
              <w:rPr>
                <w:rFonts w:ascii="Assistant" w:eastAsia="Times New Roman" w:hAnsi="Assistant" w:cs="Assistant" w:hint="cs"/>
                <w:sz w:val="24"/>
                <w:szCs w:val="24"/>
              </w:rPr>
              <w:t>98</w:t>
            </w:r>
          </w:p>
        </w:tc>
        <w:tc>
          <w:tcPr>
            <w:tcW w:w="1751" w:type="dxa"/>
          </w:tcPr>
          <w:p w14:paraId="6D01140D" w14:textId="05760CFC" w:rsidR="00901631" w:rsidRPr="007B3255" w:rsidRDefault="00901631" w:rsidP="00BD64B8">
            <w:pPr>
              <w:spacing w:after="0" w:line="240" w:lineRule="auto"/>
              <w:rPr>
                <w:rFonts w:ascii="Assistant" w:eastAsia="Times New Roman" w:hAnsi="Assistant" w:cs="Assistant"/>
                <w:sz w:val="24"/>
                <w:szCs w:val="24"/>
              </w:rPr>
            </w:pPr>
            <w:r w:rsidRPr="007B3255">
              <w:rPr>
                <w:rFonts w:ascii="Assistant" w:eastAsia="Times New Roman" w:hAnsi="Assistant" w:cs="Assistant" w:hint="cs"/>
                <w:sz w:val="24"/>
                <w:szCs w:val="24"/>
              </w:rPr>
              <w:t>Included</w:t>
            </w:r>
          </w:p>
        </w:tc>
        <w:tc>
          <w:tcPr>
            <w:tcW w:w="4589" w:type="dxa"/>
          </w:tcPr>
          <w:p w14:paraId="6C656031" w14:textId="610DE287" w:rsidR="00901631" w:rsidRPr="007B3255" w:rsidRDefault="00901631" w:rsidP="00BD64B8">
            <w:pPr>
              <w:spacing w:after="0" w:line="240" w:lineRule="auto"/>
              <w:rPr>
                <w:rFonts w:ascii="Assistant" w:eastAsia="Times New Roman" w:hAnsi="Assistant" w:cs="Assistant"/>
                <w:sz w:val="24"/>
                <w:szCs w:val="24"/>
              </w:rPr>
            </w:pPr>
            <w:r w:rsidRPr="007B3255">
              <w:rPr>
                <w:rFonts w:ascii="Assistant" w:eastAsia="Times New Roman" w:hAnsi="Assistant" w:cs="Assistant" w:hint="cs"/>
                <w:sz w:val="24"/>
                <w:szCs w:val="24"/>
              </w:rPr>
              <w:t>Block reserved for EFCOG-SRS</w:t>
            </w:r>
          </w:p>
        </w:tc>
      </w:tr>
      <w:tr w:rsidR="00901631" w:rsidRPr="007B3255" w14:paraId="3B5FDC3B" w14:textId="1F154BE2" w:rsidTr="00901631">
        <w:trPr>
          <w:trHeight w:val="729"/>
          <w:tblCellSpacing w:w="15" w:type="dxa"/>
        </w:trPr>
        <w:tc>
          <w:tcPr>
            <w:tcW w:w="3588" w:type="dxa"/>
            <w:vAlign w:val="center"/>
            <w:hideMark/>
          </w:tcPr>
          <w:p w14:paraId="2FD31390" w14:textId="6EF4D68A" w:rsidR="00901631" w:rsidRPr="00BD64B8" w:rsidRDefault="003408CE" w:rsidP="00BD64B8">
            <w:pPr>
              <w:spacing w:after="0" w:line="240" w:lineRule="auto"/>
              <w:rPr>
                <w:rFonts w:ascii="Assistant" w:eastAsia="Times New Roman" w:hAnsi="Assistant" w:cs="Assistant"/>
                <w:sz w:val="24"/>
                <w:szCs w:val="24"/>
              </w:rPr>
            </w:pPr>
            <w:hyperlink r:id="rId6" w:history="1">
              <w:r w:rsidR="00901631" w:rsidRPr="007B3255">
                <w:rPr>
                  <w:rStyle w:val="Hyperlink"/>
                  <w:rFonts w:ascii="Assistant" w:eastAsia="Times New Roman" w:hAnsi="Assistant" w:cs="Assistant" w:hint="cs"/>
                  <w:sz w:val="24"/>
                  <w:szCs w:val="24"/>
                </w:rPr>
                <w:t>TownePlace Suites</w:t>
              </w:r>
            </w:hyperlink>
          </w:p>
        </w:tc>
        <w:tc>
          <w:tcPr>
            <w:tcW w:w="844" w:type="dxa"/>
            <w:vAlign w:val="center"/>
            <w:hideMark/>
          </w:tcPr>
          <w:p w14:paraId="4FA25347" w14:textId="1FB63C78" w:rsidR="00901631" w:rsidRPr="00BD64B8" w:rsidRDefault="00901631" w:rsidP="00BD64B8">
            <w:pPr>
              <w:spacing w:after="0" w:line="240" w:lineRule="auto"/>
              <w:rPr>
                <w:rFonts w:ascii="Assistant" w:eastAsia="Times New Roman" w:hAnsi="Assistant" w:cs="Assistant"/>
                <w:sz w:val="24"/>
                <w:szCs w:val="24"/>
              </w:rPr>
            </w:pPr>
            <w:r w:rsidRPr="00BD64B8">
              <w:rPr>
                <w:rFonts w:ascii="Assistant" w:eastAsia="Times New Roman" w:hAnsi="Assistant" w:cs="Assistant" w:hint="cs"/>
                <w:sz w:val="24"/>
                <w:szCs w:val="24"/>
              </w:rPr>
              <w:t>$</w:t>
            </w:r>
            <w:r w:rsidRPr="007B3255">
              <w:rPr>
                <w:rFonts w:ascii="Assistant" w:eastAsia="Times New Roman" w:hAnsi="Assistant" w:cs="Assistant" w:hint="cs"/>
                <w:sz w:val="24"/>
                <w:szCs w:val="24"/>
              </w:rPr>
              <w:t>98</w:t>
            </w:r>
          </w:p>
        </w:tc>
        <w:tc>
          <w:tcPr>
            <w:tcW w:w="1751" w:type="dxa"/>
          </w:tcPr>
          <w:p w14:paraId="7418C000" w14:textId="6370DA16" w:rsidR="00901631" w:rsidRPr="007B3255" w:rsidRDefault="00901631" w:rsidP="00BD64B8">
            <w:pPr>
              <w:spacing w:after="0" w:line="240" w:lineRule="auto"/>
              <w:rPr>
                <w:rFonts w:ascii="Assistant" w:eastAsia="Times New Roman" w:hAnsi="Assistant" w:cs="Assistant"/>
                <w:sz w:val="24"/>
                <w:szCs w:val="24"/>
              </w:rPr>
            </w:pPr>
            <w:r w:rsidRPr="007B3255">
              <w:rPr>
                <w:rFonts w:ascii="Assistant" w:eastAsia="Times New Roman" w:hAnsi="Assistant" w:cs="Assistant" w:hint="cs"/>
                <w:sz w:val="24"/>
                <w:szCs w:val="24"/>
              </w:rPr>
              <w:t>Included</w:t>
            </w:r>
          </w:p>
        </w:tc>
        <w:tc>
          <w:tcPr>
            <w:tcW w:w="4589" w:type="dxa"/>
          </w:tcPr>
          <w:p w14:paraId="06BA9590" w14:textId="1867A63B" w:rsidR="00901631" w:rsidRPr="007B3255" w:rsidRDefault="00901631" w:rsidP="00BD64B8">
            <w:pPr>
              <w:spacing w:after="0" w:line="240" w:lineRule="auto"/>
              <w:rPr>
                <w:rFonts w:ascii="Assistant" w:eastAsia="Times New Roman" w:hAnsi="Assistant" w:cs="Assistant"/>
                <w:sz w:val="24"/>
                <w:szCs w:val="24"/>
              </w:rPr>
            </w:pPr>
            <w:r w:rsidRPr="007B3255">
              <w:rPr>
                <w:rFonts w:ascii="Assistant" w:eastAsia="Times New Roman" w:hAnsi="Assistant" w:cs="Assistant" w:hint="cs"/>
                <w:sz w:val="24"/>
                <w:szCs w:val="24"/>
              </w:rPr>
              <w:t>Block reserved for EFCOG-SRS</w:t>
            </w:r>
          </w:p>
        </w:tc>
      </w:tr>
      <w:tr w:rsidR="00901631" w:rsidRPr="007B3255" w14:paraId="24194532" w14:textId="7E8FD70C" w:rsidTr="00901631">
        <w:trPr>
          <w:trHeight w:val="712"/>
          <w:tblCellSpacing w:w="15" w:type="dxa"/>
        </w:trPr>
        <w:tc>
          <w:tcPr>
            <w:tcW w:w="3588" w:type="dxa"/>
            <w:vAlign w:val="center"/>
            <w:hideMark/>
          </w:tcPr>
          <w:p w14:paraId="6790884A" w14:textId="58C9CE3E" w:rsidR="00901631" w:rsidRPr="00BD64B8" w:rsidRDefault="003408CE" w:rsidP="00BD64B8">
            <w:pPr>
              <w:spacing w:after="0" w:line="240" w:lineRule="auto"/>
              <w:rPr>
                <w:rFonts w:ascii="Assistant" w:eastAsia="Times New Roman" w:hAnsi="Assistant" w:cs="Assistant"/>
                <w:sz w:val="24"/>
                <w:szCs w:val="24"/>
              </w:rPr>
            </w:pPr>
            <w:hyperlink r:id="rId7" w:history="1">
              <w:r w:rsidR="00901631" w:rsidRPr="007B3255">
                <w:rPr>
                  <w:rStyle w:val="Hyperlink"/>
                  <w:rFonts w:ascii="Assistant" w:eastAsia="Times New Roman" w:hAnsi="Assistant" w:cs="Assistant" w:hint="cs"/>
                  <w:sz w:val="24"/>
                  <w:szCs w:val="24"/>
                </w:rPr>
                <w:t>Hilton Garden Inn</w:t>
              </w:r>
            </w:hyperlink>
          </w:p>
        </w:tc>
        <w:tc>
          <w:tcPr>
            <w:tcW w:w="844" w:type="dxa"/>
            <w:vAlign w:val="center"/>
            <w:hideMark/>
          </w:tcPr>
          <w:p w14:paraId="2EC97C50" w14:textId="160F15B7" w:rsidR="00901631" w:rsidRPr="00BD64B8" w:rsidRDefault="00901631" w:rsidP="00BD64B8">
            <w:pPr>
              <w:spacing w:after="0" w:line="240" w:lineRule="auto"/>
              <w:rPr>
                <w:rFonts w:ascii="Assistant" w:eastAsia="Times New Roman" w:hAnsi="Assistant" w:cs="Assistant"/>
                <w:sz w:val="24"/>
                <w:szCs w:val="24"/>
              </w:rPr>
            </w:pPr>
            <w:r w:rsidRPr="00BD64B8">
              <w:rPr>
                <w:rFonts w:ascii="Assistant" w:eastAsia="Times New Roman" w:hAnsi="Assistant" w:cs="Assistant" w:hint="cs"/>
                <w:sz w:val="24"/>
                <w:szCs w:val="24"/>
              </w:rPr>
              <w:t>$</w:t>
            </w:r>
            <w:r>
              <w:rPr>
                <w:rFonts w:ascii="Assistant" w:eastAsia="Times New Roman" w:hAnsi="Assistant" w:cs="Assistant"/>
                <w:sz w:val="24"/>
                <w:szCs w:val="24"/>
              </w:rPr>
              <w:t>98</w:t>
            </w:r>
          </w:p>
        </w:tc>
        <w:tc>
          <w:tcPr>
            <w:tcW w:w="1751" w:type="dxa"/>
          </w:tcPr>
          <w:p w14:paraId="05C66D10" w14:textId="7C08BDB2" w:rsidR="00901631" w:rsidRPr="007B3255" w:rsidRDefault="00901631" w:rsidP="00BD64B8">
            <w:pPr>
              <w:spacing w:after="0" w:line="240" w:lineRule="auto"/>
              <w:rPr>
                <w:rFonts w:ascii="Assistant" w:eastAsia="Times New Roman" w:hAnsi="Assistant" w:cs="Assistant"/>
                <w:sz w:val="24"/>
                <w:szCs w:val="24"/>
              </w:rPr>
            </w:pPr>
            <w:r w:rsidRPr="007B3255">
              <w:rPr>
                <w:rFonts w:ascii="Assistant" w:eastAsia="Times New Roman" w:hAnsi="Assistant" w:cs="Assistant" w:hint="cs"/>
                <w:sz w:val="24"/>
                <w:szCs w:val="24"/>
              </w:rPr>
              <w:t>Not included</w:t>
            </w:r>
          </w:p>
        </w:tc>
        <w:tc>
          <w:tcPr>
            <w:tcW w:w="4589" w:type="dxa"/>
          </w:tcPr>
          <w:p w14:paraId="42F064CD" w14:textId="75A65C36" w:rsidR="00901631" w:rsidRPr="007B3255" w:rsidRDefault="00901631" w:rsidP="00BD64B8">
            <w:pPr>
              <w:spacing w:after="0" w:line="240" w:lineRule="auto"/>
              <w:rPr>
                <w:rFonts w:ascii="Assistant" w:eastAsia="Times New Roman" w:hAnsi="Assistant" w:cs="Assistant"/>
                <w:sz w:val="24"/>
                <w:szCs w:val="24"/>
              </w:rPr>
            </w:pPr>
            <w:r w:rsidRPr="007B3255">
              <w:rPr>
                <w:rFonts w:ascii="Assistant" w:eastAsia="Times New Roman" w:hAnsi="Assistant" w:cs="Assistant" w:hint="cs"/>
                <w:sz w:val="24"/>
                <w:szCs w:val="24"/>
              </w:rPr>
              <w:t>Block reserved for EFCOG-SRS</w:t>
            </w:r>
          </w:p>
        </w:tc>
      </w:tr>
      <w:tr w:rsidR="00901631" w:rsidRPr="007B3255" w14:paraId="77A4680E" w14:textId="1C5586F9" w:rsidTr="00901631">
        <w:trPr>
          <w:trHeight w:val="729"/>
          <w:tblCellSpacing w:w="15" w:type="dxa"/>
        </w:trPr>
        <w:tc>
          <w:tcPr>
            <w:tcW w:w="3588" w:type="dxa"/>
            <w:vAlign w:val="center"/>
            <w:hideMark/>
          </w:tcPr>
          <w:p w14:paraId="78804F87" w14:textId="1B4462A8" w:rsidR="00901631" w:rsidRPr="00BD64B8" w:rsidRDefault="003408CE" w:rsidP="00BD64B8">
            <w:pPr>
              <w:spacing w:after="0" w:line="240" w:lineRule="auto"/>
              <w:rPr>
                <w:rFonts w:ascii="Assistant" w:eastAsia="Times New Roman" w:hAnsi="Assistant" w:cs="Assistant"/>
                <w:sz w:val="24"/>
                <w:szCs w:val="24"/>
              </w:rPr>
            </w:pPr>
            <w:hyperlink r:id="rId8" w:history="1">
              <w:r w:rsidR="00901631" w:rsidRPr="007B3255">
                <w:rPr>
                  <w:rStyle w:val="Hyperlink"/>
                  <w:rFonts w:ascii="Assistant" w:eastAsia="Times New Roman" w:hAnsi="Assistant" w:cs="Assistant" w:hint="cs"/>
                  <w:sz w:val="24"/>
                  <w:szCs w:val="24"/>
                </w:rPr>
                <w:t>Holiday Inn Express &amp; Suites</w:t>
              </w:r>
            </w:hyperlink>
          </w:p>
        </w:tc>
        <w:tc>
          <w:tcPr>
            <w:tcW w:w="844" w:type="dxa"/>
            <w:vAlign w:val="center"/>
            <w:hideMark/>
          </w:tcPr>
          <w:p w14:paraId="6D77E002" w14:textId="0D139FF3" w:rsidR="00901631" w:rsidRPr="00BD64B8" w:rsidRDefault="00901631" w:rsidP="00BD64B8">
            <w:pPr>
              <w:spacing w:after="0" w:line="240" w:lineRule="auto"/>
              <w:rPr>
                <w:rFonts w:ascii="Assistant" w:eastAsia="Times New Roman" w:hAnsi="Assistant" w:cs="Assistant"/>
                <w:sz w:val="24"/>
                <w:szCs w:val="24"/>
              </w:rPr>
            </w:pPr>
            <w:r w:rsidRPr="00BD64B8">
              <w:rPr>
                <w:rFonts w:ascii="Assistant" w:eastAsia="Times New Roman" w:hAnsi="Assistant" w:cs="Assistant" w:hint="cs"/>
                <w:sz w:val="24"/>
                <w:szCs w:val="24"/>
              </w:rPr>
              <w:t>$</w:t>
            </w:r>
            <w:r w:rsidRPr="007B3255">
              <w:rPr>
                <w:rFonts w:ascii="Assistant" w:eastAsia="Times New Roman" w:hAnsi="Assistant" w:cs="Assistant" w:hint="cs"/>
                <w:sz w:val="24"/>
                <w:szCs w:val="24"/>
              </w:rPr>
              <w:t>98</w:t>
            </w:r>
          </w:p>
        </w:tc>
        <w:tc>
          <w:tcPr>
            <w:tcW w:w="1751" w:type="dxa"/>
          </w:tcPr>
          <w:p w14:paraId="09210074" w14:textId="109405DA" w:rsidR="00901631" w:rsidRPr="007B3255" w:rsidRDefault="00901631" w:rsidP="00BD64B8">
            <w:pPr>
              <w:spacing w:after="0" w:line="240" w:lineRule="auto"/>
              <w:rPr>
                <w:rFonts w:ascii="Assistant" w:eastAsia="Times New Roman" w:hAnsi="Assistant" w:cs="Assistant"/>
                <w:sz w:val="24"/>
                <w:szCs w:val="24"/>
              </w:rPr>
            </w:pPr>
            <w:r w:rsidRPr="007B3255">
              <w:rPr>
                <w:rFonts w:ascii="Assistant" w:eastAsia="Times New Roman" w:hAnsi="Assistant" w:cs="Assistant" w:hint="cs"/>
                <w:sz w:val="24"/>
                <w:szCs w:val="24"/>
              </w:rPr>
              <w:t>Included</w:t>
            </w:r>
          </w:p>
        </w:tc>
        <w:tc>
          <w:tcPr>
            <w:tcW w:w="4589" w:type="dxa"/>
          </w:tcPr>
          <w:p w14:paraId="1736B0B6" w14:textId="66DED013" w:rsidR="00901631" w:rsidRPr="007B3255" w:rsidRDefault="00901631" w:rsidP="00BD64B8">
            <w:pPr>
              <w:spacing w:after="0" w:line="240" w:lineRule="auto"/>
              <w:rPr>
                <w:rFonts w:ascii="Assistant" w:eastAsia="Times New Roman" w:hAnsi="Assistant" w:cs="Assistant"/>
                <w:sz w:val="24"/>
                <w:szCs w:val="24"/>
              </w:rPr>
            </w:pPr>
            <w:r w:rsidRPr="007B3255">
              <w:rPr>
                <w:rFonts w:ascii="Assistant" w:eastAsia="Times New Roman" w:hAnsi="Assistant" w:cs="Assistant" w:hint="cs"/>
                <w:sz w:val="24"/>
                <w:szCs w:val="24"/>
              </w:rPr>
              <w:t xml:space="preserve">Limited rooms available – call directly </w:t>
            </w:r>
            <w:r>
              <w:rPr>
                <w:rFonts w:ascii="Assistant" w:eastAsia="Times New Roman" w:hAnsi="Assistant" w:cs="Assistant"/>
                <w:sz w:val="24"/>
                <w:szCs w:val="24"/>
              </w:rPr>
              <w:t>to book</w:t>
            </w:r>
          </w:p>
        </w:tc>
      </w:tr>
    </w:tbl>
    <w:p w14:paraId="1E6FF6F8" w14:textId="7F951FF4" w:rsidR="00BD64B8" w:rsidRPr="00901631" w:rsidRDefault="00BD64B8" w:rsidP="00BD64B8">
      <w:pPr>
        <w:spacing w:before="100" w:beforeAutospacing="1" w:after="100" w:afterAutospacing="1" w:line="240" w:lineRule="auto"/>
        <w:rPr>
          <w:rFonts w:ascii="Assistant" w:eastAsia="Times New Roman" w:hAnsi="Assistant" w:cs="Assistant"/>
          <w:b/>
          <w:bCs/>
          <w:sz w:val="24"/>
          <w:szCs w:val="24"/>
        </w:rPr>
      </w:pPr>
      <w:r w:rsidRPr="00901631">
        <w:rPr>
          <w:rFonts w:ascii="Assistant" w:eastAsia="Times New Roman" w:hAnsi="Assistant" w:cs="Assistant" w:hint="cs"/>
          <w:b/>
          <w:bCs/>
          <w:sz w:val="24"/>
          <w:szCs w:val="24"/>
        </w:rPr>
        <w:t> </w:t>
      </w:r>
      <w:r w:rsidR="002F1D6E" w:rsidRPr="00901631">
        <w:rPr>
          <w:rFonts w:ascii="Assistant" w:eastAsia="Times New Roman" w:hAnsi="Assistant" w:cs="Assistant"/>
          <w:b/>
          <w:bCs/>
          <w:sz w:val="24"/>
          <w:szCs w:val="24"/>
        </w:rPr>
        <w:t>Additional recommendations:</w:t>
      </w:r>
    </w:p>
    <w:p w14:paraId="6FD2A500" w14:textId="4D6A30D5" w:rsidR="00901631" w:rsidRDefault="00901631" w:rsidP="002F1D6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ssistant" w:eastAsia="Times New Roman" w:hAnsi="Assistant" w:cs="Assistant"/>
          <w:sz w:val="24"/>
          <w:szCs w:val="24"/>
        </w:rPr>
      </w:pPr>
      <w:r>
        <w:rPr>
          <w:rFonts w:ascii="Assistant" w:eastAsia="Times New Roman" w:hAnsi="Assistant" w:cs="Assistant"/>
          <w:sz w:val="24"/>
          <w:szCs w:val="24"/>
        </w:rPr>
        <w:t xml:space="preserve">Transportation will be provided to and from these (4) hotels daily. </w:t>
      </w:r>
    </w:p>
    <w:p w14:paraId="0EDDBB7F" w14:textId="64C0CE4F" w:rsidR="002F1D6E" w:rsidRDefault="002F1D6E" w:rsidP="0090163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ssistant" w:eastAsia="Times New Roman" w:hAnsi="Assistant" w:cs="Assistant"/>
          <w:sz w:val="24"/>
          <w:szCs w:val="24"/>
        </w:rPr>
      </w:pPr>
      <w:r>
        <w:rPr>
          <w:rFonts w:ascii="Assistant" w:eastAsia="Times New Roman" w:hAnsi="Assistant" w:cs="Assistant"/>
          <w:sz w:val="24"/>
          <w:szCs w:val="24"/>
        </w:rPr>
        <w:t xml:space="preserve">Above hotels are provided for ease of access to SRS, </w:t>
      </w:r>
      <w:r w:rsidR="00901631">
        <w:rPr>
          <w:rFonts w:ascii="Assistant" w:eastAsia="Times New Roman" w:hAnsi="Assistant" w:cs="Assistant"/>
          <w:sz w:val="24"/>
          <w:szCs w:val="24"/>
        </w:rPr>
        <w:t xml:space="preserve">parking, and location. </w:t>
      </w:r>
    </w:p>
    <w:p w14:paraId="244799FC" w14:textId="77777777" w:rsidR="00901631" w:rsidRDefault="00901631" w:rsidP="0090163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ssistant" w:eastAsia="Times New Roman" w:hAnsi="Assistant" w:cs="Assistant"/>
          <w:sz w:val="24"/>
          <w:szCs w:val="24"/>
        </w:rPr>
      </w:pPr>
      <w:r>
        <w:rPr>
          <w:rFonts w:ascii="Assistant" w:eastAsia="Times New Roman" w:hAnsi="Assistant" w:cs="Assistant"/>
          <w:sz w:val="24"/>
          <w:szCs w:val="24"/>
        </w:rPr>
        <w:t>Reserve early for best prices and accommodations.</w:t>
      </w:r>
    </w:p>
    <w:p w14:paraId="2AF0FF3D" w14:textId="210869CA" w:rsidR="005F6C19" w:rsidRPr="00901631" w:rsidRDefault="00901631" w:rsidP="002F1D6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ssistant" w:eastAsia="Times New Roman" w:hAnsi="Assistant" w:cs="Assistant"/>
          <w:sz w:val="24"/>
          <w:szCs w:val="24"/>
        </w:rPr>
      </w:pPr>
      <w:r>
        <w:rPr>
          <w:rFonts w:ascii="Assistant" w:hAnsi="Assistant" w:cs="Assistant"/>
          <w:sz w:val="24"/>
          <w:szCs w:val="24"/>
        </w:rPr>
        <w:t>C</w:t>
      </w:r>
      <w:r w:rsidR="002F1D6E" w:rsidRPr="002F1D6E">
        <w:rPr>
          <w:rFonts w:ascii="Assistant" w:hAnsi="Assistant" w:cs="Assistant"/>
          <w:sz w:val="24"/>
          <w:szCs w:val="24"/>
        </w:rPr>
        <w:t>arpooling</w:t>
      </w:r>
      <w:r w:rsidR="002F1D6E">
        <w:rPr>
          <w:rFonts w:ascii="Assistant" w:hAnsi="Assistant" w:cs="Assistant"/>
          <w:sz w:val="24"/>
          <w:szCs w:val="24"/>
        </w:rPr>
        <w:t xml:space="preserve"> and </w:t>
      </w:r>
      <w:r>
        <w:rPr>
          <w:rFonts w:ascii="Assistant" w:hAnsi="Assistant" w:cs="Assistant"/>
          <w:sz w:val="24"/>
          <w:szCs w:val="24"/>
        </w:rPr>
        <w:t>travel coordination is strongly encouraged.</w:t>
      </w:r>
    </w:p>
    <w:p w14:paraId="5ACF4126" w14:textId="5C7C310E" w:rsidR="00901631" w:rsidRPr="002F1D6E" w:rsidRDefault="00901631" w:rsidP="00901631">
      <w:pPr>
        <w:pStyle w:val="ListParagraph"/>
        <w:spacing w:before="100" w:beforeAutospacing="1" w:after="100" w:afterAutospacing="1" w:line="240" w:lineRule="auto"/>
        <w:rPr>
          <w:rFonts w:ascii="Assistant" w:eastAsia="Times New Roman" w:hAnsi="Assistant" w:cs="Assistant"/>
          <w:sz w:val="24"/>
          <w:szCs w:val="24"/>
        </w:rPr>
      </w:pPr>
    </w:p>
    <w:sectPr w:rsidR="00901631" w:rsidRPr="002F1D6E" w:rsidSect="007B32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ssistant">
    <w:altName w:val="Assistant"/>
    <w:charset w:val="B1"/>
    <w:family w:val="auto"/>
    <w:pitch w:val="variable"/>
    <w:sig w:usb0="A00008FF" w:usb1="4000204B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45948"/>
    <w:multiLevelType w:val="hybridMultilevel"/>
    <w:tmpl w:val="01DA5EC0"/>
    <w:lvl w:ilvl="0" w:tplc="831AE31A">
      <w:numFmt w:val="bullet"/>
      <w:lvlText w:val="-"/>
      <w:lvlJc w:val="left"/>
      <w:pPr>
        <w:ind w:left="720" w:hanging="360"/>
      </w:pPr>
      <w:rPr>
        <w:rFonts w:ascii="Assistant" w:eastAsia="Times New Roman" w:hAnsi="Assistant" w:cs="Assistan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06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B8"/>
    <w:rsid w:val="002F1D6E"/>
    <w:rsid w:val="0046406F"/>
    <w:rsid w:val="005F6C19"/>
    <w:rsid w:val="00642BD7"/>
    <w:rsid w:val="007B3255"/>
    <w:rsid w:val="00901631"/>
    <w:rsid w:val="00BD64B8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0F73"/>
  <w15:chartTrackingRefBased/>
  <w15:docId w15:val="{D9B5D8E6-F6A8-4A40-A645-5D084B6E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4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D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64B8"/>
    <w:rPr>
      <w:b/>
      <w:bCs/>
    </w:rPr>
  </w:style>
  <w:style w:type="character" w:styleId="Hyperlink">
    <w:name w:val="Hyperlink"/>
    <w:basedOn w:val="DefaultParagraphFont"/>
    <w:uiPriority w:val="99"/>
    <w:unhideWhenUsed/>
    <w:rsid w:val="00BD64B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D64B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D64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g.com/holidayinnexpress/hotels/us/en/aiken/aikxs/hoteldetail?cm_mmc=GoogleMaps-_-EX-_-US-_-AIKX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ilton.com/en/hotels/aikgigi-hilton-garden-inn-aiken/?SEO_id=GMB-AMER-GI-AIKGIGI&amp;y_source=1_MjA4Mzc5Mi03MTUtbG9jYXRpb24ud2Vic2l0ZQ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riott.com/en-us/hotels/agsts-towneplace-suites-aiken-whiskey-road/overview/" TargetMode="External"/><Relationship Id="rId5" Type="http://schemas.openxmlformats.org/officeDocument/2006/relationships/hyperlink" Target="https://www.marriott.com/en-us/hotels/agsfs-fairfield-inn-and-suites-aiken/overview/?scid=f2ae0541-1279-4f24-b197-a979c79310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Brytni R.</dc:creator>
  <cp:keywords/>
  <dc:description/>
  <cp:lastModifiedBy>Christine Frei</cp:lastModifiedBy>
  <cp:revision>2</cp:revision>
  <dcterms:created xsi:type="dcterms:W3CDTF">2023-02-07T18:52:00Z</dcterms:created>
  <dcterms:modified xsi:type="dcterms:W3CDTF">2023-02-07T18:52:00Z</dcterms:modified>
</cp:coreProperties>
</file>